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4023738" w:rsidR="0035422F" w:rsidRPr="00B303DE" w:rsidRDefault="00C52E58" w:rsidP="00BA5A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C52E58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Армянская мозаика — Ереван и Гюмри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D229F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4664F23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C52E58">
              <w:rPr>
                <w:rFonts w:ascii="Times New Roman" w:eastAsia="Times New Roman" w:hAnsi="Times New Roman"/>
                <w:i/>
                <w:iCs/>
                <w:lang w:eastAsia="ru-RU"/>
              </w:rPr>
              <w:t>субботам</w:t>
            </w:r>
          </w:p>
        </w:tc>
      </w:tr>
      <w:tr w:rsidR="004061AB" w:rsidRPr="0035422F" w14:paraId="6709934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D9E" w14:textId="2920E508" w:rsidR="004061AB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F61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593A4685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2BB046F1" w14:textId="77777777" w:rsidR="004061AB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4BD9D5" w14:textId="21CBE1C6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FDCDCA5" w14:textId="506C0C83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7F4D72D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0F1" w14:textId="092A15B2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7BC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59ADD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096DC5FB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350D14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5E785E63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4AC9E982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3F100F7F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662F4ADC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3F57BDF4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241EFFED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544CE91C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2597B1FD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793F015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116E1FD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48C71B4B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62E4D1B2" w14:textId="196EF6F2" w:rsidR="009A1771" w:rsidRPr="002540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A1771" w:rsidRPr="0035422F" w14:paraId="2AEE955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D5E" w14:textId="3212838C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9B" w14:textId="3E07C3B5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82CF9C" w14:textId="704C6691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10:00 выезд на экскурсионную программу «Гарни, Гегард, симфония камней, выпечка хлеба» (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5–6 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462D4C94" w14:textId="74023C2F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66AE78D6" w14:textId="7523A873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BC935D" w14:textId="46ED69F0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5641451" w14:textId="31E2052D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470BEF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XII–XIII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>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CEC461E" w14:textId="73F713E1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444305" w14:textId="32795678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4E395B23" w14:textId="1486307E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47304328" w14:textId="57A949EF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21F8D02" w14:textId="7A19F09D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CBF4016" w14:textId="0BBD595D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C33D13B" w14:textId="600A71D1" w:rsidR="009A1771" w:rsidRPr="002540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4D3ED51" w:rsidR="009A1771" w:rsidRPr="004521B8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23" w14:textId="77777777" w:rsid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693EF5" w14:textId="0B4D67A8" w:rsidR="009A1771" w:rsidRPr="00844DD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экскурсия-прогулка по Еревану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</w:t>
            </w:r>
            <w:r w:rsidRPr="00844DD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9A1771" w:rsidRPr="00844DD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57CB6949" w14:textId="6DF7E074" w:rsidR="009A1771" w:rsidRPr="00844DDE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9A1771" w:rsidRPr="00844DDE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32D0D30F" w:rsidR="009A1771" w:rsidRPr="00072673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Храма Звартноц (или Храм Бдящих сил или Спящих ангелов).</w:t>
            </w:r>
          </w:p>
          <w:p w14:paraId="646EB3F1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A1771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C0F53AB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C54" w14:textId="386CE0B8" w:rsidR="009A1771" w:rsidRP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C3C061" w14:textId="43F5C784" w:rsidR="009A1771" w:rsidRP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02B8228F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 xml:space="preserve"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</w:t>
            </w:r>
            <w:r w:rsidRPr="009A1771">
              <w:rPr>
                <w:rFonts w:ascii="Times New Roman" w:eastAsia="Times New Roman" w:hAnsi="Times New Roman"/>
                <w:lang w:eastAsia="ru-RU"/>
              </w:rPr>
              <w:lastRenderedPageBreak/>
              <w:t>составляют работы Мартироса Сарьяна — художника, передавшего в своих полотнах яркость и тепло армянской земли.</w:t>
            </w:r>
          </w:p>
          <w:p w14:paraId="6D1268D7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764CF657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105572B0" w14:textId="3E3867F6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11A5857" w14:textId="391D905F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14ADD1FE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618CB3CC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Свободное время в Гюмри.</w:t>
            </w:r>
          </w:p>
          <w:p w14:paraId="50DF9E94" w14:textId="0117B156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около двух часов).</w:t>
            </w:r>
          </w:p>
          <w:p w14:paraId="22308493" w14:textId="2DD3783F" w:rsidR="009A1771" w:rsidRPr="00C617D3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3232F530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D229F3" w:rsidRPr="00513874" w14:paraId="27BEC2A6" w14:textId="77777777" w:rsidTr="00D229F3">
        <w:tc>
          <w:tcPr>
            <w:tcW w:w="2972" w:type="dxa"/>
            <w:vAlign w:val="bottom"/>
          </w:tcPr>
          <w:p w14:paraId="7F32A512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51B3DFF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419881C" w14:textId="312B296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287730A" w14:textId="4A13088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1550A72" w14:textId="318DD6F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122E2FD2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78207BC9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100</w:t>
            </w:r>
          </w:p>
        </w:tc>
      </w:tr>
      <w:tr w:rsidR="00D229F3" w:rsidRPr="00513874" w14:paraId="77B992B6" w14:textId="77777777" w:rsidTr="00D229F3">
        <w:tc>
          <w:tcPr>
            <w:tcW w:w="2972" w:type="dxa"/>
            <w:vAlign w:val="bottom"/>
          </w:tcPr>
          <w:p w14:paraId="5C3E266E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7210ADCC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7B701CEE" w14:textId="5F677C0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1712D338" w14:textId="789ECF8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83DCF74" w14:textId="6E5C6F3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3B6EE5A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1C8D7A9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</w:tr>
      <w:tr w:rsidR="00D229F3" w:rsidRPr="00513874" w14:paraId="06E0A24B" w14:textId="77777777" w:rsidTr="00D229F3">
        <w:tc>
          <w:tcPr>
            <w:tcW w:w="2972" w:type="dxa"/>
            <w:vAlign w:val="bottom"/>
          </w:tcPr>
          <w:p w14:paraId="253E5A10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0BB2BC2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1C00CCEB" w14:textId="0B8B490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65C20173" w14:textId="77C7DB25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EBE8DD0" w14:textId="2EB6825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3A73CB6A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0EEE3A80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700</w:t>
            </w:r>
          </w:p>
        </w:tc>
      </w:tr>
      <w:tr w:rsidR="00D229F3" w:rsidRPr="00513874" w14:paraId="770EF94D" w14:textId="77777777" w:rsidTr="00D229F3">
        <w:tc>
          <w:tcPr>
            <w:tcW w:w="2972" w:type="dxa"/>
            <w:vAlign w:val="bottom"/>
          </w:tcPr>
          <w:p w14:paraId="72BED6A2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1066B6D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0F11D2" w14:textId="4D3B73E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712B6952" w14:textId="7D5E85C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9746C4C" w14:textId="4991B63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5C8018B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3420A38C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</w:tr>
      <w:tr w:rsidR="00D229F3" w:rsidRPr="00513874" w14:paraId="7A260D8C" w14:textId="77777777" w:rsidTr="00D229F3">
        <w:tc>
          <w:tcPr>
            <w:tcW w:w="2972" w:type="dxa"/>
            <w:vAlign w:val="bottom"/>
          </w:tcPr>
          <w:p w14:paraId="147EE4BA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1C907E5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46FDC8B" w14:textId="685CC45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326C9BAF" w14:textId="60E726B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0B9D6497" w14:textId="25E3DA5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62E84EF4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32B507B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300</w:t>
            </w:r>
          </w:p>
        </w:tc>
      </w:tr>
      <w:tr w:rsidR="00D229F3" w:rsidRPr="00513874" w14:paraId="342EC0E0" w14:textId="77777777" w:rsidTr="00D229F3">
        <w:tc>
          <w:tcPr>
            <w:tcW w:w="2972" w:type="dxa"/>
            <w:vAlign w:val="bottom"/>
          </w:tcPr>
          <w:p w14:paraId="20E2B2F1" w14:textId="77777777" w:rsidR="00D229F3" w:rsidRPr="00D616BC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1C504ED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38938914" w14:textId="3BEDF3E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0EFE8CE0" w14:textId="0614C8D2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566F2139" w14:textId="6668C53A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645A46F9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1DB9D82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900</w:t>
            </w:r>
          </w:p>
        </w:tc>
      </w:tr>
      <w:tr w:rsidR="00D229F3" w:rsidRPr="00513874" w14:paraId="55ADF3EC" w14:textId="77777777" w:rsidTr="00D229F3">
        <w:tc>
          <w:tcPr>
            <w:tcW w:w="2972" w:type="dxa"/>
            <w:vAlign w:val="bottom"/>
          </w:tcPr>
          <w:p w14:paraId="00AA19E9" w14:textId="77777777" w:rsidR="00D229F3" w:rsidRPr="00513874" w:rsidRDefault="00D229F3" w:rsidP="00D229F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473C384B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4CD78951" w14:textId="30AF7E1D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103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3BBB857" w14:textId="4A87C1AF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539B9D8C" w14:textId="551E2F10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64696011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7E656D9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200</w:t>
            </w:r>
          </w:p>
        </w:tc>
      </w:tr>
      <w:tr w:rsidR="00D229F3" w:rsidRPr="00836162" w14:paraId="6C1DC33C" w14:textId="77777777" w:rsidTr="00D229F3">
        <w:tc>
          <w:tcPr>
            <w:tcW w:w="2972" w:type="dxa"/>
            <w:vAlign w:val="bottom"/>
          </w:tcPr>
          <w:p w14:paraId="0D73888B" w14:textId="77777777" w:rsidR="00D229F3" w:rsidRPr="00513874" w:rsidRDefault="00D229F3" w:rsidP="00D229F3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39295C53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3778C0" w14:textId="445B2EE6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42203770" w14:textId="51D0DFFE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8FBADC9" w14:textId="552DF3B5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00C98807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56A396D8" w:rsidR="00D229F3" w:rsidRPr="00D229F3" w:rsidRDefault="00D229F3" w:rsidP="00D229F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229F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9F3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29ED1741" w14:textId="262AD6BC" w:rsidR="004061AB" w:rsidRPr="0000217B" w:rsidRDefault="004061A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6FE056CD" w14:textId="547CAEDB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Berlin Art Hotel 3*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6EE419" w14:textId="4E4CF49E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Prime Hotel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FEEC95" w14:textId="79512684" w:rsid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1CF13EB2" w:rsidR="00072673" w:rsidRPr="0025405E" w:rsidRDefault="0000217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23CA" w14:textId="77777777" w:rsidR="00AA70C3" w:rsidRDefault="00AA70C3" w:rsidP="00CD1C11">
      <w:pPr>
        <w:spacing w:after="0" w:line="240" w:lineRule="auto"/>
      </w:pPr>
      <w:r>
        <w:separator/>
      </w:r>
    </w:p>
  </w:endnote>
  <w:endnote w:type="continuationSeparator" w:id="0">
    <w:p w14:paraId="3CF15EAA" w14:textId="77777777" w:rsidR="00AA70C3" w:rsidRDefault="00AA70C3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25783" w14:textId="77777777" w:rsidR="00AA70C3" w:rsidRDefault="00AA70C3" w:rsidP="00CD1C11">
      <w:pPr>
        <w:spacing w:after="0" w:line="240" w:lineRule="auto"/>
      </w:pPr>
      <w:r>
        <w:separator/>
      </w:r>
    </w:p>
  </w:footnote>
  <w:footnote w:type="continuationSeparator" w:id="0">
    <w:p w14:paraId="2893EF54" w14:textId="77777777" w:rsidR="00AA70C3" w:rsidRDefault="00AA70C3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476E3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61AB"/>
    <w:rsid w:val="00407E7A"/>
    <w:rsid w:val="00415536"/>
    <w:rsid w:val="00421C59"/>
    <w:rsid w:val="00446E46"/>
    <w:rsid w:val="00447223"/>
    <w:rsid w:val="004521B8"/>
    <w:rsid w:val="00455564"/>
    <w:rsid w:val="00470BEF"/>
    <w:rsid w:val="00480F1B"/>
    <w:rsid w:val="004A2F91"/>
    <w:rsid w:val="004A3D84"/>
    <w:rsid w:val="004A6356"/>
    <w:rsid w:val="004B3FB1"/>
    <w:rsid w:val="004C1177"/>
    <w:rsid w:val="004C1190"/>
    <w:rsid w:val="004D27AB"/>
    <w:rsid w:val="004D3F2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771"/>
    <w:rsid w:val="009A1927"/>
    <w:rsid w:val="009A33A2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A70C3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5A3C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52E58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29F3"/>
    <w:rsid w:val="00D24AC4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2816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2026-04-14T09:06:00Z</dcterms:created>
  <dcterms:modified xsi:type="dcterms:W3CDTF">2026-04-14T09:35:00Z</dcterms:modified>
</cp:coreProperties>
</file>