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060DBB3E" w:rsidR="0035422F" w:rsidRPr="00B303DE" w:rsidRDefault="00E001BE" w:rsidP="00BA5A3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E001BE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КОНТРАСТЫ АРМЕНИИ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9</w:t>
            </w:r>
            <w:r w:rsidR="009A33A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4664F23E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B303DE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на 2026 год: 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с </w:t>
            </w:r>
            <w:r w:rsidR="0025405E">
              <w:rPr>
                <w:rFonts w:ascii="Times New Roman" w:eastAsia="Times New Roman" w:hAnsi="Times New Roman"/>
                <w:i/>
                <w:iCs/>
                <w:lang w:eastAsia="ru-RU"/>
              </w:rPr>
              <w:t>01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>.0</w:t>
            </w:r>
            <w:r w:rsidR="00844DDE">
              <w:rPr>
                <w:rFonts w:ascii="Times New Roman" w:eastAsia="Times New Roman" w:hAnsi="Times New Roman"/>
                <w:i/>
                <w:iCs/>
                <w:lang w:eastAsia="ru-RU"/>
              </w:rPr>
              <w:t>3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844DDE">
              <w:rPr>
                <w:rFonts w:ascii="Times New Roman" w:eastAsia="Times New Roman" w:hAnsi="Times New Roman"/>
                <w:i/>
                <w:iCs/>
                <w:lang w:eastAsia="ru-RU"/>
              </w:rPr>
              <w:t>15.11</w:t>
            </w:r>
            <w:r w:rsidR="00790790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 по </w:t>
            </w:r>
            <w:r w:rsidR="00C52E58">
              <w:rPr>
                <w:rFonts w:ascii="Times New Roman" w:eastAsia="Times New Roman" w:hAnsi="Times New Roman"/>
                <w:i/>
                <w:iCs/>
                <w:lang w:eastAsia="ru-RU"/>
              </w:rPr>
              <w:t>субботам</w:t>
            </w:r>
          </w:p>
        </w:tc>
      </w:tr>
      <w:tr w:rsidR="004061AB" w:rsidRPr="0035422F" w14:paraId="67099342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CD9E" w14:textId="2920E508" w:rsidR="004061AB" w:rsidRPr="00072673" w:rsidRDefault="004061AB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9F61" w14:textId="77777777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Ереван.</w:t>
            </w:r>
          </w:p>
          <w:p w14:paraId="593A4685" w14:textId="77777777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в аэропорту, трансфер в город. </w:t>
            </w:r>
            <w:r w:rsidRPr="0025405E">
              <w:rPr>
                <w:rFonts w:ascii="Times New Roman" w:eastAsia="Times New Roman" w:hAnsi="Times New Roman"/>
                <w:u w:val="single"/>
                <w:lang w:eastAsia="ru-RU"/>
              </w:rPr>
              <w:t>В случае бронирования дополнительных ночей бесплатный трансфер предоставляется под прилет / вылет.</w:t>
            </w:r>
          </w:p>
          <w:p w14:paraId="2BB046F1" w14:textId="77777777" w:rsidR="004061AB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40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34BD9D5" w14:textId="21CBE1C6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4FDCDCA5" w14:textId="506C0C83" w:rsidR="004061AB" w:rsidRPr="0025405E" w:rsidRDefault="004061AB" w:rsidP="004061AB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1771" w:rsidRPr="0035422F" w14:paraId="7F4D72D3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60F1" w14:textId="092A15B2" w:rsidR="009A1771" w:rsidRDefault="009A1771" w:rsidP="009A1771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97BC" w14:textId="77777777" w:rsidR="009A1771" w:rsidRPr="00D77E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1659ADD0" w14:textId="77777777" w:rsidR="009A1771" w:rsidRPr="00D77E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экскурсионная поездка по маршруту: Цахкадзор — озеро Севан — </w:t>
            </w:r>
            <w:proofErr w:type="spellStart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(7–8 часов). </w:t>
            </w:r>
          </w:p>
          <w:p w14:paraId="096DC5FB" w14:textId="77777777" w:rsidR="009A1771" w:rsidRPr="00D77E5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Отправившись утром в путь, вы погрузитесь в атмосферу армянских гор, чистого воздуха и древней истории.</w:t>
            </w:r>
          </w:p>
          <w:p w14:paraId="5350D140" w14:textId="77777777" w:rsidR="009A1771" w:rsidRPr="00D77E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Цахкадзор.</w:t>
            </w:r>
          </w:p>
          <w:p w14:paraId="5E785E63" w14:textId="77777777" w:rsidR="009A1771" w:rsidRPr="00D77E5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Это уютный курортный город, раскинувшийся среди изумрудных склонов примерно в часе езды от Еревана. Этот город известен не только своими зимними трассами, но и духовным наследием.</w:t>
            </w:r>
          </w:p>
          <w:p w14:paraId="4AC9E982" w14:textId="77777777" w:rsidR="009A1771" w:rsidRPr="00D77E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</w:t>
            </w: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сещение архитектурного ансамбля «</w:t>
            </w:r>
            <w:proofErr w:type="spellStart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Кечарис</w:t>
            </w:r>
            <w:proofErr w:type="spellEnd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» — величественного комплекса XI–XIII веков.</w:t>
            </w:r>
          </w:p>
          <w:p w14:paraId="3F100F7F" w14:textId="77777777" w:rsidR="009A1771" w:rsidRPr="00D77E5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Его каменные стены хранят тишину веков, а четыре церкви и два притвора создают неповторимую атмосферу старинного монастыря, в котором словно застыли молитвы древних монахов.</w:t>
            </w:r>
          </w:p>
          <w:p w14:paraId="662F4ADC" w14:textId="77777777" w:rsidR="009A1771" w:rsidRPr="00D77E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Подъём на знаменитую цахкадзорскую канатную дорогу.</w:t>
            </w:r>
          </w:p>
          <w:p w14:paraId="3F57BDF4" w14:textId="77777777" w:rsidR="009A1771" w:rsidRPr="00D77E5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Небольшой подъём — и перед вами открывается панорама, от которой перехватывает дыхание: величественные горы, густые леса и ощущение полной свободы среди просторов Армении.</w:t>
            </w:r>
          </w:p>
          <w:p w14:paraId="241EFFED" w14:textId="77777777" w:rsidR="009A1771" w:rsidRPr="00D77E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к озеру Севан.</w:t>
            </w:r>
          </w:p>
          <w:p w14:paraId="544CE91C" w14:textId="77777777" w:rsidR="009A1771" w:rsidRPr="00D77E5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Это одно из крупнейших высокогорных озёр мира поражает своей чистотой и невероятными оттенками синего, которые меняются в зависимости от света. В тёплое время года вода настолько прозрачна и манит, что трудно удержаться от желания окунуться.</w:t>
            </w:r>
          </w:p>
          <w:p w14:paraId="2597B1FD" w14:textId="77777777" w:rsidR="009A1771" w:rsidRPr="00D77E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Прибытие к монастырскому комплексу </w:t>
            </w:r>
            <w:proofErr w:type="spellStart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Севанаванк</w:t>
            </w:r>
            <w:proofErr w:type="spellEnd"/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4793F015" w14:textId="77777777" w:rsidR="009A1771" w:rsidRPr="00D77E5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 xml:space="preserve">На полуострове Севана возвышается древний монастырский комплекс </w:t>
            </w:r>
            <w:proofErr w:type="spellStart"/>
            <w:r w:rsidRPr="00D77E5E">
              <w:rPr>
                <w:rFonts w:ascii="Times New Roman" w:eastAsia="Times New Roman" w:hAnsi="Times New Roman"/>
                <w:lang w:eastAsia="ru-RU"/>
              </w:rPr>
              <w:t>Севанаванк</w:t>
            </w:r>
            <w:proofErr w:type="spellEnd"/>
            <w:r w:rsidRPr="00D77E5E">
              <w:rPr>
                <w:rFonts w:ascii="Times New Roman" w:eastAsia="Times New Roman" w:hAnsi="Times New Roman"/>
                <w:lang w:eastAsia="ru-RU"/>
              </w:rPr>
              <w:t>. Поднявшись наверх, вы окажетесь на одном из самых живописных обзорных пунктов Армении: оттуда открываются впечатляющие виды на бескрайние водные просторы и зубчатые линии гор.</w:t>
            </w:r>
          </w:p>
          <w:p w14:paraId="116E1FD0" w14:textId="77777777" w:rsidR="009A1771" w:rsidRPr="00D77E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Ужин с ароматным шашлыком из севанской форели.</w:t>
            </w:r>
          </w:p>
          <w:p w14:paraId="48C71B4B" w14:textId="77777777" w:rsidR="009A1771" w:rsidRPr="00D77E5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lang w:eastAsia="ru-RU"/>
              </w:rPr>
              <w:t>Его подают прямо на берегу. Это идеальный финал дня, насыщенного природой, историей и яркими эмоциями.</w:t>
            </w:r>
          </w:p>
          <w:p w14:paraId="62E4D1B2" w14:textId="196EF6F2" w:rsidR="009A1771" w:rsidRPr="002540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77E5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9A1771" w:rsidRPr="0035422F" w14:paraId="2AEE955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AD5E" w14:textId="3212838C" w:rsidR="009A1771" w:rsidRDefault="009A1771" w:rsidP="009A1771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39B" w14:textId="3E07C3B5" w:rsidR="009A1771" w:rsidRPr="00470BE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982CF9C" w14:textId="704C6691" w:rsidR="009A1771" w:rsidRPr="00470BE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10:00 выезд на экскурсионную программу «Гарни, Гегард, симфония камней, выпечка хлеба» (</w:t>
            </w: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5–6 </w:t>
            </w: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часов).</w:t>
            </w:r>
          </w:p>
          <w:p w14:paraId="462D4C94" w14:textId="74023C2F" w:rsidR="009A1771" w:rsidRPr="00470BE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Арки Арарата (в народе также Арка Чаренца).</w:t>
            </w:r>
          </w:p>
          <w:p w14:paraId="66AE78D6" w14:textId="7523A873" w:rsidR="009A1771" w:rsidRPr="00470BEF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Отсюда открывается один из лучших видов на Араратскую долину и гору Арарат.</w:t>
            </w:r>
          </w:p>
          <w:p w14:paraId="1BBC935D" w14:textId="46ED69F0" w:rsidR="009A1771" w:rsidRPr="00470BE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монастыря Гегард.</w:t>
            </w:r>
          </w:p>
          <w:p w14:paraId="15641451" w14:textId="31E2052D" w:rsidR="009A1771" w:rsidRPr="00470BEF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 xml:space="preserve">Монастырь был основан в IV веке на месте священного источника, берущего начало в пещере. Поэтому изначально он получил название </w:t>
            </w:r>
            <w:proofErr w:type="spellStart"/>
            <w:r w:rsidRPr="00470BEF">
              <w:rPr>
                <w:rFonts w:ascii="Times New Roman" w:eastAsia="Times New Roman" w:hAnsi="Times New Roman"/>
                <w:lang w:eastAsia="ru-RU"/>
              </w:rPr>
              <w:t>Айрива́нк</w:t>
            </w:r>
            <w:proofErr w:type="spellEnd"/>
            <w:r w:rsidRPr="00470BEF">
              <w:rPr>
                <w:rFonts w:ascii="Times New Roman" w:eastAsia="Times New Roman" w:hAnsi="Times New Roman"/>
                <w:lang w:eastAsia="ru-RU"/>
              </w:rPr>
              <w:t xml:space="preserve">, что означает «пещерный монастырь». Построен в </w:t>
            </w:r>
            <w:r w:rsidRPr="00470BEF">
              <w:rPr>
                <w:rFonts w:ascii="Times New Roman" w:eastAsia="Times New Roman" w:hAnsi="Times New Roman"/>
                <w:lang w:eastAsia="ru-RU"/>
              </w:rPr>
              <w:t xml:space="preserve">XII–XIII </w:t>
            </w:r>
            <w:r w:rsidRPr="00470BEF">
              <w:rPr>
                <w:rFonts w:ascii="Times New Roman" w:eastAsia="Times New Roman" w:hAnsi="Times New Roman"/>
                <w:lang w:eastAsia="ru-RU"/>
              </w:rPr>
              <w:t>веках. Современное названия «Гегард» означает копье, которым, по преданию, римский легионер пронзил Христа (изначально копье хранилось в этом монастыре, а ныне выставлено в музее-сокровищнице Эчмиадзина). Комплекс состоит из главной церкви Католике, притвора, высеченных в скале двух церквей, часовни и храма Св. Богородицы. Внесён ЮНЕСКО в список объектов Всемирного культурного наследия. Второй уровень монастыря славится своей сильной акустикой.</w:t>
            </w:r>
          </w:p>
          <w:p w14:paraId="3CEC461E" w14:textId="73F713E1" w:rsidR="009A1771" w:rsidRPr="00470BE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языческого храма Гарни (основан в I веке </w:t>
            </w:r>
            <w:proofErr w:type="gramStart"/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н.э.</w:t>
            </w:r>
            <w:proofErr w:type="gramEnd"/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01444305" w14:textId="32795678" w:rsidR="009A1771" w:rsidRPr="00470BEF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Храм Гарни — единственный сохранившийся в регионе памятник, относящийся к эпохе язычества и эллинизма. После принятия христианства храм превратили в летнюю резиденцию армянских царей. Сегодня вокруг храма можно увидеть остатки древней крепости, царского дворца и вызывающей огромный интерес царской бани с разноцветной мозаикой и таинственной надписью — «Работали, не получив ничего».</w:t>
            </w:r>
          </w:p>
          <w:p w14:paraId="4E395B23" w14:textId="1486307E" w:rsidR="009A1771" w:rsidRPr="00470BE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каньона Гарни (Симфония камней).</w:t>
            </w:r>
          </w:p>
          <w:p w14:paraId="47304328" w14:textId="57A949EF" w:rsidR="009A1771" w:rsidRPr="00470BEF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Исследуете каньон и его уникальный «Базальтовый орган» — природное чудо, где лавовые потоки создали регулярные колонновидные формы из базальта. Место в народе именуется также Симфонией камней.</w:t>
            </w:r>
          </w:p>
          <w:p w14:paraId="421F8D02" w14:textId="7A19F09D" w:rsidR="009A1771" w:rsidRPr="00470BE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Участие в церемонии выпечки армянского традиционного хлеба лаваш (с дегустацией).</w:t>
            </w:r>
          </w:p>
          <w:p w14:paraId="4CBF4016" w14:textId="0BBD595D" w:rsidR="009A1771" w:rsidRPr="00470BEF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lang w:eastAsia="ru-RU"/>
              </w:rPr>
              <w:t>Мастерство выпекания хлеба лаваш входит в список нематериального наследия ЮНЕСКО.</w:t>
            </w:r>
          </w:p>
          <w:p w14:paraId="3C33D13B" w14:textId="600A71D1" w:rsidR="009A1771" w:rsidRPr="0025405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70BEF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1771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4D3ED51" w:rsidR="009A1771" w:rsidRPr="004521B8" w:rsidRDefault="009A1771" w:rsidP="009A1771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A323" w14:textId="77777777" w:rsidR="009A177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0A693EF5" w14:textId="0B4D67A8" w:rsidR="009A1771" w:rsidRPr="00844DD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10:00 </w:t>
            </w: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экскурсия-прогулка по Еревану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(4</w:t>
            </w: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часа). </w:t>
            </w:r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Начало — от площади Республики, у входа в Национальную Галерею и Исторический музей. От некоторых отелей (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Cascade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Opera Suite Hotel, Capital Hotel, 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Bass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Boutique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Hotel, </w:t>
            </w:r>
            <w:proofErr w:type="spellStart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Konyak</w:t>
            </w:r>
            <w:proofErr w:type="spellEnd"/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Hotel) надо будет добираться на общественном транспорте или на такси (работает Яндекс).</w:t>
            </w:r>
          </w:p>
          <w:p w14:paraId="02A0F474" w14:textId="77777777" w:rsidR="009A1771" w:rsidRPr="00844DD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Основанный в далеком 782 году до </w:t>
            </w:r>
            <w:proofErr w:type="gramStart"/>
            <w:r w:rsidRPr="00844DDE">
              <w:rPr>
                <w:rFonts w:ascii="Times New Roman" w:eastAsia="Times New Roman" w:hAnsi="Times New Roman"/>
                <w:lang w:eastAsia="ru-RU"/>
              </w:rPr>
              <w:t>н.э.</w:t>
            </w:r>
            <w:proofErr w:type="gramEnd"/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 на месте древней крепости Эребуни, Ереван сразу обращает на себя внимание своей архитектурой и духом времени. Проходя по улицам, вы ощутите дыхание прошлого и настоящего, исследуя здания, воздвигнутые из характерного розового туфа, который дал городу ласковое прозвище «розовый».</w:t>
            </w:r>
          </w:p>
          <w:p w14:paraId="73CEC980" w14:textId="77777777" w:rsidR="009A1771" w:rsidRPr="00844DD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Ваш маршрут начинается на главной Площади Республики, где вас окружают величественные здания и музыкальные фонтаны. Здесь возвышается Правительственный дом, свидетель исторических перемен. </w:t>
            </w:r>
            <w:proofErr w:type="gramStart"/>
            <w:r w:rsidRPr="00844DDE">
              <w:rPr>
                <w:rFonts w:ascii="Times New Roman" w:eastAsia="Times New Roman" w:hAnsi="Times New Roman"/>
                <w:lang w:eastAsia="ru-RU"/>
              </w:rPr>
              <w:t>По улице Абовяна,</w:t>
            </w:r>
            <w:proofErr w:type="gramEnd"/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 одной из старейших артерий города, вы погрузитесь в атмосферу прошлого, почувствуете пульс местной жизни и увидите, как история переплетается с современностью.</w:t>
            </w:r>
          </w:p>
          <w:p w14:paraId="5F1518A7" w14:textId="77777777" w:rsidR="009A1771" w:rsidRPr="00844DD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Прогулка по улицам также приведет вас к Театру Оперы и Балета, великолепному зданию, где вы сможете увидеть великое искусство армянских творцов. Это место дышит культурой и талантом. Кроме того, вы окунетесь в атмосферу древности, посетив древнейшую святыню города — церковь </w:t>
            </w:r>
            <w:proofErr w:type="spellStart"/>
            <w:r w:rsidRPr="00844DDE">
              <w:rPr>
                <w:rFonts w:ascii="Times New Roman" w:eastAsia="Times New Roman" w:hAnsi="Times New Roman"/>
                <w:lang w:eastAsia="ru-RU"/>
              </w:rPr>
              <w:t>Катохикэ</w:t>
            </w:r>
            <w:proofErr w:type="spellEnd"/>
            <w:r w:rsidRPr="00844DDE">
              <w:rPr>
                <w:rFonts w:ascii="Times New Roman" w:eastAsia="Times New Roman" w:hAnsi="Times New Roman"/>
                <w:lang w:eastAsia="ru-RU"/>
              </w:rPr>
              <w:t>. Ее стены хранят в себе вековые тайны и молитвы, а архитектурные детали расскажут вам о богатой истории религиозной культуры.</w:t>
            </w:r>
          </w:p>
          <w:p w14:paraId="475FB7D4" w14:textId="77777777" w:rsidR="009A1771" w:rsidRPr="00844DD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 xml:space="preserve">Не пропустите встречу с архитектурным чудом — Каскадом. Этот футуристический комплекс, соединяющий верхний и нижний город, не только впечатлит вас своей красотой, но и поразит масштабом. В музее современного искусства, расположенном рядом, вас ждут </w:t>
            </w:r>
            <w:r w:rsidRPr="00844DD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произведения таких мастеров, как Фернандо </w:t>
            </w:r>
            <w:proofErr w:type="spellStart"/>
            <w:r w:rsidRPr="00844DDE">
              <w:rPr>
                <w:rFonts w:ascii="Times New Roman" w:eastAsia="Times New Roman" w:hAnsi="Times New Roman"/>
                <w:lang w:eastAsia="ru-RU"/>
              </w:rPr>
              <w:t>Ботеро</w:t>
            </w:r>
            <w:proofErr w:type="spellEnd"/>
            <w:r w:rsidRPr="00844DDE">
              <w:rPr>
                <w:rFonts w:ascii="Times New Roman" w:eastAsia="Times New Roman" w:hAnsi="Times New Roman"/>
                <w:lang w:eastAsia="ru-RU"/>
              </w:rPr>
              <w:t>, открывая перед вами весь спектр современных творческих веяний.</w:t>
            </w:r>
          </w:p>
          <w:p w14:paraId="3E1C0ED7" w14:textId="77777777" w:rsidR="009A1771" w:rsidRPr="00844DD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Во время экскурсии вы сможете насладиться видом на монумент «Мать Армения», который возвышается вдали, символизируя духовную силу и гордость нации. Этот величественный памятник напомнит вам о важности истории и памяти.</w:t>
            </w:r>
          </w:p>
          <w:p w14:paraId="17F1BAE6" w14:textId="5075F450" w:rsidR="009A1771" w:rsidRPr="00844DDE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Эта пешая экскурсия подарит вам возможность ощутить богатство Еревана — от его исторического прошлого до современных ярких акцентов. Вы впитаете дух города, замечательно проведете время и навсегда сохраните в памяти ваши впечатления.</w:t>
            </w:r>
          </w:p>
          <w:p w14:paraId="0630DC41" w14:textId="2AE57214" w:rsidR="009A1771" w:rsidRPr="00844DDE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— экскурсия на Ереванский коньячный завод с дегустацией (за доп. плату). </w:t>
            </w:r>
            <w:r w:rsidRPr="00844DDE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—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577027ED" w14:textId="4DA1520B" w:rsidR="009A1771" w:rsidRPr="00844DDE" w:rsidRDefault="009A1771" w:rsidP="009A177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852DAE0" w14:textId="6B58EDA2" w:rsidR="009A1771" w:rsidRPr="00844DDE" w:rsidRDefault="009A1771" w:rsidP="009A177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6740AAC1" w14:textId="596AA56B" w:rsidR="009A1771" w:rsidRPr="00844DDE" w:rsidRDefault="009A1771" w:rsidP="009A177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57CB6949" w14:textId="6DF7E074" w:rsidR="009A1771" w:rsidRPr="00844DDE" w:rsidRDefault="009A1771" w:rsidP="009A17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6FBE4E05" w14:textId="3E2008A1" w:rsidR="009A1771" w:rsidRPr="00844DDE" w:rsidRDefault="009A1771" w:rsidP="009A177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63CD7AC2" w14:textId="480D37BC" w:rsidR="009A1771" w:rsidRPr="00844DDE" w:rsidRDefault="009A1771" w:rsidP="009A17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3E8D4C1" w14:textId="5CEB4043" w:rsidR="009A1771" w:rsidRPr="000923F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44DDE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1771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32D0D30F" w:rsidR="009A1771" w:rsidRPr="00072673" w:rsidRDefault="009A1771" w:rsidP="009A1771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C746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DC7B513" w14:textId="758BEFB6" w:rsidR="009A1771" w:rsidRPr="003904E9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10:00 выезд на экскурсию по маршруту: Эчмиадзин — Кафедральный собор — Звартноц.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  <w:p w14:paraId="517A826D" w14:textId="77777777" w:rsidR="009A1771" w:rsidRPr="003904E9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День будет в основном посвящен христианской культуре Армении. Посетим духовный центр армян Святой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Эджмиацин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, где после долгой реставрации открыл свои двери главный кафедральный собор Армении. Кафедральный собор, церкви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Эджмиацина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и руины храма Звартноц внесены ЮНЕСКО в список объектов Всемирного культурного наследия.</w:t>
            </w:r>
          </w:p>
          <w:p w14:paraId="63EA7858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церкви Св.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517C5A0" w14:textId="77777777" w:rsidR="009A1771" w:rsidRPr="003904E9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— мученица, за распространение христианства в Армении и отказ выйти замуж за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Трдата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III, была подвергнута пыткам и убита. На месте гибели Св.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Рипсиме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в 7-м веке был воздвигнут храм. Этот храм является также ярким примером крестообразных центрально-купольных сооружений.</w:t>
            </w:r>
          </w:p>
          <w:p w14:paraId="6C05560D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Эчмиадзинского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кафедрального собора.</w:t>
            </w:r>
          </w:p>
          <w:p w14:paraId="23C32324" w14:textId="77777777" w:rsidR="009A1771" w:rsidRPr="003904E9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Главный кафедральный собор является одним из древнейших христианских сооружений в мире. Основан храм в IV веке, сразу после принятия христианства в 301 году на месте, котором указал первый католикос Григорий Просветитель. Именно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Эчмиадзинский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кафедральный собор является духовным центром Армянской Апостольской Церкви, а также резиденцией Католикоса Всех Армян.</w:t>
            </w:r>
          </w:p>
          <w:p w14:paraId="1027DDA5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Посещение Храма Звартноц (или Храм Бдящих сил или Спящих ангелов).</w:t>
            </w:r>
          </w:p>
          <w:p w14:paraId="646EB3F1" w14:textId="77777777" w:rsidR="009A1771" w:rsidRPr="003904E9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Храм был основан в VII веке и являлся крупнейшим храмом раннесредневековой армянской архитектуры. В X веке храм обвалился во время землетрясения. Руины Звартноца открыты раскопками в 1901–1907 годах.</w:t>
            </w:r>
          </w:p>
          <w:p w14:paraId="05FA1CD1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на Ереванский коньячный завод с дегустацией (за доп. плату).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завода в указанное в ваучере время (проезд на Яндекс такси из всех отелей стоит максимум 300–400 рублей).</w:t>
            </w:r>
          </w:p>
          <w:p w14:paraId="67301F7E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15:00 начало программы по тарифу «стандарт» (тур по заводу + дегустация коньяков ARARAT «Три звезды» и семилетнего ARARAT «Ани»).</w:t>
            </w:r>
          </w:p>
          <w:p w14:paraId="3C350D00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17:00 начало программы по тарифу «ВИП» (тур по заводу + дегустация коньяков 10-летнего ARARAT «Ахтамар», 20-летнего ARARAT «Наири» и 15-летнего ARARAT «Васпуракан»).</w:t>
            </w:r>
          </w:p>
          <w:p w14:paraId="5A4085E0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Ереванского коньячного завода с экскурсией.</w:t>
            </w:r>
          </w:p>
          <w:p w14:paraId="785CCA26" w14:textId="77777777" w:rsidR="009A1771" w:rsidRPr="003904E9" w:rsidRDefault="009A1771" w:rsidP="009A17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Во время экскурсии вы сможете окунуться в мир армянских традиций коньячного производства! Вы узнаете о богатой истории и уникальных технологиях, которые делают армянский коньяк знаменитым на весь мир. Посетите музей завода, услышите рассказ о процессе производства от выбора винограда до розлива, посетите Аллею президентов.</w:t>
            </w:r>
          </w:p>
          <w:p w14:paraId="1AC4039A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Дегустация.</w:t>
            </w:r>
          </w:p>
          <w:p w14:paraId="6CCADEB8" w14:textId="77777777" w:rsidR="009A1771" w:rsidRPr="003904E9" w:rsidRDefault="009A1771" w:rsidP="009A17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В завершение экскурсии вас ждет увлекательная дегустация различных сортов коньяка, где вы сможете насладиться их уникальными вкусами и ароматами. Это отличный способ познакомиться с культурой Армении и открыть для себя новые горизонты в мире коньяка!</w:t>
            </w:r>
          </w:p>
          <w:p w14:paraId="3DCF2664" w14:textId="77777777" w:rsidR="009A1771" w:rsidRPr="003904E9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 – экскурсия в </w:t>
            </w:r>
            <w:proofErr w:type="spellStart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>Soviet</w:t>
            </w:r>
            <w:proofErr w:type="spellEnd"/>
            <w:r w:rsidRPr="003904E9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Club + ужин для повышенного тарифа (за доп. плату, 1,5–2 часа). </w:t>
            </w:r>
            <w:r w:rsidRPr="003904E9">
              <w:rPr>
                <w:rFonts w:ascii="Times New Roman" w:eastAsia="Times New Roman" w:hAnsi="Times New Roman"/>
                <w:u w:val="single"/>
                <w:lang w:eastAsia="ru-RU"/>
              </w:rPr>
              <w:t>Трансфер не предоставляется – туристы самостоятельно добираются до клуба в указанное в ваучере время (проезд на Яндекс такси из всех отелей стоит максимум 300–400 рублей).</w:t>
            </w:r>
          </w:p>
          <w:p w14:paraId="4F009362" w14:textId="77777777" w:rsidR="009A1771" w:rsidRPr="003904E9" w:rsidRDefault="009A1771" w:rsidP="009A17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Погрузитесь в атмосферу советского прошлого, посетив уникальный </w:t>
            </w:r>
            <w:proofErr w:type="spellStart"/>
            <w:r w:rsidRPr="003904E9">
              <w:rPr>
                <w:rFonts w:ascii="Times New Roman" w:eastAsia="Times New Roman" w:hAnsi="Times New Roman"/>
                <w:lang w:eastAsia="ru-RU"/>
              </w:rPr>
              <w:t>Soviet</w:t>
            </w:r>
            <w:proofErr w:type="spellEnd"/>
            <w:r w:rsidRPr="003904E9">
              <w:rPr>
                <w:rFonts w:ascii="Times New Roman" w:eastAsia="Times New Roman" w:hAnsi="Times New Roman"/>
                <w:lang w:eastAsia="ru-RU"/>
              </w:rPr>
              <w:t xml:space="preserve"> Club в Ереване! Это место, где время словно застыло: старые плакаты, винтажные телевизоры, ретро-мебель и знаменитые игровые автоматы, на которых когда-то играли миллионы. Здесь вы сможете почувствовать себя в гостях у советской эпохи — выпить бокал холодного пива или легендарного лимонада, попробовать свои силы в культовых игровых автоматах, а может, просто насладиться уютной атмосферой, наполненной духом того времени. Не упустите шанс вернуться в прошлое и открыть для себя уголок советской истории в самом сердце Еревана!</w:t>
            </w:r>
          </w:p>
          <w:p w14:paraId="6422F443" w14:textId="77777777" w:rsidR="009A1771" w:rsidRPr="003904E9" w:rsidRDefault="009A1771" w:rsidP="009A17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04E9">
              <w:rPr>
                <w:rFonts w:ascii="Times New Roman" w:eastAsia="Times New Roman" w:hAnsi="Times New Roman"/>
                <w:lang w:eastAsia="ru-RU"/>
              </w:rPr>
              <w:t>Тех, кто выбрал повышенный тариф, также ждёт ужин в лучших традициях советской кухни. Меню: салат «Столичный», мацони, бутерброды со шпротами, лимонад, а на горячее — ароматные блинчики с мясом и бифштекс с яйцом.</w:t>
            </w:r>
          </w:p>
          <w:p w14:paraId="475735E8" w14:textId="0C8F6E6C" w:rsidR="009A1771" w:rsidRPr="000923F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31E34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  <w:tr w:rsidR="009A1771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C0F53AB" w:rsidR="009A1771" w:rsidRDefault="009A1771" w:rsidP="009A1771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6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0C54" w14:textId="386CE0B8" w:rsidR="009A1771" w:rsidRPr="009A177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AC3C061" w14:textId="43F5C784" w:rsidR="009A1771" w:rsidRPr="009A177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городе.</w:t>
            </w:r>
          </w:p>
          <w:p w14:paraId="02B8228F" w14:textId="77777777" w:rsidR="009A1771" w:rsidRPr="009A1771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 xml:space="preserve">Тем, кто интересуется искусством, обязательно стоит посетить Национальную галерею Армении — одно из крупнейших и богатейших художественных собраний региона. Здесь хранятся тысячи экспонатов, представляющих как армянское, так и мировое искусство. Вы, в частности, сможете увидеть большую коллекцию Айвазовского, а также обширную коллекцию армянской живописи, иконописи и скульптуры. Особую гордость галереи </w:t>
            </w:r>
            <w:r w:rsidRPr="009A1771">
              <w:rPr>
                <w:rFonts w:ascii="Times New Roman" w:eastAsia="Times New Roman" w:hAnsi="Times New Roman"/>
                <w:lang w:eastAsia="ru-RU"/>
              </w:rPr>
              <w:lastRenderedPageBreak/>
              <w:t>составляют работы Мартироса Сарьяна — художника, передавшего в своих полотнах яркость и тепло армянской земли.</w:t>
            </w:r>
          </w:p>
          <w:p w14:paraId="6D1268D7" w14:textId="77777777" w:rsidR="009A1771" w:rsidRPr="009A1771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Рядом расположенный Исторический музей Армении познакомит вас с древнейшими артефактами, найденными на территории страны, включая предметы из бронзового века и уникальные образцы урартской культуры.</w:t>
            </w:r>
          </w:p>
          <w:p w14:paraId="764CF657" w14:textId="77777777" w:rsidR="009A1771" w:rsidRPr="009A1771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Тем, кто предпочитает более живую и колоритную атмосферу, рекомендуем заглянуть на «Вернисаж» — знаменитый открытый рынок, где можно найти армянские сувениры, изделия ручной работы, антиквариат и украшения из натуральных камней. Это идеальное место, чтобы увезти с собой частичку Армении.</w:t>
            </w:r>
          </w:p>
          <w:p w14:paraId="105572B0" w14:textId="3E3867F6" w:rsidR="009A1771" w:rsidRPr="009A1771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lang w:eastAsia="ru-RU"/>
              </w:rPr>
              <w:t>А гурманы могут отправиться на рынок «Ташир», где под одной крышей собраны лучшие вкусы армянской кухни — ароматный лаваш, свежие фрукты, сладости, сыры и вина местного производства. Этот день создан для того, чтобы Ереван стал по-настоящему вашим — тёплым, живым и незабываемым.</w:t>
            </w:r>
          </w:p>
          <w:p w14:paraId="311A5857" w14:textId="391D905F" w:rsidR="009A1771" w:rsidRPr="000923F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9A177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1771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14ADD1FE" w:rsidR="009A1771" w:rsidRDefault="009A1771" w:rsidP="009A1771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153D" w14:textId="77777777" w:rsidR="009A1771" w:rsidRPr="00697BA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926AB96" w14:textId="77777777" w:rsidR="009A1771" w:rsidRPr="00697BA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08:00 выезд из отеля в Ереване, трансфер на ж/д вокзал.</w:t>
            </w:r>
          </w:p>
          <w:p w14:paraId="3B917EF2" w14:textId="77777777" w:rsidR="009A1771" w:rsidRPr="00697BA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Гюмри на современном поезде (время в пути: около двух часов).</w:t>
            </w:r>
          </w:p>
          <w:p w14:paraId="57BFE181" w14:textId="77777777" w:rsidR="009A1771" w:rsidRPr="00697BA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При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бытие</w:t>
            </w: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в Гюмри, встреча на вокзале, трансфер в отель.</w:t>
            </w:r>
          </w:p>
          <w:p w14:paraId="773AF8A9" w14:textId="77777777" w:rsidR="009A1771" w:rsidRPr="00697BA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Сити тур — экскурсия по Гюмри.</w:t>
            </w:r>
          </w:p>
          <w:p w14:paraId="2C6273B1" w14:textId="77777777" w:rsidR="009A1771" w:rsidRPr="00697BA1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Экскурсия по Гюмри начнется с посещения Черной крепости — мощного оборонительного сооружения XIX века, возведенного русскими после русско-турецкой войны. Отсюда открывается захватывающий вид на город, и именно здесь мы погрузимся в историческое прошлое Гюмри. Затем вы отправитесь к церкви Святого Михаила Архангела, построенной в 2000-х годах в честь российской военной истории региона.</w:t>
            </w:r>
          </w:p>
          <w:p w14:paraId="57FD105C" w14:textId="77777777" w:rsidR="009A1771" w:rsidRPr="00697BA1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Продолжится прогулка на Центральной площади Гюмри, где гармонично сочетаются здания в стиле русского классицизма и армянской архитектуры. Здесь вы увидите здание городской администрации, театр и другие исторические постройки. Затем посетите церковь Святой Богородицы «Семь Ран», одно из самых почитаемых мест в городе. Храм известен легендой о мироточащей иконе, привлекающей паломников со всей Армении. Рядом расположена церковь Святого Спасителя, величественное здание в неоготическом стиле, вдохновленное архитектурой собора в древнем армянском городе Ани. Храм сильно пострадал во время землетрясения 1988 года, но его постепенное восстановление делает его одним из символов возрождения города.</w:t>
            </w:r>
          </w:p>
          <w:p w14:paraId="22698911" w14:textId="77777777" w:rsidR="009A1771" w:rsidRPr="00697BA1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 xml:space="preserve">Далее отправитесь на улицу Абовяна, где сохранилось множество исторических зданий. Здесь увидите первую аптеку Гюмри, здание старой бани, отражающее быт горожан XIX века, и </w:t>
            </w:r>
            <w:proofErr w:type="spellStart"/>
            <w:r w:rsidRPr="00697BA1">
              <w:rPr>
                <w:rFonts w:ascii="Times New Roman" w:eastAsia="Times New Roman" w:hAnsi="Times New Roman"/>
                <w:lang w:eastAsia="ru-RU"/>
              </w:rPr>
              <w:t>кинодвор</w:t>
            </w:r>
            <w:proofErr w:type="spellEnd"/>
            <w:r w:rsidRPr="00697BA1">
              <w:rPr>
                <w:rFonts w:ascii="Times New Roman" w:eastAsia="Times New Roman" w:hAnsi="Times New Roman"/>
                <w:lang w:eastAsia="ru-RU"/>
              </w:rPr>
              <w:t>, место, связанное с культурной жизнью города. Особый колорит придаст экскурсии посещение старой парикмахерской, где сохранилась атмосфера прошлого и можно увидеть, как выглядели традиционные заведения Гюмри.</w:t>
            </w:r>
          </w:p>
          <w:p w14:paraId="45BC1D61" w14:textId="77777777" w:rsidR="009A1771" w:rsidRPr="00697BA1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 xml:space="preserve">После этого прогуляетесь по улице </w:t>
            </w:r>
            <w:proofErr w:type="spellStart"/>
            <w:r w:rsidRPr="00697BA1">
              <w:rPr>
                <w:rFonts w:ascii="Times New Roman" w:eastAsia="Times New Roman" w:hAnsi="Times New Roman"/>
                <w:lang w:eastAsia="ru-RU"/>
              </w:rPr>
              <w:t>Варпетац</w:t>
            </w:r>
            <w:proofErr w:type="spellEnd"/>
            <w:r w:rsidRPr="00697BA1">
              <w:rPr>
                <w:rFonts w:ascii="Times New Roman" w:eastAsia="Times New Roman" w:hAnsi="Times New Roman"/>
                <w:lang w:eastAsia="ru-RU"/>
              </w:rPr>
              <w:t>, известной своими мастерами и ремесленниками, которые когда-то создавали облик Гюмри. Затем пройдетесь по улице Руставели, где сохранились старинные дома и можно прочувствовать подлинную атмосферу города.</w:t>
            </w:r>
          </w:p>
          <w:p w14:paraId="5CBFE1A9" w14:textId="77777777" w:rsidR="009A1771" w:rsidRPr="00697BA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Гюмри.</w:t>
            </w:r>
          </w:p>
          <w:p w14:paraId="4840FEEA" w14:textId="77777777" w:rsidR="009A1771" w:rsidRPr="00697BA1" w:rsidRDefault="009A1771" w:rsidP="009A177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lang w:eastAsia="ru-RU"/>
              </w:rPr>
              <w:t>После экскурсии у вас будет время прогуляться по городу, заглянуть в уютные кафе или купить сувениры, чтобы увезти с собой частичку Гюмри.</w:t>
            </w:r>
          </w:p>
          <w:p w14:paraId="197182FF" w14:textId="00802DC7" w:rsidR="009A1771" w:rsidRPr="000923FF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E001BE" w:rsidRPr="0035422F" w14:paraId="24A4D3D4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EA07" w14:textId="5C79C9E9" w:rsidR="00E001BE" w:rsidRDefault="00E001BE" w:rsidP="009A1771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E682" w14:textId="77777777" w:rsidR="00E001BE" w:rsidRDefault="00E001BE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3EECCB7" w14:textId="77777777" w:rsidR="00E001BE" w:rsidRDefault="00E001BE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Свободный день в Гюмри.</w:t>
            </w:r>
          </w:p>
          <w:p w14:paraId="4029F4E5" w14:textId="29814B20" w:rsidR="00E001BE" w:rsidRPr="00697BA1" w:rsidRDefault="00E001BE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A1771" w:rsidRPr="0035422F" w14:paraId="3A5AD325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0BAA" w14:textId="0EFF79DF" w:rsidR="009A1771" w:rsidRDefault="00E001BE" w:rsidP="009A1771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9</w:t>
            </w:r>
            <w:r w:rsidR="009A1771" w:rsidRPr="00C617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A46E" w14:textId="24B8D29E" w:rsidR="009A1771" w:rsidRPr="00697BA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1A7D4E8" w14:textId="51219DA3" w:rsidR="009A1771" w:rsidRPr="00697BA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Гюмри.</w:t>
            </w:r>
          </w:p>
          <w:p w14:paraId="50DF9E94" w14:textId="0117B156" w:rsidR="009A1771" w:rsidRPr="00697BA1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</w:t>
            </w: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ер в аэропорт Звартноц в Ереване (время в пути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около двух часов).</w:t>
            </w:r>
          </w:p>
          <w:p w14:paraId="22308493" w14:textId="2DD3783F" w:rsidR="009A1771" w:rsidRPr="00C617D3" w:rsidRDefault="009A1771" w:rsidP="009A177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i/>
                <w:iCs/>
                <w:u w:val="single"/>
                <w:lang w:eastAsia="ru-RU"/>
              </w:rPr>
            </w:pPr>
            <w:r w:rsidRPr="00697BA1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09215FE8" w14:textId="77777777" w:rsidR="00513874" w:rsidRDefault="00513874" w:rsidP="00ED165C">
      <w:pPr>
        <w:pStyle w:val="af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  <w:bookmarkStart w:id="0" w:name="_Hlk43730867"/>
    </w:p>
    <w:p w14:paraId="5E987F6A" w14:textId="751386A5" w:rsidR="00513874" w:rsidRDefault="00513874" w:rsidP="00513874">
      <w:pPr>
        <w:pStyle w:val="af"/>
        <w:tabs>
          <w:tab w:val="left" w:pos="426"/>
        </w:tabs>
        <w:ind w:left="-567" w:right="-143"/>
        <w:rPr>
          <w:b/>
          <w:bCs/>
          <w:sz w:val="22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tbl>
      <w:tblPr>
        <w:tblStyle w:val="12"/>
        <w:tblpPr w:leftFromText="180" w:rightFromText="180" w:vertAnchor="text" w:horzAnchor="margin" w:tblpXSpec="right" w:tblpY="204"/>
        <w:tblW w:w="9923" w:type="dxa"/>
        <w:tblLayout w:type="fixed"/>
        <w:tblLook w:val="04A0" w:firstRow="1" w:lastRow="0" w:firstColumn="1" w:lastColumn="0" w:noHBand="0" w:noVBand="1"/>
      </w:tblPr>
      <w:tblGrid>
        <w:gridCol w:w="2972"/>
        <w:gridCol w:w="1276"/>
        <w:gridCol w:w="1144"/>
        <w:gridCol w:w="1124"/>
        <w:gridCol w:w="1144"/>
        <w:gridCol w:w="1124"/>
        <w:gridCol w:w="1139"/>
      </w:tblGrid>
      <w:tr w:rsidR="00513874" w:rsidRPr="00513874" w14:paraId="428F05BA" w14:textId="77777777" w:rsidTr="0000217B"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3E2CF9C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>Гостиницы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5E76A918" w14:textId="64D9F27F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Цена за тур, </w:t>
            </w:r>
            <w:r w:rsidR="00E001BE"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дн</w:t>
            </w:r>
            <w:r w:rsidR="009A33A2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/ </w:t>
            </w:r>
            <w:r w:rsidR="00E001BE">
              <w:rPr>
                <w:rFonts w:ascii="Times New Roman" w:hAnsi="Times New Roman" w:cs="Times New Roman"/>
                <w:b/>
                <w:bCs/>
                <w:lang w:val="ru-RU"/>
              </w:rPr>
              <w:t>8</w:t>
            </w:r>
            <w:r w:rsidRPr="00513874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ноч</w:t>
            </w:r>
            <w:r w:rsidR="00D229F3">
              <w:rPr>
                <w:rFonts w:ascii="Times New Roman" w:hAnsi="Times New Roman" w:cs="Times New Roman"/>
                <w:b/>
                <w:bCs/>
                <w:lang w:val="ru-RU"/>
              </w:rPr>
              <w:t>ей</w:t>
            </w:r>
          </w:p>
        </w:tc>
        <w:tc>
          <w:tcPr>
            <w:tcW w:w="3407" w:type="dxa"/>
            <w:gridSpan w:val="3"/>
            <w:shd w:val="clear" w:color="auto" w:fill="F2F2F2" w:themeFill="background1" w:themeFillShade="F2"/>
            <w:vAlign w:val="center"/>
          </w:tcPr>
          <w:p w14:paraId="0941F635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Дополнительная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ночь</w:t>
            </w:r>
            <w:proofErr w:type="spellEnd"/>
          </w:p>
        </w:tc>
      </w:tr>
      <w:tr w:rsidR="00513874" w:rsidRPr="00513874" w14:paraId="5AD02BF1" w14:textId="77777777" w:rsidTr="0000217B"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03DB8C7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8A74C54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6527E95C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47306D2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  <w:tc>
          <w:tcPr>
            <w:tcW w:w="1144" w:type="dxa"/>
            <w:shd w:val="clear" w:color="auto" w:fill="F2F2F2" w:themeFill="background1" w:themeFillShade="F2"/>
            <w:vAlign w:val="center"/>
          </w:tcPr>
          <w:p w14:paraId="27D74463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1-местный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086742B0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874">
              <w:rPr>
                <w:rFonts w:ascii="Times New Roman" w:hAnsi="Times New Roman" w:cs="Times New Roman"/>
                <w:b/>
                <w:bCs/>
              </w:rPr>
              <w:t xml:space="preserve">2-местный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номер</w:t>
            </w:r>
            <w:proofErr w:type="spellEnd"/>
          </w:p>
        </w:tc>
        <w:tc>
          <w:tcPr>
            <w:tcW w:w="1139" w:type="dxa"/>
            <w:shd w:val="clear" w:color="auto" w:fill="F2F2F2" w:themeFill="background1" w:themeFillShade="F2"/>
            <w:vAlign w:val="center"/>
          </w:tcPr>
          <w:p w14:paraId="7C7620AB" w14:textId="77777777" w:rsidR="00513874" w:rsidRPr="00513874" w:rsidRDefault="00513874" w:rsidP="0000217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Доп</w:t>
            </w:r>
            <w:proofErr w:type="spellEnd"/>
            <w:r w:rsidRPr="00513874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513874">
              <w:rPr>
                <w:rFonts w:ascii="Times New Roman" w:hAnsi="Times New Roman" w:cs="Times New Roman"/>
                <w:b/>
                <w:bCs/>
              </w:rPr>
              <w:t>кровать</w:t>
            </w:r>
            <w:proofErr w:type="spellEnd"/>
          </w:p>
        </w:tc>
      </w:tr>
      <w:tr w:rsidR="00E001BE" w:rsidRPr="00513874" w14:paraId="27BEC2A6" w14:textId="77777777" w:rsidTr="00E001BE">
        <w:tc>
          <w:tcPr>
            <w:tcW w:w="2972" w:type="dxa"/>
            <w:vAlign w:val="bottom"/>
          </w:tcPr>
          <w:p w14:paraId="7F32A512" w14:textId="77777777" w:rsidR="00E001BE" w:rsidRPr="00D616BC" w:rsidRDefault="00E001BE" w:rsidP="00E001BE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Hobby Hotel 3*, Capital Hotel 3*, Comfort Hotel 3*</w:t>
            </w:r>
          </w:p>
        </w:tc>
        <w:tc>
          <w:tcPr>
            <w:tcW w:w="1276" w:type="dxa"/>
            <w:vAlign w:val="center"/>
          </w:tcPr>
          <w:p w14:paraId="54F3B2A7" w14:textId="2D664BC5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119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2419881C" w14:textId="60AD0B96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0287730A" w14:textId="137D9464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21550A72" w14:textId="00311617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567E79A7" w14:textId="2233E0DC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4D0DDC06" w14:textId="093019BB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100</w:t>
            </w:r>
          </w:p>
        </w:tc>
      </w:tr>
      <w:tr w:rsidR="00E001BE" w:rsidRPr="00513874" w14:paraId="77B992B6" w14:textId="77777777" w:rsidTr="00E001BE">
        <w:tc>
          <w:tcPr>
            <w:tcW w:w="2972" w:type="dxa"/>
            <w:vAlign w:val="bottom"/>
          </w:tcPr>
          <w:p w14:paraId="5C3E266E" w14:textId="77777777" w:rsidR="00E001BE" w:rsidRPr="00D616BC" w:rsidRDefault="00E001BE" w:rsidP="00E001BE">
            <w:pPr>
              <w:spacing w:after="0"/>
              <w:rPr>
                <w:rFonts w:ascii="Times New Roman" w:hAnsi="Times New Roman" w:cs="Times New Roman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City Center Hotel 3*, Premium Hotel Yerevan 3*</w:t>
            </w:r>
          </w:p>
        </w:tc>
        <w:tc>
          <w:tcPr>
            <w:tcW w:w="1276" w:type="dxa"/>
            <w:vAlign w:val="center"/>
          </w:tcPr>
          <w:p w14:paraId="575538C7" w14:textId="64852497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119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44" w:type="dxa"/>
            <w:vAlign w:val="center"/>
          </w:tcPr>
          <w:p w14:paraId="7B701CEE" w14:textId="52E76A6F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1712D338" w14:textId="5D3396C6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483DCF74" w14:textId="75F8757A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064C7341" w14:textId="73A8AB2A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9" w:type="dxa"/>
            <w:vAlign w:val="center"/>
          </w:tcPr>
          <w:p w14:paraId="3DEE3D7C" w14:textId="38ADE584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400</w:t>
            </w:r>
          </w:p>
        </w:tc>
      </w:tr>
      <w:tr w:rsidR="00E001BE" w:rsidRPr="00513874" w14:paraId="06E0A24B" w14:textId="77777777" w:rsidTr="00E001BE">
        <w:tc>
          <w:tcPr>
            <w:tcW w:w="2972" w:type="dxa"/>
            <w:vAlign w:val="bottom"/>
          </w:tcPr>
          <w:p w14:paraId="253E5A10" w14:textId="77777777" w:rsidR="00E001BE" w:rsidRPr="00D616BC" w:rsidRDefault="00E001BE" w:rsidP="00E001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Cascade Hotel 3*, Elysium Gallery Hotel 3*</w:t>
            </w:r>
          </w:p>
        </w:tc>
        <w:tc>
          <w:tcPr>
            <w:tcW w:w="1276" w:type="dxa"/>
            <w:vAlign w:val="center"/>
          </w:tcPr>
          <w:p w14:paraId="6411DAB9" w14:textId="08694B3F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125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1C00CCEB" w14:textId="06104065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65C20173" w14:textId="1A68E51A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5EBE8DD0" w14:textId="727B8EA4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4F535A20" w14:textId="164E087F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4BB5573D" w14:textId="42A7EF0F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700</w:t>
            </w:r>
          </w:p>
        </w:tc>
      </w:tr>
      <w:tr w:rsidR="00E001BE" w:rsidRPr="00513874" w14:paraId="770EF94D" w14:textId="77777777" w:rsidTr="00E001BE">
        <w:tc>
          <w:tcPr>
            <w:tcW w:w="2972" w:type="dxa"/>
            <w:vAlign w:val="bottom"/>
          </w:tcPr>
          <w:p w14:paraId="72BED6A2" w14:textId="77777777" w:rsidR="00E001BE" w:rsidRPr="00D616BC" w:rsidRDefault="00E001BE" w:rsidP="00E001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Erebuni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4*, Bass Boutique Hotel 4*, Ani Central Inn 4*</w:t>
            </w:r>
          </w:p>
        </w:tc>
        <w:tc>
          <w:tcPr>
            <w:tcW w:w="1276" w:type="dxa"/>
            <w:vAlign w:val="center"/>
          </w:tcPr>
          <w:p w14:paraId="1E3CF852" w14:textId="522FA6AE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138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240F11D2" w14:textId="4F5807E2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712B6952" w14:textId="6F116CE6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29746C4C" w14:textId="29684EA9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726B5CAC" w14:textId="56D5E0B9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9" w:type="dxa"/>
            <w:vAlign w:val="center"/>
          </w:tcPr>
          <w:p w14:paraId="1BCF341D" w14:textId="31BD129D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000</w:t>
            </w:r>
          </w:p>
        </w:tc>
      </w:tr>
      <w:tr w:rsidR="00E001BE" w:rsidRPr="00513874" w14:paraId="7A260D8C" w14:textId="77777777" w:rsidTr="00E001BE">
        <w:tc>
          <w:tcPr>
            <w:tcW w:w="2972" w:type="dxa"/>
            <w:vAlign w:val="bottom"/>
          </w:tcPr>
          <w:p w14:paraId="147EE4BA" w14:textId="77777777" w:rsidR="00E001BE" w:rsidRPr="00D616BC" w:rsidRDefault="00E001BE" w:rsidP="00E001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>Median Hotel 4*, Ani Plaza Hotel 4*, Konyak Hotel, 14-th Floor Hotel 3*</w:t>
            </w:r>
          </w:p>
        </w:tc>
        <w:tc>
          <w:tcPr>
            <w:tcW w:w="1276" w:type="dxa"/>
            <w:vAlign w:val="center"/>
          </w:tcPr>
          <w:p w14:paraId="631980D2" w14:textId="6B2C758B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145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646FDC8B" w14:textId="3B025617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326C9BAF" w14:textId="1045B840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61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44" w:type="dxa"/>
            <w:vAlign w:val="center"/>
          </w:tcPr>
          <w:p w14:paraId="0B9D6497" w14:textId="4834F25B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3028AA6E" w14:textId="37D9FE15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139" w:type="dxa"/>
            <w:vAlign w:val="center"/>
          </w:tcPr>
          <w:p w14:paraId="231F12EF" w14:textId="1AA25359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300</w:t>
            </w:r>
          </w:p>
        </w:tc>
      </w:tr>
      <w:tr w:rsidR="00E001BE" w:rsidRPr="00513874" w14:paraId="342EC0E0" w14:textId="77777777" w:rsidTr="00E001BE">
        <w:tc>
          <w:tcPr>
            <w:tcW w:w="2972" w:type="dxa"/>
            <w:vAlign w:val="bottom"/>
          </w:tcPr>
          <w:p w14:paraId="20E2B2F1" w14:textId="77777777" w:rsidR="00E001BE" w:rsidRPr="00D616BC" w:rsidRDefault="00E001BE" w:rsidP="00E001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616BC">
              <w:rPr>
                <w:rFonts w:ascii="Times New Roman" w:hAnsi="Times New Roman" w:cs="Times New Roman"/>
                <w:color w:val="000000"/>
              </w:rPr>
              <w:t xml:space="preserve">Ani Grand Hotel 4*, Central Hotel 4*, Holiday Inn Express, Opera Suite Hotel 4*, </w:t>
            </w:r>
            <w:proofErr w:type="spellStart"/>
            <w:r w:rsidRPr="00D616BC">
              <w:rPr>
                <w:rFonts w:ascii="Times New Roman" w:hAnsi="Times New Roman" w:cs="Times New Roman"/>
                <w:color w:val="000000"/>
              </w:rPr>
              <w:t>Aviatrans</w:t>
            </w:r>
            <w:proofErr w:type="spellEnd"/>
            <w:r w:rsidRPr="00D616BC">
              <w:rPr>
                <w:rFonts w:ascii="Times New Roman" w:hAnsi="Times New Roman" w:cs="Times New Roman"/>
                <w:color w:val="000000"/>
              </w:rPr>
              <w:t xml:space="preserve"> Hotel 4*</w:t>
            </w:r>
          </w:p>
        </w:tc>
        <w:tc>
          <w:tcPr>
            <w:tcW w:w="1276" w:type="dxa"/>
            <w:vAlign w:val="center"/>
          </w:tcPr>
          <w:p w14:paraId="33F77D6D" w14:textId="018E45E6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170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38938914" w14:textId="35E4CB5A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106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24" w:type="dxa"/>
            <w:vAlign w:val="center"/>
          </w:tcPr>
          <w:p w14:paraId="0EFE8CE0" w14:textId="093B9A00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566F2139" w14:textId="4E8FAD1E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24" w:type="dxa"/>
            <w:vAlign w:val="center"/>
          </w:tcPr>
          <w:p w14:paraId="005A7C3A" w14:textId="59DCBC82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9" w:type="dxa"/>
            <w:vAlign w:val="center"/>
          </w:tcPr>
          <w:p w14:paraId="2A5C5B7E" w14:textId="0F872CD0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900</w:t>
            </w:r>
          </w:p>
        </w:tc>
      </w:tr>
      <w:tr w:rsidR="00E001BE" w:rsidRPr="00513874" w14:paraId="55ADF3EC" w14:textId="77777777" w:rsidTr="00E001BE">
        <w:tc>
          <w:tcPr>
            <w:tcW w:w="2972" w:type="dxa"/>
            <w:vAlign w:val="bottom"/>
          </w:tcPr>
          <w:p w14:paraId="00AA19E9" w14:textId="77777777" w:rsidR="00E001BE" w:rsidRPr="00513874" w:rsidRDefault="00E001BE" w:rsidP="00E001B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>Yerevan Place Hotel 4*</w:t>
            </w:r>
          </w:p>
        </w:tc>
        <w:tc>
          <w:tcPr>
            <w:tcW w:w="1276" w:type="dxa"/>
            <w:vAlign w:val="center"/>
          </w:tcPr>
          <w:p w14:paraId="18B0AC88" w14:textId="4C40311E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178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44" w:type="dxa"/>
            <w:vAlign w:val="center"/>
          </w:tcPr>
          <w:p w14:paraId="4CD78951" w14:textId="54D4986F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113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24" w:type="dxa"/>
            <w:vAlign w:val="center"/>
          </w:tcPr>
          <w:p w14:paraId="03BBB857" w14:textId="4F961B6D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44" w:type="dxa"/>
            <w:vAlign w:val="center"/>
          </w:tcPr>
          <w:p w14:paraId="539B9D8C" w14:textId="4CA6F824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4" w:type="dxa"/>
            <w:vAlign w:val="center"/>
          </w:tcPr>
          <w:p w14:paraId="13F7E9B1" w14:textId="254043FF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9" w:type="dxa"/>
            <w:vAlign w:val="center"/>
          </w:tcPr>
          <w:p w14:paraId="28CCD902" w14:textId="3E426D24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200</w:t>
            </w:r>
          </w:p>
        </w:tc>
      </w:tr>
      <w:tr w:rsidR="00E001BE" w:rsidRPr="00836162" w14:paraId="6C1DC33C" w14:textId="77777777" w:rsidTr="00E001BE">
        <w:tc>
          <w:tcPr>
            <w:tcW w:w="2972" w:type="dxa"/>
            <w:vAlign w:val="bottom"/>
          </w:tcPr>
          <w:p w14:paraId="0D73888B" w14:textId="77777777" w:rsidR="00E001BE" w:rsidRPr="00513874" w:rsidRDefault="00E001BE" w:rsidP="00E001BE">
            <w:pPr>
              <w:spacing w:after="0"/>
              <w:rPr>
                <w:rFonts w:ascii="Times New Roman" w:hAnsi="Times New Roman" w:cs="Times New Roman"/>
              </w:rPr>
            </w:pPr>
            <w:r w:rsidRPr="00513874">
              <w:rPr>
                <w:rFonts w:ascii="Times New Roman" w:hAnsi="Times New Roman" w:cs="Times New Roman"/>
                <w:color w:val="000000"/>
              </w:rPr>
              <w:t xml:space="preserve">Ramada Hotel 4*, </w:t>
            </w:r>
            <w:proofErr w:type="spellStart"/>
            <w:r w:rsidRPr="00513874">
              <w:rPr>
                <w:rFonts w:ascii="Times New Roman" w:hAnsi="Times New Roman" w:cs="Times New Roman"/>
                <w:color w:val="000000"/>
              </w:rPr>
              <w:t>Tufenkyan</w:t>
            </w:r>
            <w:proofErr w:type="spellEnd"/>
            <w:r w:rsidRPr="00513874">
              <w:rPr>
                <w:rFonts w:ascii="Times New Roman" w:hAnsi="Times New Roman" w:cs="Times New Roman"/>
                <w:color w:val="000000"/>
              </w:rPr>
              <w:t xml:space="preserve"> Historic Yerevan Hotel 4*</w:t>
            </w:r>
          </w:p>
        </w:tc>
        <w:tc>
          <w:tcPr>
            <w:tcW w:w="1276" w:type="dxa"/>
            <w:vAlign w:val="center"/>
          </w:tcPr>
          <w:p w14:paraId="2449EDE0" w14:textId="643DD435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193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433778C0" w14:textId="1033E1D9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125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vAlign w:val="center"/>
          </w:tcPr>
          <w:p w14:paraId="42203770" w14:textId="164CC243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144" w:type="dxa"/>
            <w:vAlign w:val="center"/>
          </w:tcPr>
          <w:p w14:paraId="68FBADC9" w14:textId="19C53AE4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4" w:type="dxa"/>
            <w:vAlign w:val="center"/>
          </w:tcPr>
          <w:p w14:paraId="1A46D9A7" w14:textId="0F18A27E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9" w:type="dxa"/>
            <w:vAlign w:val="center"/>
          </w:tcPr>
          <w:p w14:paraId="2B18A925" w14:textId="0E2E7575" w:rsidR="00E001BE" w:rsidRPr="00E001BE" w:rsidRDefault="00E001BE" w:rsidP="00E001B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01B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01BE">
              <w:rPr>
                <w:rFonts w:ascii="Times New Roman" w:hAnsi="Times New Roman" w:cs="Times New Roman"/>
              </w:rPr>
              <w:t>500</w:t>
            </w:r>
          </w:p>
        </w:tc>
      </w:tr>
      <w:bookmarkEnd w:id="0"/>
    </w:tbl>
    <w:p w14:paraId="56DB2A4E" w14:textId="77777777" w:rsidR="004E22C2" w:rsidRPr="000408B8" w:rsidRDefault="004E22C2" w:rsidP="000408B8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086E248C" w14:textId="3A61D953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3EAA3F47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отелях 3* и 4* в центре Еревана и Гюмри с завтраком;</w:t>
      </w:r>
    </w:p>
    <w:p w14:paraId="244A5445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туры по программе;</w:t>
      </w:r>
    </w:p>
    <w:p w14:paraId="528FADDD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6D0DC61B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трансфер:</w:t>
      </w:r>
    </w:p>
    <w:p w14:paraId="4475FD4F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аэропорт — отель — аэропорт;</w:t>
      </w:r>
    </w:p>
    <w:p w14:paraId="7D839125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отель — ж/д вокзал в Ереване;</w:t>
      </w:r>
    </w:p>
    <w:p w14:paraId="3B64234A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ж/д вокзал — отель в Гюмри;</w:t>
      </w:r>
    </w:p>
    <w:p w14:paraId="0BAAA8A0" w14:textId="77777777" w:rsidR="00697BA1" w:rsidRPr="00697BA1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по программе;</w:t>
      </w:r>
    </w:p>
    <w:p w14:paraId="248F6046" w14:textId="2D13B454" w:rsidR="005B6B72" w:rsidRDefault="00697BA1" w:rsidP="00697BA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дегустации по программе.</w:t>
      </w:r>
    </w:p>
    <w:p w14:paraId="4BD95ABA" w14:textId="77777777" w:rsidR="000408B8" w:rsidRDefault="000408B8" w:rsidP="00697BA1">
      <w:pPr>
        <w:pStyle w:val="af"/>
        <w:tabs>
          <w:tab w:val="left" w:pos="426"/>
        </w:tabs>
        <w:ind w:right="-284"/>
        <w:rPr>
          <w:b/>
          <w:sz w:val="28"/>
          <w:szCs w:val="24"/>
          <w:lang w:val="ru-RU"/>
        </w:rPr>
      </w:pPr>
    </w:p>
    <w:p w14:paraId="5F2E0BCB" w14:textId="6842202D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5DF1F96E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авиабилеты в Ереван и обратно;</w:t>
      </w:r>
    </w:p>
    <w:p w14:paraId="26FADE95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страховка;</w:t>
      </w:r>
    </w:p>
    <w:p w14:paraId="0139CA02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</w:p>
    <w:p w14:paraId="7AF09B08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обзорная экскурсия-прогулка по Еревану (бронируется заранее) — 3450 руб./чел.;</w:t>
      </w:r>
    </w:p>
    <w:p w14:paraId="7B786E53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экскурсия на Ереванский коньячный завод с дегустацией (бронируется заранее):</w:t>
      </w:r>
    </w:p>
    <w:p w14:paraId="562D600F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пакет «стандарт» — 1560 руб./чел.;</w:t>
      </w:r>
    </w:p>
    <w:p w14:paraId="25CB0DAC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пакет «ВИП» — 3230 руб./чел.;</w:t>
      </w:r>
    </w:p>
    <w:p w14:paraId="79D83A60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экскурсия в </w:t>
      </w:r>
      <w:proofErr w:type="spellStart"/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Soviet</w:t>
      </w:r>
      <w:proofErr w:type="spellEnd"/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Club (бронируется заранее):</w:t>
      </w:r>
    </w:p>
    <w:p w14:paraId="77446C3C" w14:textId="77777777" w:rsidR="00697BA1" w:rsidRP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базовый тариф (входной билет, жетоны для игр и напиток на выбор: пиво или лимонад) — 2110 руб./чел.;</w:t>
      </w:r>
    </w:p>
    <w:p w14:paraId="5801A418" w14:textId="77777777" w:rsidR="00697BA1" w:rsidRDefault="00697BA1" w:rsidP="00697BA1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697BA1">
        <w:rPr>
          <w:rFonts w:ascii="Times New Roman" w:eastAsia="Times New Roman" w:hAnsi="Times New Roman"/>
          <w:color w:val="000000"/>
          <w:szCs w:val="24"/>
          <w:lang w:eastAsia="ru-RU"/>
        </w:rPr>
        <w:t>повышенный тариф (входной билет, жетоны для игр и ужин) — 3560 руб./чел.;</w:t>
      </w:r>
    </w:p>
    <w:p w14:paraId="4F047E0C" w14:textId="0B4B04BE" w:rsidR="0000217B" w:rsidRPr="0000217B" w:rsidRDefault="0000217B" w:rsidP="00697BA1">
      <w:pPr>
        <w:pStyle w:val="af0"/>
        <w:numPr>
          <w:ilvl w:val="0"/>
          <w:numId w:val="28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дополнительная ночь в отеле:</w:t>
      </w:r>
    </w:p>
    <w:p w14:paraId="7A64651D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Capital Hotel 3*, Comfort Hotel 3* — 6600 руб. за 1-местный номер, 3600 руб. за 2-местный номер, 2100 руб. за доп. место;</w:t>
      </w:r>
    </w:p>
    <w:p w14:paraId="78880E74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City Center Hotel 3*,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3* — 6600 руб. за 1-местный номер, 3900 руб. за 2-местный номер, 2400 руб. за доп. место;</w:t>
      </w:r>
    </w:p>
    <w:p w14:paraId="169F815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Cascade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 3* — 7200 руб. за 1-местный номер, 4200 руб. за 2-местный номер, 2700 руб. за доп. место;</w:t>
      </w:r>
    </w:p>
    <w:p w14:paraId="00318A33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Central Inn 4* — 8400 руб. за 1-местный номер, 5100 руб. за 2-местный номер, 3000 руб. за доп. место;</w:t>
      </w:r>
    </w:p>
    <w:p w14:paraId="078F84B9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Konyak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Hotel,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3* — 9000 руб. за 1-местный номер, 5700 руб. за 2-местный номер, 3300 руб. за доп. место;</w:t>
      </w:r>
    </w:p>
    <w:p w14:paraId="27E3578B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val="en-US"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Ani Grand Hotel 4*, Central Hotel 4*, Holiday Inn Express, Opera Suite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Aviatrans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Hotel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4* —</w:t>
      </w:r>
      <w:proofErr w:type="gram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11 400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1-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6600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2-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местный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номер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, 3900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руб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за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доп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 xml:space="preserve">. </w:t>
      </w:r>
      <w:proofErr w:type="gram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место</w:t>
      </w:r>
      <w:r w:rsidRPr="0000217B">
        <w:rPr>
          <w:rFonts w:ascii="Times New Roman" w:eastAsia="Times New Roman" w:hAnsi="Times New Roman"/>
          <w:color w:val="000000"/>
          <w:szCs w:val="24"/>
          <w:lang w:val="en-US" w:eastAsia="ru-RU"/>
        </w:rPr>
        <w:t>;</w:t>
      </w:r>
      <w:proofErr w:type="gramEnd"/>
    </w:p>
    <w:p w14:paraId="57A24966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Hotel 4* — 12 200 руб. за 1-местный номер, 7200 руб. за 2-местный номер, 4200 руб. за доп. место;</w:t>
      </w:r>
    </w:p>
    <w:p w14:paraId="07E6BDD0" w14:textId="77777777" w:rsidR="0000217B" w:rsidRPr="0000217B" w:rsidRDefault="0000217B" w:rsidP="0000217B">
      <w:pPr>
        <w:pStyle w:val="af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Ramada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4*,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Tufenkyan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Historic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4* — 13 500 руб. за 1-местный номер, 8400 руб. за 2-местный номер, 4500 руб. за доп. место.</w:t>
      </w:r>
    </w:p>
    <w:p w14:paraId="2069753B" w14:textId="77777777" w:rsidR="002B1D82" w:rsidRPr="00E816A9" w:rsidRDefault="002B1D82" w:rsidP="002B1D82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727D3C50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Дети до 14 лет могут выезжать из России в Армению только по загранпаспортам. Такое требование установлено законом «О порядке выезда из Российской Федерации и въезда в Российскую Федерацию».</w:t>
      </w:r>
    </w:p>
    <w:p w14:paraId="497FD075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76CFB0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58D9C749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Туры обслуживаются на комфортабельном транспорте.</w:t>
      </w:r>
    </w:p>
    <w:p w14:paraId="35BF0ED7" w14:textId="77777777" w:rsidR="0000217B" w:rsidRPr="0000217B" w:rsidRDefault="0000217B" w:rsidP="0000217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Встреча всех туристов с экскурсоводом и начало туров от отелей или в пешей доступности:</w:t>
      </w:r>
    </w:p>
    <w:p w14:paraId="7DA9275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Hobby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Holiday Inn Express (5 минут пешком);</w:t>
      </w:r>
    </w:p>
    <w:p w14:paraId="5D57419E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Capital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Bass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Boutique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(5 минут пешком);</w:t>
      </w:r>
    </w:p>
    <w:p w14:paraId="777D44E7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Premium Hotel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Ani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Plaza (5 минут пешком);</w:t>
      </w:r>
    </w:p>
    <w:p w14:paraId="1BC95173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Erebuni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Yerevan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Place (2 минуты пешком);</w:t>
      </w:r>
    </w:p>
    <w:p w14:paraId="15466240" w14:textId="77777777" w:rsidR="0000217B" w:rsidRP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Elysium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Gallery Hotel — у входа в отель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Median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City Center (2 минуты пешком);</w:t>
      </w:r>
    </w:p>
    <w:p w14:paraId="4833F0F0" w14:textId="77777777" w:rsidR="0000217B" w:rsidRDefault="0000217B" w:rsidP="004E22C2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из отеля 14-th </w:t>
      </w:r>
      <w:proofErr w:type="spellStart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Floor</w:t>
      </w:r>
      <w:proofErr w:type="spellEnd"/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 — у входа в отель Paris, 4* (2 минуты пешком).</w:t>
      </w:r>
    </w:p>
    <w:p w14:paraId="29ED1741" w14:textId="262AD6BC" w:rsidR="004061AB" w:rsidRPr="0000217B" w:rsidRDefault="004061AB" w:rsidP="004061A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Варианты размещения в Гюмри:</w:t>
      </w:r>
    </w:p>
    <w:p w14:paraId="6FE056CD" w14:textId="547CAEDB" w:rsidR="004061AB" w:rsidRPr="004061AB" w:rsidRDefault="004061AB" w:rsidP="004061AB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Berlin Art Hotel 3*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0C6EE419" w14:textId="4E4CF49E" w:rsidR="004061AB" w:rsidRPr="004061AB" w:rsidRDefault="004061AB" w:rsidP="004061AB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Prime Hotel 4*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6DFEEC95" w14:textId="79512684" w:rsidR="004061AB" w:rsidRDefault="004061AB" w:rsidP="004061AB">
      <w:pPr>
        <w:pStyle w:val="af0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proofErr w:type="spellStart"/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Araks</w:t>
      </w:r>
      <w:proofErr w:type="spellEnd"/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Hotel </w:t>
      </w:r>
      <w:proofErr w:type="spellStart"/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>Gyumri</w:t>
      </w:r>
      <w:proofErr w:type="spellEnd"/>
      <w:r w:rsidRPr="004061A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4*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.</w:t>
      </w:r>
    </w:p>
    <w:p w14:paraId="0A752027" w14:textId="1CF13EB2" w:rsidR="00072673" w:rsidRPr="0025405E" w:rsidRDefault="0000217B" w:rsidP="004061AB">
      <w:pPr>
        <w:pStyle w:val="af0"/>
        <w:numPr>
          <w:ilvl w:val="0"/>
          <w:numId w:val="15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 xml:space="preserve">Во время длительных программ (продолжительность более 6 часов) предусмотрена остановка в придорожных ресторанах, где можно заказать обед (цена за обед в среднем 3000–5000 драмов или </w:t>
      </w:r>
      <w:r w:rsidR="004E22C2" w:rsidRPr="0000217B">
        <w:rPr>
          <w:rFonts w:ascii="Times New Roman" w:eastAsia="Times New Roman" w:hAnsi="Times New Roman"/>
          <w:color w:val="000000"/>
          <w:szCs w:val="24"/>
          <w:lang w:eastAsia="ru-RU"/>
        </w:rPr>
        <w:t xml:space="preserve">7–12 </w:t>
      </w:r>
      <w:r w:rsidRPr="0000217B">
        <w:rPr>
          <w:rFonts w:ascii="Times New Roman" w:eastAsia="Times New Roman" w:hAnsi="Times New Roman"/>
          <w:color w:val="000000"/>
          <w:szCs w:val="24"/>
          <w:lang w:eastAsia="ru-RU"/>
        </w:rPr>
        <w:t>долларов США).</w:t>
      </w:r>
    </w:p>
    <w:sectPr w:rsidR="00072673" w:rsidRPr="0025405E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03F3" w14:textId="77777777" w:rsidR="000C5379" w:rsidRDefault="000C5379" w:rsidP="00CD1C11">
      <w:pPr>
        <w:spacing w:after="0" w:line="240" w:lineRule="auto"/>
      </w:pPr>
      <w:r>
        <w:separator/>
      </w:r>
    </w:p>
  </w:endnote>
  <w:endnote w:type="continuationSeparator" w:id="0">
    <w:p w14:paraId="316F4C19" w14:textId="77777777" w:rsidR="000C5379" w:rsidRDefault="000C5379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B97E" w14:textId="77777777" w:rsidR="000C5379" w:rsidRDefault="000C5379" w:rsidP="00CD1C11">
      <w:pPr>
        <w:spacing w:after="0" w:line="240" w:lineRule="auto"/>
      </w:pPr>
      <w:r>
        <w:separator/>
      </w:r>
    </w:p>
  </w:footnote>
  <w:footnote w:type="continuationSeparator" w:id="0">
    <w:p w14:paraId="17E334FB" w14:textId="77777777" w:rsidR="000C5379" w:rsidRDefault="000C5379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A6E8B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232AAE"/>
    <w:multiLevelType w:val="hybridMultilevel"/>
    <w:tmpl w:val="1450C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5240A2"/>
    <w:multiLevelType w:val="hybridMultilevel"/>
    <w:tmpl w:val="A20AF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DF2920"/>
    <w:multiLevelType w:val="hybridMultilevel"/>
    <w:tmpl w:val="E24E85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F35F1"/>
    <w:multiLevelType w:val="hybridMultilevel"/>
    <w:tmpl w:val="34CAB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C2DC2"/>
    <w:multiLevelType w:val="hybridMultilevel"/>
    <w:tmpl w:val="0E727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23"/>
  </w:num>
  <w:num w:numId="2" w16cid:durableId="1120611531">
    <w:abstractNumId w:val="26"/>
  </w:num>
  <w:num w:numId="3" w16cid:durableId="1805193895">
    <w:abstractNumId w:val="2"/>
  </w:num>
  <w:num w:numId="4" w16cid:durableId="444539959">
    <w:abstractNumId w:val="25"/>
  </w:num>
  <w:num w:numId="5" w16cid:durableId="968246876">
    <w:abstractNumId w:val="5"/>
  </w:num>
  <w:num w:numId="6" w16cid:durableId="1899973723">
    <w:abstractNumId w:val="24"/>
  </w:num>
  <w:num w:numId="7" w16cid:durableId="1510632417">
    <w:abstractNumId w:val="32"/>
  </w:num>
  <w:num w:numId="8" w16cid:durableId="447503656">
    <w:abstractNumId w:val="9"/>
  </w:num>
  <w:num w:numId="9" w16cid:durableId="945188405">
    <w:abstractNumId w:val="18"/>
  </w:num>
  <w:num w:numId="10" w16cid:durableId="1177963765">
    <w:abstractNumId w:val="7"/>
  </w:num>
  <w:num w:numId="11" w16cid:durableId="1338461665">
    <w:abstractNumId w:val="13"/>
  </w:num>
  <w:num w:numId="12" w16cid:durableId="1024288698">
    <w:abstractNumId w:val="19"/>
  </w:num>
  <w:num w:numId="13" w16cid:durableId="1771392146">
    <w:abstractNumId w:val="14"/>
  </w:num>
  <w:num w:numId="14" w16cid:durableId="715472246">
    <w:abstractNumId w:val="12"/>
  </w:num>
  <w:num w:numId="15" w16cid:durableId="1846817794">
    <w:abstractNumId w:val="11"/>
  </w:num>
  <w:num w:numId="16" w16cid:durableId="158889201">
    <w:abstractNumId w:val="27"/>
  </w:num>
  <w:num w:numId="17" w16cid:durableId="1713269101">
    <w:abstractNumId w:val="8"/>
  </w:num>
  <w:num w:numId="18" w16cid:durableId="1331130408">
    <w:abstractNumId w:val="21"/>
  </w:num>
  <w:num w:numId="19" w16cid:durableId="366876660">
    <w:abstractNumId w:val="3"/>
  </w:num>
  <w:num w:numId="20" w16cid:durableId="1977251251">
    <w:abstractNumId w:val="15"/>
  </w:num>
  <w:num w:numId="21" w16cid:durableId="455832910">
    <w:abstractNumId w:val="17"/>
  </w:num>
  <w:num w:numId="22" w16cid:durableId="1221360180">
    <w:abstractNumId w:val="30"/>
  </w:num>
  <w:num w:numId="23" w16cid:durableId="1590188883">
    <w:abstractNumId w:val="33"/>
  </w:num>
  <w:num w:numId="24" w16cid:durableId="1037003114">
    <w:abstractNumId w:val="28"/>
  </w:num>
  <w:num w:numId="25" w16cid:durableId="41826368">
    <w:abstractNumId w:val="20"/>
  </w:num>
  <w:num w:numId="26" w16cid:durableId="428237460">
    <w:abstractNumId w:val="4"/>
  </w:num>
  <w:num w:numId="27" w16cid:durableId="920603958">
    <w:abstractNumId w:val="29"/>
  </w:num>
  <w:num w:numId="28" w16cid:durableId="2056197729">
    <w:abstractNumId w:val="22"/>
  </w:num>
  <w:num w:numId="29" w16cid:durableId="804395344">
    <w:abstractNumId w:val="6"/>
  </w:num>
  <w:num w:numId="30" w16cid:durableId="608662378">
    <w:abstractNumId w:val="10"/>
  </w:num>
  <w:num w:numId="31" w16cid:durableId="2086100254">
    <w:abstractNumId w:val="16"/>
  </w:num>
  <w:num w:numId="32" w16cid:durableId="343552766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217B"/>
    <w:rsid w:val="00007EB1"/>
    <w:rsid w:val="00016EFD"/>
    <w:rsid w:val="00025D98"/>
    <w:rsid w:val="0003225B"/>
    <w:rsid w:val="000322EC"/>
    <w:rsid w:val="00035D6B"/>
    <w:rsid w:val="00036D86"/>
    <w:rsid w:val="0004071A"/>
    <w:rsid w:val="000408B8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C537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45C34"/>
    <w:rsid w:val="001476E3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21E53"/>
    <w:rsid w:val="0022788F"/>
    <w:rsid w:val="002366BB"/>
    <w:rsid w:val="002449F5"/>
    <w:rsid w:val="0025405E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91E46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61AB"/>
    <w:rsid w:val="00407E7A"/>
    <w:rsid w:val="00415536"/>
    <w:rsid w:val="00421C59"/>
    <w:rsid w:val="00446E46"/>
    <w:rsid w:val="00447223"/>
    <w:rsid w:val="004521B8"/>
    <w:rsid w:val="00455564"/>
    <w:rsid w:val="00470BEF"/>
    <w:rsid w:val="00480F1B"/>
    <w:rsid w:val="004A2F91"/>
    <w:rsid w:val="004A3D84"/>
    <w:rsid w:val="004A6356"/>
    <w:rsid w:val="004B3FB1"/>
    <w:rsid w:val="004C1177"/>
    <w:rsid w:val="004C1190"/>
    <w:rsid w:val="004D27AB"/>
    <w:rsid w:val="004D3F2B"/>
    <w:rsid w:val="004E1982"/>
    <w:rsid w:val="004E22C2"/>
    <w:rsid w:val="004E593E"/>
    <w:rsid w:val="004F08C6"/>
    <w:rsid w:val="004F18CE"/>
    <w:rsid w:val="004F5795"/>
    <w:rsid w:val="00507CE5"/>
    <w:rsid w:val="00513874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0B13"/>
    <w:rsid w:val="005E275C"/>
    <w:rsid w:val="005E7649"/>
    <w:rsid w:val="005F1B0A"/>
    <w:rsid w:val="00600EB9"/>
    <w:rsid w:val="00605FA3"/>
    <w:rsid w:val="00613C6D"/>
    <w:rsid w:val="00624EF7"/>
    <w:rsid w:val="00637A4A"/>
    <w:rsid w:val="00644FD8"/>
    <w:rsid w:val="00650CF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97BA1"/>
    <w:rsid w:val="006A6986"/>
    <w:rsid w:val="006B1627"/>
    <w:rsid w:val="006B33B9"/>
    <w:rsid w:val="006B4703"/>
    <w:rsid w:val="006B6EFA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45549"/>
    <w:rsid w:val="00751C7C"/>
    <w:rsid w:val="00763AB1"/>
    <w:rsid w:val="00764602"/>
    <w:rsid w:val="007649AD"/>
    <w:rsid w:val="0077388F"/>
    <w:rsid w:val="00785B73"/>
    <w:rsid w:val="00790790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24CBC"/>
    <w:rsid w:val="00830A10"/>
    <w:rsid w:val="00836162"/>
    <w:rsid w:val="00840E30"/>
    <w:rsid w:val="00844DDE"/>
    <w:rsid w:val="00850A11"/>
    <w:rsid w:val="00861DD6"/>
    <w:rsid w:val="008634E1"/>
    <w:rsid w:val="00872E9B"/>
    <w:rsid w:val="00885F8C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1771"/>
    <w:rsid w:val="009A1927"/>
    <w:rsid w:val="009A33A2"/>
    <w:rsid w:val="009A36D5"/>
    <w:rsid w:val="009A6964"/>
    <w:rsid w:val="009A6DAF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0BBE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303DE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5A3C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52E58"/>
    <w:rsid w:val="00C617D3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A566A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05DA3"/>
    <w:rsid w:val="00D124B1"/>
    <w:rsid w:val="00D137CA"/>
    <w:rsid w:val="00D15FA6"/>
    <w:rsid w:val="00D20E84"/>
    <w:rsid w:val="00D2207A"/>
    <w:rsid w:val="00D229F3"/>
    <w:rsid w:val="00D24AC4"/>
    <w:rsid w:val="00D257A2"/>
    <w:rsid w:val="00D441EA"/>
    <w:rsid w:val="00D45410"/>
    <w:rsid w:val="00D60B90"/>
    <w:rsid w:val="00D616BC"/>
    <w:rsid w:val="00D65C31"/>
    <w:rsid w:val="00D671B8"/>
    <w:rsid w:val="00D70288"/>
    <w:rsid w:val="00D7278E"/>
    <w:rsid w:val="00D83FD0"/>
    <w:rsid w:val="00D8516C"/>
    <w:rsid w:val="00D92622"/>
    <w:rsid w:val="00DA1B6D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001BE"/>
    <w:rsid w:val="00E07E2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A7FEF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f1"/>
    <w:uiPriority w:val="39"/>
    <w:rsid w:val="00513874"/>
    <w:rPr>
      <w:rFonts w:ascii="GHEA Grapalat" w:eastAsiaTheme="minorHAnsi" w:hAnsi="GHEA Grapalat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2823</Words>
  <Characters>16092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18878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3</cp:revision>
  <cp:lastPrinted>2021-05-14T11:01:00Z</cp:lastPrinted>
  <dcterms:created xsi:type="dcterms:W3CDTF">2026-04-14T10:21:00Z</dcterms:created>
  <dcterms:modified xsi:type="dcterms:W3CDTF">2026-04-14T10:23:00Z</dcterms:modified>
</cp:coreProperties>
</file>