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9F19C01" w:rsidR="0035422F" w:rsidRPr="00B303DE" w:rsidRDefault="00B303DE" w:rsidP="00B303D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Майские праздники экспресс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11E1AB73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>на 2026 год: 01.05, 08.05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34E7" w14:textId="350148E1" w:rsidR="00B303DE" w:rsidRPr="00B303DE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Ереван.</w:t>
            </w:r>
          </w:p>
          <w:p w14:paraId="10195DD4" w14:textId="0D55BD54" w:rsidR="00B303DE" w:rsidRPr="00B303DE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B303DE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</w:t>
            </w: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72E337A" w14:textId="2D4CEDF9" w:rsidR="00B303DE" w:rsidRPr="00B303DE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FEE207B" w14:textId="7B52349B" w:rsidR="00B303DE" w:rsidRPr="00B303DE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— экскурсионная поездка по маршруту: Цахкадзор — озеро Севан — </w:t>
            </w:r>
            <w:proofErr w:type="spellStart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плату, бронируется заранее).</w:t>
            </w:r>
          </w:p>
          <w:p w14:paraId="6A2CA9B2" w14:textId="1BB925A2" w:rsidR="00B303DE" w:rsidRPr="00B303DE" w:rsidRDefault="00B303DE" w:rsidP="0051387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(</w:t>
            </w:r>
            <w:proofErr w:type="gramStart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7-8</w:t>
            </w:r>
            <w:proofErr w:type="gramEnd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часов).</w:t>
            </w:r>
          </w:p>
          <w:p w14:paraId="43E7BD84" w14:textId="7EBB3BFD" w:rsidR="00B303DE" w:rsidRPr="00B303DE" w:rsidRDefault="00B303DE" w:rsidP="005138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lang w:eastAsia="ru-RU"/>
              </w:rPr>
              <w:t>Отправившись утром в путь, вы погрузитесь в атмосферу армянских гор, чистого воздуха и древней истории.</w:t>
            </w:r>
          </w:p>
          <w:p w14:paraId="3A4B09B1" w14:textId="6FF96267" w:rsidR="00B303DE" w:rsidRPr="00B303DE" w:rsidRDefault="00B303DE" w:rsidP="0051387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Цахкадзор.</w:t>
            </w:r>
          </w:p>
          <w:p w14:paraId="31D8EBA2" w14:textId="26C42A66" w:rsidR="00B303DE" w:rsidRPr="00513874" w:rsidRDefault="00B303DE" w:rsidP="005138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>Это уютный курортный город, раскинувшийся среди изумрудных склонов примерно в часе езды от Еревана. Этот город известен не только своими зимними трассами, но и духовным наследием.</w:t>
            </w:r>
          </w:p>
          <w:p w14:paraId="13AA2F39" w14:textId="4E9B584E" w:rsidR="00B303DE" w:rsidRPr="00B303DE" w:rsidRDefault="00B303DE" w:rsidP="0051387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архитектурного ансамбля «</w:t>
            </w:r>
            <w:proofErr w:type="spellStart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Кечарис</w:t>
            </w:r>
            <w:proofErr w:type="spellEnd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» — величественного комплекса XI–XIII веков.</w:t>
            </w:r>
          </w:p>
          <w:p w14:paraId="418A7024" w14:textId="22E38E9B" w:rsidR="00B303DE" w:rsidRPr="00513874" w:rsidRDefault="00B303DE" w:rsidP="005138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>Его каменные стены хранят тишину веков, а четыре церкви и два притвора создают неповторимую атмосферу старинного монастыря, в котором словно застыли молитвы древних монахов.</w:t>
            </w:r>
          </w:p>
          <w:p w14:paraId="5EC8A8AB" w14:textId="0EE2A79A" w:rsidR="00B303DE" w:rsidRPr="00B303DE" w:rsidRDefault="00B303DE" w:rsidP="0051387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Подъём на знаменитую цахкадзорскую канатную дорогу.</w:t>
            </w:r>
          </w:p>
          <w:p w14:paraId="16FD3D4C" w14:textId="76F71E2B" w:rsidR="00B303DE" w:rsidRPr="00513874" w:rsidRDefault="00B303DE" w:rsidP="005138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>Небольшой подъём — и перед вами открывается панорама, от которой перехватывает дыхание: величественные горы, густые леса и ощущение полной свободы среди просторов Армении.</w:t>
            </w:r>
          </w:p>
          <w:p w14:paraId="105CAC86" w14:textId="014D5B0D" w:rsidR="00B303DE" w:rsidRPr="00B303DE" w:rsidRDefault="00B303DE" w:rsidP="0051387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к озеру Севан.</w:t>
            </w:r>
          </w:p>
          <w:p w14:paraId="6C61B914" w14:textId="5C24855F" w:rsidR="00B303DE" w:rsidRPr="00513874" w:rsidRDefault="00B303DE" w:rsidP="005138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>Это одно из крупнейших высокогорных озёр мира поражает своей чистотой и невероятными оттенками синего, которые меняются в зависимости от света. В тёплое время года вода настолько прозрачна и манит, что трудно удержаться от желания окунуться.</w:t>
            </w:r>
          </w:p>
          <w:p w14:paraId="13A7C1E6" w14:textId="001D66AE" w:rsidR="00B303DE" w:rsidRPr="00B303DE" w:rsidRDefault="00B303DE" w:rsidP="0051387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к монастырскому комплексу </w:t>
            </w:r>
            <w:proofErr w:type="spellStart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25331C0" w14:textId="2848B9EB" w:rsidR="00B303DE" w:rsidRPr="00513874" w:rsidRDefault="00B303DE" w:rsidP="005138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На полуострове Севана возвышается древний монастырский комплекс </w:t>
            </w:r>
            <w:proofErr w:type="spellStart"/>
            <w:r w:rsidRPr="00513874">
              <w:rPr>
                <w:rFonts w:ascii="Times New Roman" w:eastAsia="Times New Roman" w:hAnsi="Times New Roman"/>
                <w:lang w:eastAsia="ru-RU"/>
              </w:rPr>
              <w:t>Севанаванк</w:t>
            </w:r>
            <w:proofErr w:type="spellEnd"/>
            <w:r w:rsidRPr="00513874">
              <w:rPr>
                <w:rFonts w:ascii="Times New Roman" w:eastAsia="Times New Roman" w:hAnsi="Times New Roman"/>
                <w:lang w:eastAsia="ru-RU"/>
              </w:rPr>
              <w:t>. Поднявшись наверх, вы окажетесь на одном из самых живописных обзорных пунктов Армении: оттуда открываются впечатляющие виды на бескрайние водные просторы и зубчатые линии гор.</w:t>
            </w:r>
          </w:p>
          <w:p w14:paraId="35FE5BA6" w14:textId="0911235F" w:rsidR="00B303DE" w:rsidRPr="00B303DE" w:rsidRDefault="00B303DE" w:rsidP="0051387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Ужин с ароматным шашлыком из севанской форели.</w:t>
            </w:r>
          </w:p>
          <w:p w14:paraId="20481028" w14:textId="0469DCBB" w:rsidR="00B303DE" w:rsidRPr="00513874" w:rsidRDefault="00B303DE" w:rsidP="005138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>Его подают прямо на берегу. Это идеальный финал дня, насыщенного природой, историей и яркими эмоциями.</w:t>
            </w:r>
          </w:p>
          <w:p w14:paraId="33E8D4C1" w14:textId="07A08B01" w:rsidR="009711DE" w:rsidRPr="000923FF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F1E3" w14:textId="6C45B0CC" w:rsidR="00B303DE" w:rsidRPr="00B303DE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304DA1F" w14:textId="489C6B29" w:rsidR="00B303DE" w:rsidRPr="00B303DE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выезд на экскурсионную программу по маршруту: Хор </w:t>
            </w:r>
            <w:proofErr w:type="spellStart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</w:t>
            </w:r>
            <w:proofErr w:type="spellStart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село Арени — винный завод (</w:t>
            </w:r>
            <w:proofErr w:type="gramStart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9-10</w:t>
            </w:r>
            <w:proofErr w:type="gramEnd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часов).</w:t>
            </w:r>
          </w:p>
          <w:p w14:paraId="1AFCE0B8" w14:textId="058C4E91" w:rsidR="00B303DE" w:rsidRPr="00513874" w:rsidRDefault="00B303DE" w:rsidP="005138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lastRenderedPageBreak/>
              <w:t>Вы отправитесь в Араратскую долину — основной центр плодородия и виноделия в Армении.</w:t>
            </w:r>
          </w:p>
          <w:p w14:paraId="77F00817" w14:textId="72AEB46A" w:rsidR="00B303DE" w:rsidRPr="00B303DE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одной из основных святынь Армении — монастыря Хор </w:t>
            </w:r>
            <w:proofErr w:type="spellStart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E73650C" w14:textId="77777777" w:rsidR="00B303DE" w:rsidRPr="00513874" w:rsidRDefault="00B303DE" w:rsidP="005138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С расположенного рядом с турецкой границей монастыря открывается чудесный вид на библейскую гору Арарат. Монастырь расположен над подземной тюрьмой, в которой, по преданию, армянский царь </w:t>
            </w:r>
            <w:proofErr w:type="spellStart"/>
            <w:r w:rsidRPr="00513874">
              <w:rPr>
                <w:rFonts w:ascii="Times New Roman" w:eastAsia="Times New Roman" w:hAnsi="Times New Roman"/>
                <w:lang w:eastAsia="ru-RU"/>
              </w:rPr>
              <w:t>Трдат</w:t>
            </w:r>
            <w:proofErr w:type="spellEnd"/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 III содержал в заточении в течение 13 лет св. Григория Просветителя до того, как был обращён им в христианство.</w:t>
            </w:r>
          </w:p>
          <w:p w14:paraId="427802B7" w14:textId="6BC86AA1" w:rsidR="00B303DE" w:rsidRPr="00513874" w:rsidRDefault="00B303DE" w:rsidP="005138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>Вход в подземную тюрьму, сохранившуюся до наших дней, расположен в часовне св. Григория, построенной в 1661 году. Глубина подземной тюрьмы от 3 до 6 метров. Монастырь служил духовным центром Армянской Апостольской церкви, где находилась резиденция Католикоса всех армян.</w:t>
            </w:r>
          </w:p>
          <w:p w14:paraId="3A92DE4F" w14:textId="02AF84E0" w:rsidR="00B303DE" w:rsidRPr="00B303DE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F673DAA" w14:textId="77777777" w:rsidR="00B303DE" w:rsidRPr="00513874" w:rsidRDefault="00B303DE" w:rsidP="005138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В часе езды от Хор </w:t>
            </w:r>
            <w:proofErr w:type="spellStart"/>
            <w:r w:rsidRPr="00513874">
              <w:rPr>
                <w:rFonts w:ascii="Times New Roman" w:eastAsia="Times New Roman" w:hAnsi="Times New Roman"/>
                <w:lang w:eastAsia="ru-RU"/>
              </w:rPr>
              <w:t>Вирапа</w:t>
            </w:r>
            <w:proofErr w:type="spellEnd"/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 на уступе узкого извилистого ущелья находится еще один монастырь </w:t>
            </w:r>
            <w:proofErr w:type="spellStart"/>
            <w:r w:rsidRPr="00513874">
              <w:rPr>
                <w:rFonts w:ascii="Times New Roman" w:eastAsia="Times New Roman" w:hAnsi="Times New Roman"/>
                <w:lang w:eastAsia="ru-RU"/>
              </w:rPr>
              <w:t>Нораванк</w:t>
            </w:r>
            <w:proofErr w:type="spellEnd"/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. Окруженный отвесными красными скалами, монастырь включает в себя уникальную в своем роде двухэтажную церковь Святой Богородицы. На территории монастыря, а также на стенах, увидите очень много изображений с традиционным армянским орнаментом. Тут на стенах притвора церкви </w:t>
            </w:r>
            <w:proofErr w:type="spellStart"/>
            <w:r w:rsidRPr="00513874">
              <w:rPr>
                <w:rFonts w:ascii="Times New Roman" w:eastAsia="Times New Roman" w:hAnsi="Times New Roman"/>
                <w:lang w:eastAsia="ru-RU"/>
              </w:rPr>
              <w:t>Св</w:t>
            </w:r>
            <w:proofErr w:type="spellEnd"/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 Карапета расположен уникальный барельеф с изображением Бога Отца. Правой рукой Он благословляет Распятие, а левой держит голову Адама с парящим над ней голубем, символизирующим Святого Духа.</w:t>
            </w:r>
          </w:p>
          <w:p w14:paraId="18800D87" w14:textId="0386AAD9" w:rsidR="00B303DE" w:rsidRPr="00513874" w:rsidRDefault="00B303DE" w:rsidP="005138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На территории комплекса выставлены также хачкары, созданные, в том числе одним из самых известных мастеров хачкара </w:t>
            </w:r>
            <w:proofErr w:type="spellStart"/>
            <w:r w:rsidRPr="00513874">
              <w:rPr>
                <w:rFonts w:ascii="Times New Roman" w:eastAsia="Times New Roman" w:hAnsi="Times New Roman"/>
                <w:lang w:eastAsia="ru-RU"/>
              </w:rPr>
              <w:t>Момиком</w:t>
            </w:r>
            <w:proofErr w:type="spellEnd"/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 (Хачкар — вид армянских архитектурных памятников, представляющий собой каменную стелу с резным изображением креста. Слово хачкар образовано из армянских корней «хач» — «крест», и «кар» — «камень»).</w:t>
            </w:r>
          </w:p>
          <w:p w14:paraId="552C2CDB" w14:textId="6054ED7E" w:rsidR="00B303DE" w:rsidRPr="00B303DE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Пещеры птиц.</w:t>
            </w:r>
          </w:p>
          <w:p w14:paraId="12036872" w14:textId="0E9B5749" w:rsidR="00B303DE" w:rsidRPr="00513874" w:rsidRDefault="00B303DE" w:rsidP="005138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Она состоит из 3-х залов и имеет площадь в 500 м². Именно в этой пещере была найдена самая древняя в мире кожаная обувь, которой более 5500 лет, женская юбка, приписанная к 3900 году до </w:t>
            </w:r>
            <w:proofErr w:type="gramStart"/>
            <w:r w:rsidRPr="00513874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, а также самая древняя в мире винодельня (датируется </w:t>
            </w:r>
            <w:proofErr w:type="gramStart"/>
            <w:r w:rsidRPr="00513874">
              <w:rPr>
                <w:rFonts w:ascii="Times New Roman" w:eastAsia="Times New Roman" w:hAnsi="Times New Roman"/>
                <w:lang w:eastAsia="ru-RU"/>
              </w:rPr>
              <w:t>4-ым</w:t>
            </w:r>
            <w:proofErr w:type="gramEnd"/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 тысячелетием до </w:t>
            </w:r>
            <w:proofErr w:type="gramStart"/>
            <w:r w:rsidRPr="00513874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513874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14:paraId="228C9C56" w14:textId="78704E5A" w:rsidR="00B303DE" w:rsidRPr="00B303DE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с. Арени.</w:t>
            </w:r>
          </w:p>
          <w:p w14:paraId="16835967" w14:textId="71669040" w:rsidR="00B303DE" w:rsidRPr="00513874" w:rsidRDefault="00B303DE" w:rsidP="005138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После монастырей самое время насладиться хорошим армянским вином. Вы посетите село Арени (именно в этой местности растет виноград сорта </w:t>
            </w:r>
            <w:proofErr w:type="spellStart"/>
            <w:r w:rsidRPr="00513874">
              <w:rPr>
                <w:rFonts w:ascii="Times New Roman" w:eastAsia="Times New Roman" w:hAnsi="Times New Roman"/>
                <w:lang w:eastAsia="ru-RU"/>
              </w:rPr>
              <w:t>арени</w:t>
            </w:r>
            <w:proofErr w:type="spellEnd"/>
            <w:r w:rsidRPr="00513874">
              <w:rPr>
                <w:rFonts w:ascii="Times New Roman" w:eastAsia="Times New Roman" w:hAnsi="Times New Roman"/>
                <w:lang w:eastAsia="ru-RU"/>
              </w:rPr>
              <w:t>), где располагается множество мелких и средних виноделен.</w:t>
            </w:r>
          </w:p>
          <w:p w14:paraId="2F323364" w14:textId="06B8CCA2" w:rsidR="00B303DE" w:rsidRPr="00B303DE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на винодельню с дегустацией.</w:t>
            </w:r>
          </w:p>
          <w:p w14:paraId="475735E8" w14:textId="33EA41D2" w:rsidR="00CB37B0" w:rsidRPr="000923FF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F619" w14:textId="7A8F0D2F" w:rsidR="00B303DE" w:rsidRPr="00B303DE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09AA533" w14:textId="5CF9B5F7" w:rsidR="00B303DE" w:rsidRPr="00513874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обзорная экскурсия-прогулка по Еревану (4 часа). </w:t>
            </w:r>
            <w:r w:rsidRPr="00513874">
              <w:rPr>
                <w:rFonts w:ascii="Times New Roman" w:eastAsia="Times New Roman" w:hAnsi="Times New Roman"/>
                <w:u w:val="single"/>
                <w:lang w:eastAsia="ru-RU"/>
              </w:rPr>
              <w:t>Начало — от Площади Республики, у входа в Национальную Галерею и Исторический музей. От некоторых отелей (</w:t>
            </w:r>
            <w:proofErr w:type="spellStart"/>
            <w:r w:rsidRPr="00513874">
              <w:rPr>
                <w:rFonts w:ascii="Times New Roman" w:eastAsia="Times New Roman" w:hAnsi="Times New Roman"/>
                <w:u w:val="single"/>
                <w:lang w:eastAsia="ru-RU"/>
              </w:rPr>
              <w:t>Cascade</w:t>
            </w:r>
            <w:proofErr w:type="spellEnd"/>
            <w:r w:rsidRPr="00513874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Opera Suite Hotel, Capital Hotel, </w:t>
            </w:r>
            <w:proofErr w:type="spellStart"/>
            <w:r w:rsidRPr="00513874">
              <w:rPr>
                <w:rFonts w:ascii="Times New Roman" w:eastAsia="Times New Roman" w:hAnsi="Times New Roman"/>
                <w:u w:val="single"/>
                <w:lang w:eastAsia="ru-RU"/>
              </w:rPr>
              <w:t>Bass</w:t>
            </w:r>
            <w:proofErr w:type="spellEnd"/>
            <w:r w:rsidRPr="00513874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proofErr w:type="spellStart"/>
            <w:r w:rsidRPr="00513874">
              <w:rPr>
                <w:rFonts w:ascii="Times New Roman" w:eastAsia="Times New Roman" w:hAnsi="Times New Roman"/>
                <w:u w:val="single"/>
                <w:lang w:eastAsia="ru-RU"/>
              </w:rPr>
              <w:t>Boutique</w:t>
            </w:r>
            <w:proofErr w:type="spellEnd"/>
            <w:r w:rsidRPr="00513874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</w:t>
            </w:r>
            <w:proofErr w:type="spellStart"/>
            <w:r w:rsidRPr="00513874">
              <w:rPr>
                <w:rFonts w:ascii="Times New Roman" w:eastAsia="Times New Roman" w:hAnsi="Times New Roman"/>
                <w:u w:val="single"/>
                <w:lang w:eastAsia="ru-RU"/>
              </w:rPr>
              <w:t>Konyak</w:t>
            </w:r>
            <w:proofErr w:type="spellEnd"/>
            <w:r w:rsidRPr="00513874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Hotel) надо будет добираться на общественном транспорте или на такси (работает Яндекс).</w:t>
            </w:r>
          </w:p>
          <w:p w14:paraId="77C08C49" w14:textId="77777777" w:rsidR="00B303DE" w:rsidRPr="00513874" w:rsidRDefault="00B303DE" w:rsidP="005138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Основанный в далеком 782 году до </w:t>
            </w:r>
            <w:proofErr w:type="gramStart"/>
            <w:r w:rsidRPr="00513874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 на месте древней крепости Эребуни, Ереван сразу обращает на себя внимание своей архитектурой и духом времени. Проходя по улицам, вы ощутите дыхание прошлого и настоящего, исследуя здания, воздвигнутые из характерного розового туфа, который дал городу ласковое прозвище «розовый».</w:t>
            </w:r>
          </w:p>
          <w:p w14:paraId="30D2C8FA" w14:textId="77777777" w:rsidR="00B303DE" w:rsidRPr="00513874" w:rsidRDefault="00B303DE" w:rsidP="005138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Ваш маршрут начинается на главной Площади Республики, где вас окружают величественные здания и музыкальные фонтаны. Здесь возвышается Правительственный дом, свидетель исторических перемен. </w:t>
            </w:r>
            <w:proofErr w:type="gramStart"/>
            <w:r w:rsidRPr="00513874">
              <w:rPr>
                <w:rFonts w:ascii="Times New Roman" w:eastAsia="Times New Roman" w:hAnsi="Times New Roman"/>
                <w:lang w:eastAsia="ru-RU"/>
              </w:rPr>
              <w:t>По улице Абовяна,</w:t>
            </w:r>
            <w:proofErr w:type="gramEnd"/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 одной из старейших артерий города, вы погрузитесь в атмосферу прошлого, почувствуете пульс местной жизни и увидите, как история переплетается с современностью.</w:t>
            </w:r>
          </w:p>
          <w:p w14:paraId="2174ED6C" w14:textId="77777777" w:rsidR="00B303DE" w:rsidRPr="00513874" w:rsidRDefault="00B303DE" w:rsidP="005138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Прогулка по улицам также приведет вас к Театру Оперы и Балета, великолепному зданию, где вы сможете увидеть великое искусство армянских творцов. Это место дышит культурой и талантом. Кроме того, вы окунетесь в атмосферу древности, посетив древнейшую святыню города — церковь </w:t>
            </w:r>
            <w:proofErr w:type="spellStart"/>
            <w:r w:rsidRPr="00513874">
              <w:rPr>
                <w:rFonts w:ascii="Times New Roman" w:eastAsia="Times New Roman" w:hAnsi="Times New Roman"/>
                <w:lang w:eastAsia="ru-RU"/>
              </w:rPr>
              <w:t>Катохикэ</w:t>
            </w:r>
            <w:proofErr w:type="spellEnd"/>
            <w:r w:rsidRPr="00513874">
              <w:rPr>
                <w:rFonts w:ascii="Times New Roman" w:eastAsia="Times New Roman" w:hAnsi="Times New Roman"/>
                <w:lang w:eastAsia="ru-RU"/>
              </w:rPr>
              <w:t>. Ее стены хранят в себе вековые тайны и молитвы, а архитектурные детали расскажут вам о богатой истории религиозной культуры.</w:t>
            </w:r>
          </w:p>
          <w:p w14:paraId="1DC51078" w14:textId="77777777" w:rsidR="00B303DE" w:rsidRPr="00513874" w:rsidRDefault="00B303DE" w:rsidP="005138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Не пропустите встречу с архитектурным чудом — Каскадом. Этот футуристический комплекс, соединяющий верхний и нижний город, не только впечатлит вас своей красотой, но и поразит масштабом. В музее современного искусства, расположенном рядом, вас ждут произведения таких мастеров, как Фернандо </w:t>
            </w:r>
            <w:proofErr w:type="spellStart"/>
            <w:r w:rsidRPr="00513874">
              <w:rPr>
                <w:rFonts w:ascii="Times New Roman" w:eastAsia="Times New Roman" w:hAnsi="Times New Roman"/>
                <w:lang w:eastAsia="ru-RU"/>
              </w:rPr>
              <w:t>Ботеро</w:t>
            </w:r>
            <w:proofErr w:type="spellEnd"/>
            <w:r w:rsidRPr="00513874">
              <w:rPr>
                <w:rFonts w:ascii="Times New Roman" w:eastAsia="Times New Roman" w:hAnsi="Times New Roman"/>
                <w:lang w:eastAsia="ru-RU"/>
              </w:rPr>
              <w:t>, открывая перед вами весь спектр современных творческих веяний.</w:t>
            </w:r>
          </w:p>
          <w:p w14:paraId="2C1582F8" w14:textId="77777777" w:rsidR="00B303DE" w:rsidRPr="00513874" w:rsidRDefault="00B303DE" w:rsidP="005138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>Во время экскурсии вы сможете насладиться видом на монумент «Мать Армения», который возвышается вдали, символизируя духовную силу и гордость нации. Этот величественный памятник напомнит вам о важности истории и памяти.</w:t>
            </w:r>
          </w:p>
          <w:p w14:paraId="60411E52" w14:textId="501D5694" w:rsidR="00B303DE" w:rsidRPr="00513874" w:rsidRDefault="00B303DE" w:rsidP="005138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>Эта пешая экскурсия подарит вам возможность ощутить богатство Еревана — от его исторического прошлого до современных ярких акцентов. Вы впитаете дух города, замечательно проведете время и навсегда сохраните в памяти ваши впечатления.</w:t>
            </w:r>
          </w:p>
          <w:p w14:paraId="37ED0995" w14:textId="376F9755" w:rsidR="00B303DE" w:rsidRPr="00513874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— посещение Ереванского коньячного завода — экскурсия + дегустация (за доп. плату, бронировать заранее). </w:t>
            </w:r>
            <w:r w:rsidRPr="00513874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Трансфер на Ереванский коньячный завод не предоставляется. Туристы самостоятельно добираются до завода в указанное в ваучере время (проезд на Яндекс такси из всех отелей стоит максимум </w:t>
            </w:r>
            <w:r w:rsidR="00513874" w:rsidRPr="00513874">
              <w:rPr>
                <w:rFonts w:ascii="Times New Roman" w:eastAsia="Times New Roman" w:hAnsi="Times New Roman"/>
                <w:u w:val="single"/>
                <w:lang w:eastAsia="ru-RU"/>
              </w:rPr>
              <w:t>300–</w:t>
            </w:r>
            <w:proofErr w:type="gramStart"/>
            <w:r w:rsidR="00513874" w:rsidRPr="00513874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400 </w:t>
            </w:r>
            <w:r w:rsidRPr="00513874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рублей</w:t>
            </w:r>
            <w:proofErr w:type="gramEnd"/>
            <w:r w:rsidRPr="00513874">
              <w:rPr>
                <w:rFonts w:ascii="Times New Roman" w:eastAsia="Times New Roman" w:hAnsi="Times New Roman"/>
                <w:u w:val="single"/>
                <w:lang w:eastAsia="ru-RU"/>
              </w:rPr>
              <w:t>).</w:t>
            </w:r>
          </w:p>
          <w:p w14:paraId="4DBC1909" w14:textId="4F0D7769" w:rsidR="00B303DE" w:rsidRPr="00513874" w:rsidRDefault="00B303DE" w:rsidP="00513874">
            <w:pPr>
              <w:pStyle w:val="af0"/>
              <w:numPr>
                <w:ilvl w:val="0"/>
                <w:numId w:val="27"/>
              </w:num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«Ани»);</w:t>
            </w:r>
          </w:p>
          <w:p w14:paraId="18E78C3C" w14:textId="266504BE" w:rsidR="00B303DE" w:rsidRPr="00513874" w:rsidRDefault="00B303DE" w:rsidP="00B303DE">
            <w:pPr>
              <w:pStyle w:val="af0"/>
              <w:numPr>
                <w:ilvl w:val="0"/>
                <w:numId w:val="27"/>
              </w:num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«Наири», и 15-летнего ARARAT «Васпуракан».</w:t>
            </w:r>
          </w:p>
          <w:p w14:paraId="05FB9931" w14:textId="77777777" w:rsidR="00B303DE" w:rsidRPr="00513874" w:rsidRDefault="00B303DE" w:rsidP="00513874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0298EB74" w14:textId="491E43E5" w:rsidR="00B303DE" w:rsidRPr="00513874" w:rsidRDefault="00B303DE" w:rsidP="00513874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11A5857" w14:textId="3F8D7E35" w:rsidR="0098283F" w:rsidRPr="000923FF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D94F" w14:textId="291F845B" w:rsidR="00B303DE" w:rsidRPr="00B303DE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40E5EF2" w14:textId="39255A92" w:rsidR="00B303DE" w:rsidRPr="00B303DE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2D2F0325" w14:textId="69105FC3" w:rsidR="00B303DE" w:rsidRPr="00B303DE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16385B1A" w14:textId="3436BC0B" w:rsidR="00B303DE" w:rsidRPr="00B303DE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экскурсионная поездка по маршруту: Эчмиадзин — Кафедральный собор — Звартноц (за доп. плату, бронировать заранее).</w:t>
            </w:r>
          </w:p>
          <w:p w14:paraId="59301AAA" w14:textId="32D8C3AB" w:rsidR="00B303DE" w:rsidRPr="00B303DE" w:rsidRDefault="00B303DE" w:rsidP="00D616BC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(</w:t>
            </w:r>
            <w:proofErr w:type="gramStart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4-5</w:t>
            </w:r>
            <w:proofErr w:type="gramEnd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часов).</w:t>
            </w:r>
          </w:p>
          <w:p w14:paraId="198342CF" w14:textId="6FA711B0" w:rsidR="00B303DE" w:rsidRPr="00513874" w:rsidRDefault="00B303DE" w:rsidP="00D616B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День будет в основном посвящен христианской культуре Армении. Посетим духовный центр армян Святой </w:t>
            </w:r>
            <w:proofErr w:type="spellStart"/>
            <w:r w:rsidRPr="00513874">
              <w:rPr>
                <w:rFonts w:ascii="Times New Roman" w:eastAsia="Times New Roman" w:hAnsi="Times New Roman"/>
                <w:lang w:eastAsia="ru-RU"/>
              </w:rPr>
              <w:t>Эджмиацин</w:t>
            </w:r>
            <w:proofErr w:type="spellEnd"/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, где после долгой реставрации открыл свои двери главный кафедральный собор Армении. Кафедральный собор, церкви </w:t>
            </w:r>
            <w:proofErr w:type="spellStart"/>
            <w:r w:rsidRPr="00513874">
              <w:rPr>
                <w:rFonts w:ascii="Times New Roman" w:eastAsia="Times New Roman" w:hAnsi="Times New Roman"/>
                <w:lang w:eastAsia="ru-RU"/>
              </w:rPr>
              <w:t>Эджмиацина</w:t>
            </w:r>
            <w:proofErr w:type="spellEnd"/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 и руины храма Звартноц внесены ЮНЕСКО в список объектов Всемирного культурного наследия.</w:t>
            </w:r>
          </w:p>
          <w:p w14:paraId="241334AE" w14:textId="775E8E09" w:rsidR="00B303DE" w:rsidRPr="00B303DE" w:rsidRDefault="00B303DE" w:rsidP="00D616BC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церкви Св. </w:t>
            </w:r>
            <w:proofErr w:type="spellStart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Рипсиме</w:t>
            </w:r>
            <w:proofErr w:type="spellEnd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6976DEC" w14:textId="04E8F766" w:rsidR="00B303DE" w:rsidRPr="00513874" w:rsidRDefault="00B303DE" w:rsidP="00D616B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13874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 — мученица, за распространение христианства в Армении и отказ выйти замуж за </w:t>
            </w:r>
            <w:proofErr w:type="spellStart"/>
            <w:r w:rsidRPr="00513874">
              <w:rPr>
                <w:rFonts w:ascii="Times New Roman" w:eastAsia="Times New Roman" w:hAnsi="Times New Roman"/>
                <w:lang w:eastAsia="ru-RU"/>
              </w:rPr>
              <w:t>Трдата</w:t>
            </w:r>
            <w:proofErr w:type="spellEnd"/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 III, была подвергнута пыткам и убита. На месте гибели Св. </w:t>
            </w:r>
            <w:proofErr w:type="spellStart"/>
            <w:r w:rsidRPr="00513874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1387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 </w:t>
            </w:r>
            <w:proofErr w:type="gramStart"/>
            <w:r w:rsidRPr="00513874">
              <w:rPr>
                <w:rFonts w:ascii="Times New Roman" w:eastAsia="Times New Roman" w:hAnsi="Times New Roman"/>
                <w:lang w:eastAsia="ru-RU"/>
              </w:rPr>
              <w:t>7-ом</w:t>
            </w:r>
            <w:proofErr w:type="gramEnd"/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6AEFD9F5" w14:textId="7867C0F8" w:rsidR="00B303DE" w:rsidRPr="00B303DE" w:rsidRDefault="00B303DE" w:rsidP="00D616BC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Эчмиадзинского</w:t>
            </w:r>
            <w:proofErr w:type="spellEnd"/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кафедрального собора.</w:t>
            </w:r>
          </w:p>
          <w:p w14:paraId="4B7EB9E6" w14:textId="208DB949" w:rsidR="00B303DE" w:rsidRPr="00513874" w:rsidRDefault="00B303DE" w:rsidP="00D616B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</w:t>
            </w:r>
            <w:proofErr w:type="spellStart"/>
            <w:r w:rsidRPr="00513874">
              <w:rPr>
                <w:rFonts w:ascii="Times New Roman" w:eastAsia="Times New Roman" w:hAnsi="Times New Roman"/>
                <w:lang w:eastAsia="ru-RU"/>
              </w:rPr>
              <w:t>Эчмиадзинский</w:t>
            </w:r>
            <w:proofErr w:type="spellEnd"/>
            <w:r w:rsidRPr="00513874">
              <w:rPr>
                <w:rFonts w:ascii="Times New Roman" w:eastAsia="Times New Roman" w:hAnsi="Times New Roman"/>
                <w:lang w:eastAsia="ru-RU"/>
              </w:rPr>
              <w:t xml:space="preserve">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605AA059" w14:textId="7809EBA6" w:rsidR="00B303DE" w:rsidRPr="00B303DE" w:rsidRDefault="00B303DE" w:rsidP="00D616BC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Звартноц (или Храм Бдящих сил или Спящих ангелов).</w:t>
            </w:r>
          </w:p>
          <w:p w14:paraId="4A3A28E6" w14:textId="2F42CDB0" w:rsidR="00B303DE" w:rsidRPr="00513874" w:rsidRDefault="00B303DE" w:rsidP="00D616B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3874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197182FF" w14:textId="343FEC34" w:rsidR="00F51649" w:rsidRPr="000923FF" w:rsidRDefault="00B303DE" w:rsidP="00B303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3DE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Цена за тур, 4 дня / 3 ночи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ночь</w:t>
            </w:r>
            <w:proofErr w:type="spellEnd"/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</w:tr>
      <w:tr w:rsidR="00513874" w:rsidRPr="00513874" w14:paraId="27BEC2A6" w14:textId="77777777" w:rsidTr="0000217B">
        <w:tc>
          <w:tcPr>
            <w:tcW w:w="2972" w:type="dxa"/>
            <w:vAlign w:val="bottom"/>
          </w:tcPr>
          <w:p w14:paraId="7F32A512" w14:textId="77777777" w:rsidR="00513874" w:rsidRPr="00D616BC" w:rsidRDefault="00513874" w:rsidP="0000217B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bottom"/>
          </w:tcPr>
          <w:p w14:paraId="54F3B2A7" w14:textId="21D0242E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40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500 </w:t>
            </w:r>
          </w:p>
        </w:tc>
        <w:tc>
          <w:tcPr>
            <w:tcW w:w="1144" w:type="dxa"/>
            <w:vAlign w:val="bottom"/>
          </w:tcPr>
          <w:p w14:paraId="2419881C" w14:textId="6F911EC6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25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920 </w:t>
            </w:r>
          </w:p>
        </w:tc>
        <w:tc>
          <w:tcPr>
            <w:tcW w:w="1124" w:type="dxa"/>
            <w:vAlign w:val="bottom"/>
          </w:tcPr>
          <w:p w14:paraId="0287730A" w14:textId="6DF46B4D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18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630 </w:t>
            </w:r>
          </w:p>
        </w:tc>
        <w:tc>
          <w:tcPr>
            <w:tcW w:w="1144" w:type="dxa"/>
            <w:vAlign w:val="bottom"/>
          </w:tcPr>
          <w:p w14:paraId="21550A72" w14:textId="339A5E18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6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600 </w:t>
            </w:r>
          </w:p>
        </w:tc>
        <w:tc>
          <w:tcPr>
            <w:tcW w:w="1124" w:type="dxa"/>
            <w:vAlign w:val="bottom"/>
          </w:tcPr>
          <w:p w14:paraId="567E79A7" w14:textId="7D45A744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3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600 </w:t>
            </w:r>
          </w:p>
        </w:tc>
        <w:tc>
          <w:tcPr>
            <w:tcW w:w="1139" w:type="dxa"/>
            <w:vAlign w:val="bottom"/>
          </w:tcPr>
          <w:p w14:paraId="4D0DDC06" w14:textId="44A305DC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100 </w:t>
            </w:r>
          </w:p>
        </w:tc>
      </w:tr>
      <w:tr w:rsidR="00513874" w:rsidRPr="00513874" w14:paraId="77B992B6" w14:textId="77777777" w:rsidTr="0000217B">
        <w:tc>
          <w:tcPr>
            <w:tcW w:w="2972" w:type="dxa"/>
            <w:vAlign w:val="bottom"/>
          </w:tcPr>
          <w:p w14:paraId="5C3E266E" w14:textId="77777777" w:rsidR="00513874" w:rsidRPr="00D616BC" w:rsidRDefault="00513874" w:rsidP="0000217B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bottom"/>
          </w:tcPr>
          <w:p w14:paraId="575538C7" w14:textId="40097595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40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500 </w:t>
            </w:r>
          </w:p>
        </w:tc>
        <w:tc>
          <w:tcPr>
            <w:tcW w:w="1144" w:type="dxa"/>
            <w:vAlign w:val="bottom"/>
          </w:tcPr>
          <w:p w14:paraId="7B701CEE" w14:textId="3E6C66A5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27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135 </w:t>
            </w:r>
          </w:p>
        </w:tc>
        <w:tc>
          <w:tcPr>
            <w:tcW w:w="1124" w:type="dxa"/>
            <w:vAlign w:val="bottom"/>
          </w:tcPr>
          <w:p w14:paraId="1712D338" w14:textId="2E9D57E2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19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845 </w:t>
            </w:r>
          </w:p>
        </w:tc>
        <w:tc>
          <w:tcPr>
            <w:tcW w:w="1144" w:type="dxa"/>
            <w:vAlign w:val="bottom"/>
          </w:tcPr>
          <w:p w14:paraId="483DCF74" w14:textId="14968A8E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6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600 </w:t>
            </w:r>
          </w:p>
        </w:tc>
        <w:tc>
          <w:tcPr>
            <w:tcW w:w="1124" w:type="dxa"/>
            <w:vAlign w:val="bottom"/>
          </w:tcPr>
          <w:p w14:paraId="064C7341" w14:textId="47F12723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3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900 </w:t>
            </w:r>
          </w:p>
        </w:tc>
        <w:tc>
          <w:tcPr>
            <w:tcW w:w="1139" w:type="dxa"/>
            <w:vAlign w:val="bottom"/>
          </w:tcPr>
          <w:p w14:paraId="3DEE3D7C" w14:textId="3F0B7466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400 </w:t>
            </w:r>
          </w:p>
        </w:tc>
      </w:tr>
      <w:tr w:rsidR="00513874" w:rsidRPr="00513874" w14:paraId="06E0A24B" w14:textId="77777777" w:rsidTr="0000217B">
        <w:tc>
          <w:tcPr>
            <w:tcW w:w="2972" w:type="dxa"/>
            <w:vAlign w:val="bottom"/>
          </w:tcPr>
          <w:p w14:paraId="253E5A10" w14:textId="77777777" w:rsidR="00513874" w:rsidRPr="00D616BC" w:rsidRDefault="00513874" w:rsidP="0000217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bottom"/>
          </w:tcPr>
          <w:p w14:paraId="6411DAB9" w14:textId="1EC876E3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42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930 </w:t>
            </w:r>
          </w:p>
        </w:tc>
        <w:tc>
          <w:tcPr>
            <w:tcW w:w="1144" w:type="dxa"/>
            <w:vAlign w:val="bottom"/>
          </w:tcPr>
          <w:p w14:paraId="1C00CCEB" w14:textId="221D6A76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28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350 </w:t>
            </w:r>
          </w:p>
        </w:tc>
        <w:tc>
          <w:tcPr>
            <w:tcW w:w="1124" w:type="dxa"/>
            <w:vAlign w:val="bottom"/>
          </w:tcPr>
          <w:p w14:paraId="65C20173" w14:textId="119BEC85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21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060 </w:t>
            </w:r>
          </w:p>
        </w:tc>
        <w:tc>
          <w:tcPr>
            <w:tcW w:w="1144" w:type="dxa"/>
            <w:vAlign w:val="bottom"/>
          </w:tcPr>
          <w:p w14:paraId="5EBE8DD0" w14:textId="519711CC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7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200 </w:t>
            </w:r>
          </w:p>
        </w:tc>
        <w:tc>
          <w:tcPr>
            <w:tcW w:w="1124" w:type="dxa"/>
            <w:vAlign w:val="bottom"/>
          </w:tcPr>
          <w:p w14:paraId="4F535A20" w14:textId="348C16B9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4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200 </w:t>
            </w:r>
          </w:p>
        </w:tc>
        <w:tc>
          <w:tcPr>
            <w:tcW w:w="1139" w:type="dxa"/>
            <w:vAlign w:val="bottom"/>
          </w:tcPr>
          <w:p w14:paraId="4BB5573D" w14:textId="152FDE2D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700 </w:t>
            </w:r>
          </w:p>
        </w:tc>
      </w:tr>
      <w:tr w:rsidR="00513874" w:rsidRPr="00513874" w14:paraId="770EF94D" w14:textId="77777777" w:rsidTr="0000217B">
        <w:tc>
          <w:tcPr>
            <w:tcW w:w="2972" w:type="dxa"/>
            <w:vAlign w:val="bottom"/>
          </w:tcPr>
          <w:p w14:paraId="72BED6A2" w14:textId="77777777" w:rsidR="00513874" w:rsidRPr="00D616BC" w:rsidRDefault="00513874" w:rsidP="0000217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Erebuni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4*, Bass Boutique Hotel 4*, Ani Central Inn 4*</w:t>
            </w:r>
          </w:p>
        </w:tc>
        <w:tc>
          <w:tcPr>
            <w:tcW w:w="1276" w:type="dxa"/>
            <w:vAlign w:val="bottom"/>
          </w:tcPr>
          <w:p w14:paraId="1E3CF852" w14:textId="6EDCD290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47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790 </w:t>
            </w:r>
          </w:p>
        </w:tc>
        <w:tc>
          <w:tcPr>
            <w:tcW w:w="1144" w:type="dxa"/>
            <w:vAlign w:val="bottom"/>
          </w:tcPr>
          <w:p w14:paraId="240F11D2" w14:textId="5918FF71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31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995 </w:t>
            </w:r>
          </w:p>
        </w:tc>
        <w:tc>
          <w:tcPr>
            <w:tcW w:w="1124" w:type="dxa"/>
            <w:vAlign w:val="bottom"/>
          </w:tcPr>
          <w:p w14:paraId="712B6952" w14:textId="0A51BE7A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22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275 </w:t>
            </w:r>
          </w:p>
        </w:tc>
        <w:tc>
          <w:tcPr>
            <w:tcW w:w="1144" w:type="dxa"/>
            <w:vAlign w:val="bottom"/>
          </w:tcPr>
          <w:p w14:paraId="29746C4C" w14:textId="46C64264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8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400 </w:t>
            </w:r>
          </w:p>
        </w:tc>
        <w:tc>
          <w:tcPr>
            <w:tcW w:w="1124" w:type="dxa"/>
            <w:vAlign w:val="bottom"/>
          </w:tcPr>
          <w:p w14:paraId="726B5CAC" w14:textId="42E2241B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5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100 </w:t>
            </w:r>
          </w:p>
        </w:tc>
        <w:tc>
          <w:tcPr>
            <w:tcW w:w="1139" w:type="dxa"/>
            <w:vAlign w:val="bottom"/>
          </w:tcPr>
          <w:p w14:paraId="1BCF341D" w14:textId="46242A15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3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000 </w:t>
            </w:r>
          </w:p>
        </w:tc>
      </w:tr>
      <w:tr w:rsidR="00513874" w:rsidRPr="00513874" w14:paraId="7A260D8C" w14:textId="77777777" w:rsidTr="0000217B">
        <w:tc>
          <w:tcPr>
            <w:tcW w:w="2972" w:type="dxa"/>
            <w:vAlign w:val="bottom"/>
          </w:tcPr>
          <w:p w14:paraId="147EE4BA" w14:textId="77777777" w:rsidR="00513874" w:rsidRPr="00D616BC" w:rsidRDefault="00513874" w:rsidP="0000217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bottom"/>
          </w:tcPr>
          <w:p w14:paraId="631980D2" w14:textId="68B706B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50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220 </w:t>
            </w:r>
          </w:p>
        </w:tc>
        <w:tc>
          <w:tcPr>
            <w:tcW w:w="1144" w:type="dxa"/>
            <w:vAlign w:val="bottom"/>
          </w:tcPr>
          <w:p w14:paraId="646FDC8B" w14:textId="47D81614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34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425 </w:t>
            </w:r>
          </w:p>
        </w:tc>
        <w:tc>
          <w:tcPr>
            <w:tcW w:w="1124" w:type="dxa"/>
            <w:vAlign w:val="bottom"/>
          </w:tcPr>
          <w:p w14:paraId="326C9BAF" w14:textId="22B6D21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23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490 </w:t>
            </w:r>
          </w:p>
        </w:tc>
        <w:tc>
          <w:tcPr>
            <w:tcW w:w="1144" w:type="dxa"/>
            <w:vAlign w:val="bottom"/>
          </w:tcPr>
          <w:p w14:paraId="0B9D6497" w14:textId="3F987EFB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9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000 </w:t>
            </w:r>
          </w:p>
        </w:tc>
        <w:tc>
          <w:tcPr>
            <w:tcW w:w="1124" w:type="dxa"/>
            <w:vAlign w:val="bottom"/>
          </w:tcPr>
          <w:p w14:paraId="3028AA6E" w14:textId="7EB42D86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5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700 </w:t>
            </w:r>
          </w:p>
        </w:tc>
        <w:tc>
          <w:tcPr>
            <w:tcW w:w="1139" w:type="dxa"/>
            <w:vAlign w:val="bottom"/>
          </w:tcPr>
          <w:p w14:paraId="231F12EF" w14:textId="701268EB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3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300 </w:t>
            </w:r>
          </w:p>
        </w:tc>
      </w:tr>
      <w:tr w:rsidR="00513874" w:rsidRPr="00513874" w14:paraId="342EC0E0" w14:textId="77777777" w:rsidTr="0000217B">
        <w:tc>
          <w:tcPr>
            <w:tcW w:w="2972" w:type="dxa"/>
            <w:vAlign w:val="bottom"/>
          </w:tcPr>
          <w:p w14:paraId="20E2B2F1" w14:textId="77777777" w:rsidR="00513874" w:rsidRPr="00D616BC" w:rsidRDefault="00513874" w:rsidP="0000217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 xml:space="preserve">Ani Grand Hotel 4*, Central Hotel 4*, Holiday Inn Express, Opera Suite Hotel 4*, </w:t>
            </w: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Aviatrans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</w:t>
            </w:r>
          </w:p>
        </w:tc>
        <w:tc>
          <w:tcPr>
            <w:tcW w:w="1276" w:type="dxa"/>
            <w:vAlign w:val="bottom"/>
          </w:tcPr>
          <w:p w14:paraId="33F77D6D" w14:textId="4FF5A8C5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59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940 </w:t>
            </w:r>
          </w:p>
        </w:tc>
        <w:tc>
          <w:tcPr>
            <w:tcW w:w="1144" w:type="dxa"/>
            <w:vAlign w:val="bottom"/>
          </w:tcPr>
          <w:p w14:paraId="38938914" w14:textId="3F338196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38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070 </w:t>
            </w:r>
          </w:p>
        </w:tc>
        <w:tc>
          <w:tcPr>
            <w:tcW w:w="1124" w:type="dxa"/>
            <w:vAlign w:val="bottom"/>
          </w:tcPr>
          <w:p w14:paraId="0EFE8CE0" w14:textId="1787D8E9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25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920 </w:t>
            </w:r>
          </w:p>
        </w:tc>
        <w:tc>
          <w:tcPr>
            <w:tcW w:w="1144" w:type="dxa"/>
            <w:vAlign w:val="bottom"/>
          </w:tcPr>
          <w:p w14:paraId="566F2139" w14:textId="7B177C3B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11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400 </w:t>
            </w:r>
          </w:p>
        </w:tc>
        <w:tc>
          <w:tcPr>
            <w:tcW w:w="1124" w:type="dxa"/>
            <w:vAlign w:val="bottom"/>
          </w:tcPr>
          <w:p w14:paraId="005A7C3A" w14:textId="2CEFB8EF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6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600 </w:t>
            </w:r>
          </w:p>
        </w:tc>
        <w:tc>
          <w:tcPr>
            <w:tcW w:w="1139" w:type="dxa"/>
            <w:vAlign w:val="bottom"/>
          </w:tcPr>
          <w:p w14:paraId="2A5C5B7E" w14:textId="40B21ED6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3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900 </w:t>
            </w:r>
          </w:p>
        </w:tc>
      </w:tr>
      <w:tr w:rsidR="00513874" w:rsidRPr="00513874" w14:paraId="55ADF3EC" w14:textId="77777777" w:rsidTr="0000217B">
        <w:tc>
          <w:tcPr>
            <w:tcW w:w="2972" w:type="dxa"/>
            <w:vAlign w:val="bottom"/>
          </w:tcPr>
          <w:p w14:paraId="00AA19E9" w14:textId="77777777" w:rsidR="00513874" w:rsidRPr="00513874" w:rsidRDefault="00513874" w:rsidP="0000217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bottom"/>
          </w:tcPr>
          <w:p w14:paraId="18B0AC88" w14:textId="50849343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62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978 </w:t>
            </w:r>
          </w:p>
        </w:tc>
        <w:tc>
          <w:tcPr>
            <w:tcW w:w="1144" w:type="dxa"/>
            <w:vAlign w:val="bottom"/>
          </w:tcPr>
          <w:p w14:paraId="4CD78951" w14:textId="1D93189E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40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500 </w:t>
            </w:r>
          </w:p>
        </w:tc>
        <w:tc>
          <w:tcPr>
            <w:tcW w:w="1124" w:type="dxa"/>
            <w:vAlign w:val="bottom"/>
          </w:tcPr>
          <w:p w14:paraId="03BBB857" w14:textId="1ABACE6F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27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135 </w:t>
            </w:r>
          </w:p>
        </w:tc>
        <w:tc>
          <w:tcPr>
            <w:tcW w:w="1144" w:type="dxa"/>
            <w:vAlign w:val="bottom"/>
          </w:tcPr>
          <w:p w14:paraId="539B9D8C" w14:textId="67C8CDED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12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200 </w:t>
            </w:r>
          </w:p>
        </w:tc>
        <w:tc>
          <w:tcPr>
            <w:tcW w:w="1124" w:type="dxa"/>
            <w:vAlign w:val="bottom"/>
          </w:tcPr>
          <w:p w14:paraId="13F7E9B1" w14:textId="5E1BA71A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7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200 </w:t>
            </w:r>
          </w:p>
        </w:tc>
        <w:tc>
          <w:tcPr>
            <w:tcW w:w="1139" w:type="dxa"/>
            <w:vAlign w:val="bottom"/>
          </w:tcPr>
          <w:p w14:paraId="28CCD902" w14:textId="53B36240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4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200 </w:t>
            </w:r>
          </w:p>
        </w:tc>
      </w:tr>
      <w:tr w:rsidR="00513874" w:rsidRPr="00513874" w14:paraId="6C1DC33C" w14:textId="77777777" w:rsidTr="0000217B">
        <w:tc>
          <w:tcPr>
            <w:tcW w:w="2972" w:type="dxa"/>
            <w:vAlign w:val="bottom"/>
          </w:tcPr>
          <w:p w14:paraId="0D73888B" w14:textId="77777777" w:rsidR="00513874" w:rsidRPr="00513874" w:rsidRDefault="00513874" w:rsidP="0000217B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Ramada Hotel 4*, </w:t>
            </w:r>
            <w:proofErr w:type="spellStart"/>
            <w:r w:rsidRPr="00513874">
              <w:rPr>
                <w:rFonts w:ascii="Times New Roman" w:hAnsi="Times New Roman" w:cs="Times New Roman"/>
                <w:color w:val="000000"/>
              </w:rPr>
              <w:t>Tufenkyan</w:t>
            </w:r>
            <w:proofErr w:type="spellEnd"/>
            <w:r w:rsidRPr="00513874">
              <w:rPr>
                <w:rFonts w:ascii="Times New Roman" w:hAnsi="Times New Roman" w:cs="Times New Roman"/>
                <w:color w:val="000000"/>
              </w:rPr>
              <w:t xml:space="preserve"> Historic Yerevan Hotel 4*</w:t>
            </w:r>
          </w:p>
        </w:tc>
        <w:tc>
          <w:tcPr>
            <w:tcW w:w="1276" w:type="dxa"/>
            <w:vAlign w:val="bottom"/>
          </w:tcPr>
          <w:p w14:paraId="2449EDE0" w14:textId="0E5A0A12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68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445 </w:t>
            </w:r>
          </w:p>
        </w:tc>
        <w:tc>
          <w:tcPr>
            <w:tcW w:w="1144" w:type="dxa"/>
            <w:vAlign w:val="bottom"/>
          </w:tcPr>
          <w:p w14:paraId="433778C0" w14:textId="6E55E22E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45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360 </w:t>
            </w:r>
          </w:p>
        </w:tc>
        <w:tc>
          <w:tcPr>
            <w:tcW w:w="1124" w:type="dxa"/>
            <w:vAlign w:val="bottom"/>
          </w:tcPr>
          <w:p w14:paraId="42203770" w14:textId="0C0E8E3F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28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350 </w:t>
            </w:r>
          </w:p>
        </w:tc>
        <w:tc>
          <w:tcPr>
            <w:tcW w:w="1144" w:type="dxa"/>
            <w:vAlign w:val="bottom"/>
          </w:tcPr>
          <w:p w14:paraId="68FBADC9" w14:textId="61826D52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13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500 </w:t>
            </w:r>
          </w:p>
        </w:tc>
        <w:tc>
          <w:tcPr>
            <w:tcW w:w="1124" w:type="dxa"/>
            <w:vAlign w:val="bottom"/>
          </w:tcPr>
          <w:p w14:paraId="1A46D9A7" w14:textId="5E10DEDD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8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400 </w:t>
            </w:r>
          </w:p>
        </w:tc>
        <w:tc>
          <w:tcPr>
            <w:tcW w:w="1139" w:type="dxa"/>
            <w:vAlign w:val="bottom"/>
          </w:tcPr>
          <w:p w14:paraId="2B18A925" w14:textId="3EAD83D1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 4</w:t>
            </w:r>
            <w:r w:rsidR="00D05D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3874">
              <w:rPr>
                <w:rFonts w:ascii="Times New Roman" w:hAnsi="Times New Roman" w:cs="Times New Roman"/>
                <w:color w:val="000000"/>
              </w:rPr>
              <w:t xml:space="preserve">500 </w:t>
            </w:r>
          </w:p>
        </w:tc>
      </w:tr>
      <w:bookmarkEnd w:id="0"/>
    </w:tbl>
    <w:p w14:paraId="2DF9DAAA" w14:textId="77777777" w:rsidR="002B1D82" w:rsidRDefault="002B1D82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86E248C" w14:textId="5D3AA5DC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19CF566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с завтраком;</w:t>
      </w:r>
    </w:p>
    <w:p w14:paraId="4D7F1728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1FA82FD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12407B44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трансфер аэропорт — отель — аэропорт;</w:t>
      </w:r>
    </w:p>
    <w:p w14:paraId="4EC5949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248F6046" w14:textId="6E982526" w:rsidR="005B6B72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7AE19748" w14:textId="77777777" w:rsidR="0000217B" w:rsidRPr="0000217B" w:rsidRDefault="0000217B" w:rsidP="0000217B">
      <w:pPr>
        <w:pStyle w:val="af0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lastRenderedPageBreak/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139CA02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</w:p>
    <w:p w14:paraId="210753F8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экскурсионная поездка по маршруту: Цахкадзор — озеро Севан —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Севанаванк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(бронируется заранее) — 3780 руб./чел.;</w:t>
      </w:r>
    </w:p>
    <w:p w14:paraId="312D0F2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28AA7FF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2FFC7C3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04370D4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поездка по маршруту: Эчмиадзин — Кафедральный собор — Звартноц (бронируется заранее) — 3450 руб./чел.;</w:t>
      </w:r>
    </w:p>
    <w:p w14:paraId="4F047E0C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City Center Hotel 3*,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Konyak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Hotel,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Aviatrans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4* —</w:t>
      </w:r>
      <w:proofErr w:type="gram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11 400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  <w:proofErr w:type="gramEnd"/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Tufenkyan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Historic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76CFB0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3AE75CA4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Все туры — групповые.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Holiday Inn Express (5 минут пешком);</w:t>
      </w:r>
    </w:p>
    <w:p w14:paraId="5D57419E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Capital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(5 минут пешком);</w:t>
      </w:r>
    </w:p>
    <w:p w14:paraId="777D44E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(5 минут пешком);</w:t>
      </w:r>
    </w:p>
    <w:p w14:paraId="1BC95173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(2 минуты пешком);</w:t>
      </w:r>
    </w:p>
    <w:p w14:paraId="1546624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City Center (2 минуты пешком);</w:t>
      </w:r>
    </w:p>
    <w:p w14:paraId="4833F0F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 — у входа в отель Paris, 4* (2 минуты пешком).</w:t>
      </w:r>
    </w:p>
    <w:p w14:paraId="0BAF102A" w14:textId="78D08F36" w:rsid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3000–5000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драмов или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7-12</w:t>
      </w:r>
      <w:proofErr w:type="gram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долларов США).</w:t>
      </w:r>
    </w:p>
    <w:p w14:paraId="18B23996" w14:textId="636D9BC1" w:rsidR="00D05DA3" w:rsidRPr="0000217B" w:rsidRDefault="00D05DA3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05DA3">
        <w:rPr>
          <w:rFonts w:ascii="Times New Roman" w:eastAsia="Times New Roman" w:hAnsi="Times New Roman"/>
          <w:color w:val="000000"/>
          <w:szCs w:val="24"/>
          <w:lang w:eastAsia="ru-RU"/>
        </w:rPr>
        <w:t>Дет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ям</w:t>
      </w:r>
      <w:r w:rsidRPr="00D05DA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 8 лет скидка 25% на туры с проживанием в отелях 3* и 15% в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отелях </w:t>
      </w:r>
      <w:r w:rsidRPr="00D05DA3">
        <w:rPr>
          <w:rFonts w:ascii="Times New Roman" w:eastAsia="Times New Roman" w:hAnsi="Times New Roman"/>
          <w:color w:val="000000"/>
          <w:szCs w:val="24"/>
          <w:lang w:eastAsia="ru-RU"/>
        </w:rPr>
        <w:t>4*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0A752027" w14:textId="77618020" w:rsidR="00072673" w:rsidRPr="0000217B" w:rsidRDefault="00072673" w:rsidP="000021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sectPr w:rsidR="00072673" w:rsidRPr="0000217B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C1D3" w14:textId="77777777" w:rsidR="004658F1" w:rsidRDefault="004658F1" w:rsidP="00CD1C11">
      <w:pPr>
        <w:spacing w:after="0" w:line="240" w:lineRule="auto"/>
      </w:pPr>
      <w:r>
        <w:separator/>
      </w:r>
    </w:p>
  </w:endnote>
  <w:endnote w:type="continuationSeparator" w:id="0">
    <w:p w14:paraId="48A09B5F" w14:textId="77777777" w:rsidR="004658F1" w:rsidRDefault="004658F1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26F5" w14:textId="77777777" w:rsidR="004658F1" w:rsidRDefault="004658F1" w:rsidP="00CD1C11">
      <w:pPr>
        <w:spacing w:after="0" w:line="240" w:lineRule="auto"/>
      </w:pPr>
      <w:r>
        <w:separator/>
      </w:r>
    </w:p>
  </w:footnote>
  <w:footnote w:type="continuationSeparator" w:id="0">
    <w:p w14:paraId="7E3E7B8D" w14:textId="77777777" w:rsidR="004658F1" w:rsidRDefault="004658F1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1"/>
  </w:num>
  <w:num w:numId="2" w16cid:durableId="1120611531">
    <w:abstractNumId w:val="24"/>
  </w:num>
  <w:num w:numId="3" w16cid:durableId="1805193895">
    <w:abstractNumId w:val="2"/>
  </w:num>
  <w:num w:numId="4" w16cid:durableId="444539959">
    <w:abstractNumId w:val="23"/>
  </w:num>
  <w:num w:numId="5" w16cid:durableId="968246876">
    <w:abstractNumId w:val="5"/>
  </w:num>
  <w:num w:numId="6" w16cid:durableId="1899973723">
    <w:abstractNumId w:val="22"/>
  </w:num>
  <w:num w:numId="7" w16cid:durableId="1510632417">
    <w:abstractNumId w:val="29"/>
  </w:num>
  <w:num w:numId="8" w16cid:durableId="447503656">
    <w:abstractNumId w:val="9"/>
  </w:num>
  <w:num w:numId="9" w16cid:durableId="945188405">
    <w:abstractNumId w:val="16"/>
  </w:num>
  <w:num w:numId="10" w16cid:durableId="1177963765">
    <w:abstractNumId w:val="7"/>
  </w:num>
  <w:num w:numId="11" w16cid:durableId="1338461665">
    <w:abstractNumId w:val="12"/>
  </w:num>
  <w:num w:numId="12" w16cid:durableId="1024288698">
    <w:abstractNumId w:val="17"/>
  </w:num>
  <w:num w:numId="13" w16cid:durableId="1771392146">
    <w:abstractNumId w:val="13"/>
  </w:num>
  <w:num w:numId="14" w16cid:durableId="715472246">
    <w:abstractNumId w:val="11"/>
  </w:num>
  <w:num w:numId="15" w16cid:durableId="1846817794">
    <w:abstractNumId w:val="10"/>
  </w:num>
  <w:num w:numId="16" w16cid:durableId="158889201">
    <w:abstractNumId w:val="25"/>
  </w:num>
  <w:num w:numId="17" w16cid:durableId="1713269101">
    <w:abstractNumId w:val="8"/>
  </w:num>
  <w:num w:numId="18" w16cid:durableId="1331130408">
    <w:abstractNumId w:val="19"/>
  </w:num>
  <w:num w:numId="19" w16cid:durableId="366876660">
    <w:abstractNumId w:val="3"/>
  </w:num>
  <w:num w:numId="20" w16cid:durableId="1977251251">
    <w:abstractNumId w:val="14"/>
  </w:num>
  <w:num w:numId="21" w16cid:durableId="455832910">
    <w:abstractNumId w:val="15"/>
  </w:num>
  <w:num w:numId="22" w16cid:durableId="1221360180">
    <w:abstractNumId w:val="28"/>
  </w:num>
  <w:num w:numId="23" w16cid:durableId="1590188883">
    <w:abstractNumId w:val="30"/>
  </w:num>
  <w:num w:numId="24" w16cid:durableId="1037003114">
    <w:abstractNumId w:val="26"/>
  </w:num>
  <w:num w:numId="25" w16cid:durableId="41826368">
    <w:abstractNumId w:val="18"/>
  </w:num>
  <w:num w:numId="26" w16cid:durableId="428237460">
    <w:abstractNumId w:val="4"/>
  </w:num>
  <w:num w:numId="27" w16cid:durableId="920603958">
    <w:abstractNumId w:val="27"/>
  </w:num>
  <w:num w:numId="28" w16cid:durableId="2056197729">
    <w:abstractNumId w:val="20"/>
  </w:num>
  <w:num w:numId="29" w16cid:durableId="80439534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788F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47223"/>
    <w:rsid w:val="004521B8"/>
    <w:rsid w:val="00455564"/>
    <w:rsid w:val="004658F1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50CF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4</cp:revision>
  <cp:lastPrinted>2021-05-14T11:01:00Z</cp:lastPrinted>
  <dcterms:created xsi:type="dcterms:W3CDTF">2026-04-08T11:36:00Z</dcterms:created>
  <dcterms:modified xsi:type="dcterms:W3CDTF">2026-04-09T08:08:00Z</dcterms:modified>
</cp:coreProperties>
</file>