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71B23DCE" w:rsidR="0035422F" w:rsidRPr="000E4677" w:rsidRDefault="00EA2E8E" w:rsidP="005E4E6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EA2E8E">
              <w:rPr>
                <w:rFonts w:ascii="Times New Roman" w:eastAsia="Times New Roman" w:hAnsi="Times New Roman"/>
                <w:b/>
                <w:caps/>
                <w:sz w:val="24"/>
                <w:szCs w:val="28"/>
                <w:lang w:eastAsia="ru-RU"/>
              </w:rPr>
              <w:t>Новогодние праздники в Армении</w:t>
            </w:r>
            <w:r w:rsidR="00A40AA6" w:rsidRPr="00A40AA6">
              <w:rPr>
                <w:rFonts w:ascii="Times New Roman" w:eastAsia="Times New Roman" w:hAnsi="Times New Roman"/>
                <w:b/>
                <w:caps/>
                <w:sz w:val="24"/>
                <w:szCs w:val="28"/>
                <w:lang w:eastAsia="ru-RU"/>
              </w:rPr>
              <w:t xml:space="preserve">, </w:t>
            </w:r>
            <w:r w:rsidR="005E4E69">
              <w:rPr>
                <w:rFonts w:ascii="Times New Roman" w:eastAsia="Times New Roman" w:hAnsi="Times New Roman"/>
                <w:b/>
                <w:caps/>
                <w:sz w:val="24"/>
                <w:szCs w:val="28"/>
                <w:lang w:eastAsia="ru-RU"/>
              </w:rPr>
              <w:t>7</w:t>
            </w:r>
            <w:r w:rsidR="00605FA3">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1150CA41" w14:textId="324F1EA0" w:rsidR="00E816A9" w:rsidRDefault="005E4E69" w:rsidP="00605FA3">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40" w:line="240" w:lineRule="auto"/>
              <w:jc w:val="center"/>
              <w:rPr>
                <w:rFonts w:ascii="Times New Roman" w:eastAsia="Times New Roman" w:hAnsi="Times New Roman"/>
                <w:i/>
                <w:sz w:val="24"/>
                <w:szCs w:val="28"/>
                <w:lang w:eastAsia="ru-RU"/>
              </w:rPr>
            </w:pPr>
            <w:r w:rsidRPr="005E4E69">
              <w:rPr>
                <w:rFonts w:ascii="Times New Roman" w:eastAsia="Times New Roman" w:hAnsi="Times New Roman"/>
                <w:i/>
                <w:sz w:val="24"/>
                <w:szCs w:val="28"/>
                <w:lang w:eastAsia="ru-RU"/>
              </w:rPr>
              <w:t xml:space="preserve">Даты заездов </w:t>
            </w:r>
            <w:r>
              <w:rPr>
                <w:rFonts w:ascii="Times New Roman" w:eastAsia="Times New Roman" w:hAnsi="Times New Roman"/>
                <w:i/>
                <w:sz w:val="24"/>
                <w:szCs w:val="28"/>
                <w:lang w:eastAsia="ru-RU"/>
              </w:rPr>
              <w:t>–</w:t>
            </w:r>
            <w:r w:rsidRPr="005E4E69">
              <w:rPr>
                <w:rFonts w:ascii="Times New Roman" w:eastAsia="Times New Roman" w:hAnsi="Times New Roman"/>
                <w:i/>
                <w:sz w:val="24"/>
                <w:szCs w:val="28"/>
                <w:lang w:eastAsia="ru-RU"/>
              </w:rPr>
              <w:t xml:space="preserve"> ежедневно с 26 декабря по </w:t>
            </w:r>
            <w:r>
              <w:rPr>
                <w:rFonts w:ascii="Times New Roman" w:eastAsia="Times New Roman" w:hAnsi="Times New Roman"/>
                <w:i/>
                <w:sz w:val="24"/>
                <w:szCs w:val="28"/>
                <w:lang w:eastAsia="ru-RU"/>
              </w:rPr>
              <w:t>0</w:t>
            </w:r>
            <w:r w:rsidRPr="005E4E69">
              <w:rPr>
                <w:rFonts w:ascii="Times New Roman" w:eastAsia="Times New Roman" w:hAnsi="Times New Roman"/>
                <w:i/>
                <w:sz w:val="24"/>
                <w:szCs w:val="28"/>
                <w:lang w:eastAsia="ru-RU"/>
              </w:rPr>
              <w:t>3 января включительно</w:t>
            </w:r>
            <w:r w:rsidR="00605FA3">
              <w:rPr>
                <w:rFonts w:ascii="Times New Roman" w:eastAsia="Times New Roman" w:hAnsi="Times New Roman"/>
                <w:i/>
                <w:sz w:val="24"/>
                <w:szCs w:val="28"/>
                <w:lang w:eastAsia="ru-RU"/>
              </w:rPr>
              <w:t>.</w:t>
            </w:r>
          </w:p>
          <w:p w14:paraId="01AA4DA2" w14:textId="658FAAD7" w:rsidR="00605FA3" w:rsidRPr="00605FA3" w:rsidRDefault="00605FA3" w:rsidP="00E816A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80" w:line="240" w:lineRule="auto"/>
              <w:jc w:val="center"/>
              <w:rPr>
                <w:rFonts w:ascii="Times New Roman" w:eastAsia="Times New Roman" w:hAnsi="Times New Roman"/>
                <w:b/>
                <w:i/>
                <w:sz w:val="24"/>
                <w:szCs w:val="28"/>
                <w:lang w:eastAsia="ru-RU"/>
              </w:rPr>
            </w:pPr>
            <w:r w:rsidRPr="00605FA3">
              <w:rPr>
                <w:rFonts w:ascii="Times New Roman" w:eastAsia="Times New Roman" w:hAnsi="Times New Roman"/>
                <w:b/>
                <w:i/>
                <w:sz w:val="24"/>
                <w:szCs w:val="28"/>
                <w:lang w:eastAsia="ru-RU"/>
              </w:rPr>
              <w:t>В зависимости от дня прилета очередность экскурсий будет меняться.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51"/>
        <w:gridCol w:w="9072"/>
      </w:tblGrid>
      <w:tr w:rsidR="0035422F" w:rsidRPr="0035422F" w14:paraId="0636CA68" w14:textId="77777777" w:rsidTr="00EA2E8E">
        <w:trPr>
          <w:trHeight w:val="27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EA2E8E">
            <w:pPr>
              <w:widowControl w:val="0"/>
              <w:spacing w:before="240" w:after="0" w:line="240" w:lineRule="auto"/>
              <w:ind w:right="-111"/>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12F33D9" w14:textId="714F6534"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sidRPr="005E4E69">
              <w:rPr>
                <w:rFonts w:ascii="Times New Roman" w:eastAsia="Times New Roman" w:hAnsi="Times New Roman"/>
                <w:b/>
                <w:bCs/>
                <w:lang w:eastAsia="ru-RU"/>
              </w:rPr>
              <w:t>Сам</w:t>
            </w:r>
            <w:r>
              <w:rPr>
                <w:rFonts w:ascii="Times New Roman" w:eastAsia="Times New Roman" w:hAnsi="Times New Roman"/>
                <w:b/>
                <w:bCs/>
                <w:lang w:eastAsia="ru-RU"/>
              </w:rPr>
              <w:t>остоятельное прибытие в Ереван.</w:t>
            </w:r>
          </w:p>
          <w:p w14:paraId="49127741" w14:textId="0DEA77E6"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1559F1DC" w14:textId="77067DB4"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выбранную гостиницу.</w:t>
            </w:r>
          </w:p>
          <w:p w14:paraId="33E8D4C1" w14:textId="36A050E6" w:rsidR="009711DE" w:rsidRPr="000923FF" w:rsidRDefault="005E4E69" w:rsidP="005E4E69">
            <w:pPr>
              <w:shd w:val="clear" w:color="auto" w:fill="FFFFFF"/>
              <w:spacing w:before="160" w:after="0" w:line="240" w:lineRule="auto"/>
              <w:jc w:val="both"/>
              <w:rPr>
                <w:rFonts w:ascii="Times New Roman" w:eastAsia="Times New Roman" w:hAnsi="Times New Roman"/>
                <w:b/>
                <w:bCs/>
                <w:lang w:eastAsia="ru-RU"/>
              </w:rPr>
            </w:pPr>
            <w:r w:rsidRPr="005E4E69">
              <w:rPr>
                <w:rFonts w:ascii="Times New Roman" w:eastAsia="Times New Roman" w:hAnsi="Times New Roman"/>
                <w:b/>
                <w:bCs/>
                <w:lang w:eastAsia="ru-RU"/>
              </w:rPr>
              <w:t>Ночь в гостинице Еревана.</w:t>
            </w:r>
          </w:p>
        </w:tc>
      </w:tr>
      <w:tr w:rsidR="00CB37B0" w:rsidRPr="0035422F" w14:paraId="77BBD0CE" w14:textId="77777777" w:rsidTr="00EA2E8E">
        <w:trPr>
          <w:trHeight w:val="41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9C60C35" w14:textId="1F26457B"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24BF0AA" w14:textId="46E69085"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Поездка </w:t>
            </w:r>
            <w:r>
              <w:rPr>
                <w:rFonts w:ascii="Times New Roman" w:eastAsia="Times New Roman" w:hAnsi="Times New Roman"/>
                <w:b/>
                <w:bCs/>
                <w:lang w:eastAsia="ru-RU"/>
              </w:rPr>
              <w:t>в горнолыжный курорт Цахкадзор.</w:t>
            </w:r>
          </w:p>
          <w:p w14:paraId="4334B8A8" w14:textId="28FDE157"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Цахкадзор – в переводе с армянского означает «ущелье цветов». Летом его тенистые леса и цветущие поляны привлекают многочисленных туристов и жителей Армении. Зимой снежные долины – прекрасное место для любителей лыжного спорта. По красоте своей Цахкадзор – это маленькая Швейцария, которую можно окинуть взглядом, поднимаясь по канатной дороге и устремляясь все выше и выше к вершинам гор. Канатная дорога протяженностью 2,500 метров соответствует европейским стандартам. Здесь же на прокат предоставляются лыжи, сани, сноуборды.</w:t>
            </w:r>
          </w:p>
          <w:p w14:paraId="129AFFA8" w14:textId="2EBA9E0C"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монастыря </w:t>
            </w:r>
            <w:proofErr w:type="spellStart"/>
            <w:r>
              <w:rPr>
                <w:rFonts w:ascii="Times New Roman" w:eastAsia="Times New Roman" w:hAnsi="Times New Roman"/>
                <w:b/>
                <w:bCs/>
                <w:lang w:eastAsia="ru-RU"/>
              </w:rPr>
              <w:t>Кечарис</w:t>
            </w:r>
            <w:proofErr w:type="spellEnd"/>
            <w:r>
              <w:rPr>
                <w:rFonts w:ascii="Times New Roman" w:eastAsia="Times New Roman" w:hAnsi="Times New Roman"/>
                <w:b/>
                <w:bCs/>
                <w:lang w:eastAsia="ru-RU"/>
              </w:rPr>
              <w:t>.</w:t>
            </w:r>
          </w:p>
          <w:p w14:paraId="6262A089" w14:textId="751173E1"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Поездка к высокогорному озеру С</w:t>
            </w:r>
            <w:r>
              <w:rPr>
                <w:rFonts w:ascii="Times New Roman" w:eastAsia="Times New Roman" w:hAnsi="Times New Roman"/>
                <w:b/>
                <w:bCs/>
                <w:lang w:eastAsia="ru-RU"/>
              </w:rPr>
              <w:t>еван – одному из чудес Армении.</w:t>
            </w:r>
          </w:p>
          <w:p w14:paraId="5B598269" w14:textId="00643DF7"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Севан объектом своего искусства.</w:t>
            </w:r>
          </w:p>
          <w:p w14:paraId="0063B7AB" w14:textId="2F0B4E70"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Пеший подъем на вершину полуострова, осмотр монастыря </w:t>
            </w:r>
            <w:proofErr w:type="spellStart"/>
            <w:r w:rsidRPr="00BA0855">
              <w:rPr>
                <w:rFonts w:ascii="Times New Roman" w:eastAsia="Times New Roman" w:hAnsi="Times New Roman"/>
                <w:b/>
                <w:bCs/>
                <w:lang w:eastAsia="ru-RU"/>
              </w:rPr>
              <w:t>Севанаванк</w:t>
            </w:r>
            <w:proofErr w:type="spellEnd"/>
            <w:r w:rsidRPr="00BA0855">
              <w:rPr>
                <w:rFonts w:ascii="Times New Roman" w:eastAsia="Times New Roman" w:hAnsi="Times New Roman"/>
                <w:b/>
                <w:bCs/>
                <w:lang w:eastAsia="ru-RU"/>
              </w:rPr>
              <w:t>, откуда откры</w:t>
            </w:r>
            <w:r>
              <w:rPr>
                <w:rFonts w:ascii="Times New Roman" w:eastAsia="Times New Roman" w:hAnsi="Times New Roman"/>
                <w:b/>
                <w:bCs/>
                <w:lang w:eastAsia="ru-RU"/>
              </w:rPr>
              <w:t>вается прекрасный вид на озеро.</w:t>
            </w:r>
          </w:p>
          <w:p w14:paraId="475735E8" w14:textId="0C89D7BE" w:rsidR="00CB37B0" w:rsidRPr="000923FF"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Ночь в гостинице Еревана.</w:t>
            </w:r>
          </w:p>
        </w:tc>
      </w:tr>
      <w:tr w:rsidR="0098283F" w:rsidRPr="0035422F" w14:paraId="5ABBD2AD" w14:textId="77777777" w:rsidTr="00EA2E8E">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98283F" w:rsidRDefault="0098283F"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04CAD8D" w14:textId="243656EB"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1B8807A5" w14:textId="53E2602B"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Экскурсия к необыкновенному по красоте языческому храму Солнц</w:t>
            </w:r>
            <w:r>
              <w:rPr>
                <w:rFonts w:ascii="Times New Roman" w:eastAsia="Times New Roman" w:hAnsi="Times New Roman"/>
                <w:b/>
                <w:bCs/>
                <w:lang w:eastAsia="ru-RU"/>
              </w:rPr>
              <w:t xml:space="preserve">а (I в. н. э.) в селении </w:t>
            </w:r>
            <w:proofErr w:type="spellStart"/>
            <w:r>
              <w:rPr>
                <w:rFonts w:ascii="Times New Roman" w:eastAsia="Times New Roman" w:hAnsi="Times New Roman"/>
                <w:b/>
                <w:bCs/>
                <w:lang w:eastAsia="ru-RU"/>
              </w:rPr>
              <w:t>Гарни</w:t>
            </w:r>
            <w:proofErr w:type="spellEnd"/>
            <w:r>
              <w:rPr>
                <w:rFonts w:ascii="Times New Roman" w:eastAsia="Times New Roman" w:hAnsi="Times New Roman"/>
                <w:b/>
                <w:bCs/>
                <w:lang w:eastAsia="ru-RU"/>
              </w:rPr>
              <w:t>.</w:t>
            </w:r>
          </w:p>
          <w:p w14:paraId="4A5A6CDA" w14:textId="6D169192"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 xml:space="preserve">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w:t>
            </w:r>
            <w:proofErr w:type="spellStart"/>
            <w:r w:rsidRPr="00BA0855">
              <w:rPr>
                <w:rFonts w:ascii="Times New Roman" w:eastAsia="Times New Roman" w:hAnsi="Times New Roman"/>
                <w:bCs/>
                <w:lang w:eastAsia="ru-RU"/>
              </w:rPr>
              <w:t>Гарни</w:t>
            </w:r>
            <w:proofErr w:type="spellEnd"/>
            <w:r w:rsidRPr="00BA0855">
              <w:rPr>
                <w:rFonts w:ascii="Times New Roman" w:eastAsia="Times New Roman" w:hAnsi="Times New Roman"/>
                <w:bCs/>
                <w:lang w:eastAsia="ru-RU"/>
              </w:rPr>
              <w:t xml:space="preserve"> служила летней резиденцией </w:t>
            </w:r>
            <w:proofErr w:type="spellStart"/>
            <w:r w:rsidRPr="00BA0855">
              <w:rPr>
                <w:rFonts w:ascii="Times New Roman" w:eastAsia="Times New Roman" w:hAnsi="Times New Roman"/>
                <w:bCs/>
                <w:lang w:eastAsia="ru-RU"/>
              </w:rPr>
              <w:t>Аршакидского</w:t>
            </w:r>
            <w:proofErr w:type="spellEnd"/>
            <w:r w:rsidRPr="00BA0855">
              <w:rPr>
                <w:rFonts w:ascii="Times New Roman" w:eastAsia="Times New Roman" w:hAnsi="Times New Roman"/>
                <w:bCs/>
                <w:lang w:eastAsia="ru-RU"/>
              </w:rPr>
              <w:t xml:space="preserve">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77г. н. э. царем </w:t>
            </w:r>
            <w:proofErr w:type="spellStart"/>
            <w:r w:rsidRPr="00BA0855">
              <w:rPr>
                <w:rFonts w:ascii="Times New Roman" w:eastAsia="Times New Roman" w:hAnsi="Times New Roman"/>
                <w:bCs/>
                <w:lang w:eastAsia="ru-RU"/>
              </w:rPr>
              <w:t>Трдатом</w:t>
            </w:r>
            <w:proofErr w:type="spellEnd"/>
            <w:r w:rsidRPr="00BA0855">
              <w:rPr>
                <w:rFonts w:ascii="Times New Roman" w:eastAsia="Times New Roman" w:hAnsi="Times New Roman"/>
                <w:bCs/>
                <w:lang w:eastAsia="ru-RU"/>
              </w:rPr>
              <w:t xml:space="preserve"> I (</w:t>
            </w:r>
            <w:proofErr w:type="spellStart"/>
            <w:r w:rsidRPr="00BA0855">
              <w:rPr>
                <w:rFonts w:ascii="Times New Roman" w:eastAsia="Times New Roman" w:hAnsi="Times New Roman"/>
                <w:bCs/>
                <w:lang w:eastAsia="ru-RU"/>
              </w:rPr>
              <w:t>Аршакидская</w:t>
            </w:r>
            <w:proofErr w:type="spellEnd"/>
            <w:r w:rsidRPr="00BA0855">
              <w:rPr>
                <w:rFonts w:ascii="Times New Roman" w:eastAsia="Times New Roman" w:hAnsi="Times New Roman"/>
                <w:bCs/>
                <w:lang w:eastAsia="ru-RU"/>
              </w:rPr>
              <w:t xml:space="preserve"> династия).</w:t>
            </w:r>
          </w:p>
          <w:p w14:paraId="7491769C" w14:textId="1F661AE1"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Проезд к редчайшему высеченному в скале храму Св. </w:t>
            </w:r>
            <w:proofErr w:type="spellStart"/>
            <w:r w:rsidRPr="00BA0855">
              <w:rPr>
                <w:rFonts w:ascii="Times New Roman" w:eastAsia="Times New Roman" w:hAnsi="Times New Roman"/>
                <w:b/>
                <w:bCs/>
                <w:lang w:eastAsia="ru-RU"/>
              </w:rPr>
              <w:t>Гегар</w:t>
            </w:r>
            <w:r>
              <w:rPr>
                <w:rFonts w:ascii="Times New Roman" w:eastAsia="Times New Roman" w:hAnsi="Times New Roman"/>
                <w:b/>
                <w:bCs/>
                <w:lang w:eastAsia="ru-RU"/>
              </w:rPr>
              <w:t>да</w:t>
            </w:r>
            <w:proofErr w:type="spellEnd"/>
            <w:r>
              <w:rPr>
                <w:rFonts w:ascii="Times New Roman" w:eastAsia="Times New Roman" w:hAnsi="Times New Roman"/>
                <w:b/>
                <w:bCs/>
                <w:lang w:eastAsia="ru-RU"/>
              </w:rPr>
              <w:t xml:space="preserve"> (XII–XIII вв.).</w:t>
            </w:r>
          </w:p>
          <w:p w14:paraId="4FA30405" w14:textId="525D7D08"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В переводе «</w:t>
            </w:r>
            <w:proofErr w:type="spellStart"/>
            <w:r w:rsidRPr="00BA0855">
              <w:rPr>
                <w:rFonts w:ascii="Times New Roman" w:eastAsia="Times New Roman" w:hAnsi="Times New Roman"/>
                <w:bCs/>
                <w:lang w:eastAsia="ru-RU"/>
              </w:rPr>
              <w:t>Гегард</w:t>
            </w:r>
            <w:proofErr w:type="spellEnd"/>
            <w:r w:rsidRPr="00BA0855">
              <w:rPr>
                <w:rFonts w:ascii="Times New Roman" w:eastAsia="Times New Roman" w:hAnsi="Times New Roman"/>
                <w:bCs/>
                <w:lang w:eastAsia="ru-RU"/>
              </w:rPr>
              <w:t xml:space="preserve">» означает «святое копье»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w:t>
            </w:r>
            <w:proofErr w:type="spellStart"/>
            <w:r w:rsidRPr="00BA0855">
              <w:rPr>
                <w:rFonts w:ascii="Times New Roman" w:eastAsia="Times New Roman" w:hAnsi="Times New Roman"/>
                <w:bCs/>
                <w:lang w:eastAsia="ru-RU"/>
              </w:rPr>
              <w:t>Азат</w:t>
            </w:r>
            <w:proofErr w:type="spellEnd"/>
            <w:r w:rsidRPr="00BA0855">
              <w:rPr>
                <w:rFonts w:ascii="Times New Roman" w:eastAsia="Times New Roman" w:hAnsi="Times New Roman"/>
                <w:bCs/>
                <w:lang w:eastAsia="ru-RU"/>
              </w:rPr>
              <w:t xml:space="preserve">.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w:t>
            </w:r>
            <w:r w:rsidRPr="00BA0855">
              <w:rPr>
                <w:rFonts w:ascii="Times New Roman" w:eastAsia="Times New Roman" w:hAnsi="Times New Roman"/>
                <w:bCs/>
                <w:lang w:eastAsia="ru-RU"/>
              </w:rPr>
              <w:lastRenderedPageBreak/>
              <w:t xml:space="preserve">скалы бьет холодный родник, который по сей день является объектом поклонения. Считается, что его святая вода исцеляет от болезней, омолаживает, дает красоту. Монастырь </w:t>
            </w:r>
            <w:proofErr w:type="spellStart"/>
            <w:r w:rsidRPr="00BA0855">
              <w:rPr>
                <w:rFonts w:ascii="Times New Roman" w:eastAsia="Times New Roman" w:hAnsi="Times New Roman"/>
                <w:bCs/>
                <w:lang w:eastAsia="ru-RU"/>
              </w:rPr>
              <w:t>Гегард</w:t>
            </w:r>
            <w:proofErr w:type="spellEnd"/>
            <w:r w:rsidRPr="00BA0855">
              <w:rPr>
                <w:rFonts w:ascii="Times New Roman" w:eastAsia="Times New Roman" w:hAnsi="Times New Roman"/>
                <w:bCs/>
                <w:lang w:eastAsia="ru-RU"/>
              </w:rPr>
              <w:t xml:space="preserve"> занесен в список Всемирного Наследия ЮНЕСКО (2000).</w:t>
            </w:r>
          </w:p>
          <w:p w14:paraId="53B2B5B1" w14:textId="7B6AF325"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Демонстрация уникального процесса выпечки армя</w:t>
            </w:r>
            <w:r>
              <w:rPr>
                <w:rFonts w:ascii="Times New Roman" w:eastAsia="Times New Roman" w:hAnsi="Times New Roman"/>
                <w:b/>
                <w:bCs/>
                <w:lang w:eastAsia="ru-RU"/>
              </w:rPr>
              <w:t xml:space="preserve">нского хлеба – лаваша в </w:t>
            </w:r>
            <w:proofErr w:type="spellStart"/>
            <w:r>
              <w:rPr>
                <w:rFonts w:ascii="Times New Roman" w:eastAsia="Times New Roman" w:hAnsi="Times New Roman"/>
                <w:b/>
                <w:bCs/>
                <w:lang w:eastAsia="ru-RU"/>
              </w:rPr>
              <w:t>тоныре</w:t>
            </w:r>
            <w:proofErr w:type="spellEnd"/>
            <w:r>
              <w:rPr>
                <w:rFonts w:ascii="Times New Roman" w:eastAsia="Times New Roman" w:hAnsi="Times New Roman"/>
                <w:b/>
                <w:bCs/>
                <w:lang w:eastAsia="ru-RU"/>
              </w:rPr>
              <w:t>.</w:t>
            </w:r>
          </w:p>
          <w:p w14:paraId="010D2537" w14:textId="5CB2A0CA"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Мас</w:t>
            </w:r>
            <w:r>
              <w:rPr>
                <w:rFonts w:ascii="Times New Roman" w:eastAsia="Times New Roman" w:hAnsi="Times New Roman"/>
                <w:b/>
                <w:bCs/>
                <w:lang w:eastAsia="ru-RU"/>
              </w:rPr>
              <w:t>тер-класс праздничного десерта.</w:t>
            </w:r>
          </w:p>
          <w:p w14:paraId="2D34B5EF" w14:textId="4BCF59D2"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311A5857" w14:textId="5A3451E3" w:rsidR="0098283F" w:rsidRPr="000923FF"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Ночь в гостинице Еревана.</w:t>
            </w:r>
          </w:p>
        </w:tc>
      </w:tr>
      <w:tr w:rsidR="00F51649" w:rsidRPr="0035422F" w14:paraId="32BB40BC" w14:textId="77777777" w:rsidTr="00EA2E8E">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F51649" w:rsidRDefault="00F51649"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561F1C6" w14:textId="0B367BDE"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754CD1C6" w14:textId="443AA4F4"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Свободный день в Ереване</w:t>
            </w:r>
          </w:p>
          <w:p w14:paraId="197182FF" w14:textId="1F18886D" w:rsidR="00F51649" w:rsidRPr="000923FF" w:rsidRDefault="005E4E69" w:rsidP="005E4E69">
            <w:pPr>
              <w:shd w:val="clear" w:color="auto" w:fill="FFFFFF"/>
              <w:spacing w:before="160" w:after="0" w:line="240" w:lineRule="auto"/>
              <w:jc w:val="both"/>
              <w:rPr>
                <w:rFonts w:ascii="Times New Roman" w:eastAsia="Times New Roman" w:hAnsi="Times New Roman"/>
                <w:b/>
                <w:bCs/>
                <w:lang w:eastAsia="ru-RU"/>
              </w:rPr>
            </w:pPr>
            <w:r w:rsidRPr="005E4E69">
              <w:rPr>
                <w:rFonts w:ascii="Times New Roman" w:eastAsia="Times New Roman" w:hAnsi="Times New Roman"/>
                <w:b/>
                <w:bCs/>
                <w:lang w:eastAsia="ru-RU"/>
              </w:rPr>
              <w:t>Ночь в гостинице Еревана.</w:t>
            </w:r>
          </w:p>
        </w:tc>
      </w:tr>
      <w:tr w:rsidR="00F51649" w:rsidRPr="0035422F" w14:paraId="3822681C" w14:textId="77777777" w:rsidTr="00EA2E8E">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F51649" w:rsidRDefault="00F51649"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D7A820" w14:textId="097D4D82"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77CB3222" w14:textId="22EA2CF5"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w:t>
            </w:r>
            <w:r>
              <w:rPr>
                <w:rFonts w:ascii="Times New Roman" w:eastAsia="Times New Roman" w:hAnsi="Times New Roman"/>
                <w:b/>
                <w:bCs/>
                <w:lang w:eastAsia="ru-RU"/>
              </w:rPr>
              <w:t xml:space="preserve">оездка к монастырю </w:t>
            </w:r>
            <w:proofErr w:type="spellStart"/>
            <w:r>
              <w:rPr>
                <w:rFonts w:ascii="Times New Roman" w:eastAsia="Times New Roman" w:hAnsi="Times New Roman"/>
                <w:b/>
                <w:bCs/>
                <w:lang w:eastAsia="ru-RU"/>
              </w:rPr>
              <w:t>Сагмосаванк</w:t>
            </w:r>
            <w:proofErr w:type="spellEnd"/>
            <w:r>
              <w:rPr>
                <w:rFonts w:ascii="Times New Roman" w:eastAsia="Times New Roman" w:hAnsi="Times New Roman"/>
                <w:b/>
                <w:bCs/>
                <w:lang w:eastAsia="ru-RU"/>
              </w:rPr>
              <w:t>.</w:t>
            </w:r>
          </w:p>
          <w:p w14:paraId="017F6A57" w14:textId="722A2E39"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proofErr w:type="spellStart"/>
            <w:r w:rsidRPr="00BA0855">
              <w:rPr>
                <w:rFonts w:ascii="Times New Roman" w:eastAsia="Times New Roman" w:hAnsi="Times New Roman"/>
                <w:bCs/>
                <w:lang w:eastAsia="ru-RU"/>
              </w:rPr>
              <w:t>Сагмосаванк</w:t>
            </w:r>
            <w:proofErr w:type="spellEnd"/>
            <w:r w:rsidRPr="00BA0855">
              <w:rPr>
                <w:rFonts w:ascii="Times New Roman" w:eastAsia="Times New Roman" w:hAnsi="Times New Roman"/>
                <w:bCs/>
                <w:lang w:eastAsia="ru-RU"/>
              </w:rPr>
              <w:t xml:space="preserve"> расположен на краю скалистого обрыва живописного ущелья реки </w:t>
            </w:r>
            <w:proofErr w:type="spellStart"/>
            <w:r w:rsidRPr="00BA0855">
              <w:rPr>
                <w:rFonts w:ascii="Times New Roman" w:eastAsia="Times New Roman" w:hAnsi="Times New Roman"/>
                <w:bCs/>
                <w:lang w:eastAsia="ru-RU"/>
              </w:rPr>
              <w:t>Касах</w:t>
            </w:r>
            <w:proofErr w:type="spellEnd"/>
            <w:r w:rsidRPr="00BA0855">
              <w:rPr>
                <w:rFonts w:ascii="Times New Roman" w:eastAsia="Times New Roman" w:hAnsi="Times New Roman"/>
                <w:bCs/>
                <w:lang w:eastAsia="ru-RU"/>
              </w:rPr>
              <w:t xml:space="preserve">. Основанный в 1215 году, он был построен по приказу князя Ваче </w:t>
            </w:r>
            <w:proofErr w:type="spellStart"/>
            <w:r w:rsidRPr="00BA0855">
              <w:rPr>
                <w:rFonts w:ascii="Times New Roman" w:eastAsia="Times New Roman" w:hAnsi="Times New Roman"/>
                <w:bCs/>
                <w:lang w:eastAsia="ru-RU"/>
              </w:rPr>
              <w:t>Вачутяна</w:t>
            </w:r>
            <w:proofErr w:type="spellEnd"/>
            <w:r w:rsidRPr="00BA0855">
              <w:rPr>
                <w:rFonts w:ascii="Times New Roman" w:eastAsia="Times New Roman" w:hAnsi="Times New Roman"/>
                <w:bCs/>
                <w:lang w:eastAsia="ru-RU"/>
              </w:rPr>
              <w:t xml:space="preserve"> и стал символом духовности и красоты армянской архитектуры.</w:t>
            </w:r>
          </w:p>
          <w:p w14:paraId="1754165E" w14:textId="3CE3A45B"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Продолжение пути в село </w:t>
            </w:r>
            <w:proofErr w:type="spellStart"/>
            <w:r w:rsidRPr="00BA0855">
              <w:rPr>
                <w:rFonts w:ascii="Times New Roman" w:eastAsia="Times New Roman" w:hAnsi="Times New Roman"/>
                <w:b/>
                <w:bCs/>
                <w:lang w:eastAsia="ru-RU"/>
              </w:rPr>
              <w:t>Ованаван</w:t>
            </w:r>
            <w:proofErr w:type="spellEnd"/>
            <w:r w:rsidRPr="00BA0855">
              <w:rPr>
                <w:rFonts w:ascii="Times New Roman" w:eastAsia="Times New Roman" w:hAnsi="Times New Roman"/>
                <w:b/>
                <w:bCs/>
                <w:lang w:eastAsia="ru-RU"/>
              </w:rPr>
              <w:t xml:space="preserve"> к сред</w:t>
            </w:r>
            <w:r>
              <w:rPr>
                <w:rFonts w:ascii="Times New Roman" w:eastAsia="Times New Roman" w:hAnsi="Times New Roman"/>
                <w:b/>
                <w:bCs/>
                <w:lang w:eastAsia="ru-RU"/>
              </w:rPr>
              <w:t xml:space="preserve">невековому монастырю </w:t>
            </w:r>
            <w:proofErr w:type="spellStart"/>
            <w:r>
              <w:rPr>
                <w:rFonts w:ascii="Times New Roman" w:eastAsia="Times New Roman" w:hAnsi="Times New Roman"/>
                <w:b/>
                <w:bCs/>
                <w:lang w:eastAsia="ru-RU"/>
              </w:rPr>
              <w:t>Ованаванк</w:t>
            </w:r>
            <w:proofErr w:type="spellEnd"/>
            <w:r>
              <w:rPr>
                <w:rFonts w:ascii="Times New Roman" w:eastAsia="Times New Roman" w:hAnsi="Times New Roman"/>
                <w:b/>
                <w:bCs/>
                <w:lang w:eastAsia="ru-RU"/>
              </w:rPr>
              <w:t>.</w:t>
            </w:r>
          </w:p>
          <w:p w14:paraId="406A1F29" w14:textId="1C793F91"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 xml:space="preserve">Древнейшая постройка монастыря является базилика </w:t>
            </w:r>
            <w:proofErr w:type="spellStart"/>
            <w:r w:rsidRPr="00BA0855">
              <w:rPr>
                <w:rFonts w:ascii="Times New Roman" w:eastAsia="Times New Roman" w:hAnsi="Times New Roman"/>
                <w:bCs/>
                <w:lang w:eastAsia="ru-RU"/>
              </w:rPr>
              <w:t>Сурб</w:t>
            </w:r>
            <w:proofErr w:type="spellEnd"/>
            <w:r w:rsidRPr="00BA0855">
              <w:rPr>
                <w:rFonts w:ascii="Times New Roman" w:eastAsia="Times New Roman" w:hAnsi="Times New Roman"/>
                <w:bCs/>
                <w:lang w:eastAsia="ru-RU"/>
              </w:rPr>
              <w:t xml:space="preserve"> </w:t>
            </w:r>
            <w:proofErr w:type="spellStart"/>
            <w:r w:rsidRPr="00BA0855">
              <w:rPr>
                <w:rFonts w:ascii="Times New Roman" w:eastAsia="Times New Roman" w:hAnsi="Times New Roman"/>
                <w:bCs/>
                <w:lang w:eastAsia="ru-RU"/>
              </w:rPr>
              <w:t>Григор</w:t>
            </w:r>
            <w:proofErr w:type="spellEnd"/>
            <w:r w:rsidRPr="00BA0855">
              <w:rPr>
                <w:rFonts w:ascii="Times New Roman" w:eastAsia="Times New Roman" w:hAnsi="Times New Roman"/>
                <w:bCs/>
                <w:lang w:eastAsia="ru-RU"/>
              </w:rPr>
              <w:t xml:space="preserve"> (V в.) с сохранившимся в ней Иконостасом. Главный храм </w:t>
            </w:r>
            <w:proofErr w:type="spellStart"/>
            <w:r w:rsidRPr="00BA0855">
              <w:rPr>
                <w:rFonts w:ascii="Times New Roman" w:eastAsia="Times New Roman" w:hAnsi="Times New Roman"/>
                <w:bCs/>
                <w:lang w:eastAsia="ru-RU"/>
              </w:rPr>
              <w:t>Сурб</w:t>
            </w:r>
            <w:proofErr w:type="spellEnd"/>
            <w:r w:rsidRPr="00BA0855">
              <w:rPr>
                <w:rFonts w:ascii="Times New Roman" w:eastAsia="Times New Roman" w:hAnsi="Times New Roman"/>
                <w:bCs/>
                <w:lang w:eastAsia="ru-RU"/>
              </w:rPr>
              <w:t xml:space="preserve"> </w:t>
            </w:r>
            <w:proofErr w:type="spellStart"/>
            <w:r w:rsidRPr="00BA0855">
              <w:rPr>
                <w:rFonts w:ascii="Times New Roman" w:eastAsia="Times New Roman" w:hAnsi="Times New Roman"/>
                <w:bCs/>
                <w:lang w:eastAsia="ru-RU"/>
              </w:rPr>
              <w:t>Карапет</w:t>
            </w:r>
            <w:proofErr w:type="spellEnd"/>
            <w:r w:rsidRPr="00BA0855">
              <w:rPr>
                <w:rFonts w:ascii="Times New Roman" w:eastAsia="Times New Roman" w:hAnsi="Times New Roman"/>
                <w:bCs/>
                <w:lang w:eastAsia="ru-RU"/>
              </w:rPr>
              <w:t xml:space="preserve">, возведенный князем Ваче </w:t>
            </w:r>
            <w:proofErr w:type="spellStart"/>
            <w:r w:rsidRPr="00BA0855">
              <w:rPr>
                <w:rFonts w:ascii="Times New Roman" w:eastAsia="Times New Roman" w:hAnsi="Times New Roman"/>
                <w:bCs/>
                <w:lang w:eastAsia="ru-RU"/>
              </w:rPr>
              <w:t>Вачутяном</w:t>
            </w:r>
            <w:proofErr w:type="spellEnd"/>
            <w:r w:rsidRPr="00BA0855">
              <w:rPr>
                <w:rFonts w:ascii="Times New Roman" w:eastAsia="Times New Roman" w:hAnsi="Times New Roman"/>
                <w:bCs/>
                <w:lang w:eastAsia="ru-RU"/>
              </w:rPr>
              <w:t xml:space="preserve"> в 1216-1221 г., отличается богатым декором, растительным орнаментом, а также барельефом с изображением сидящего на троне Христа. Стена храма с южной стороны, а также высокий купол были разрушены в 1919 г. во время землетрясения и были восстановлены в период с 1970-1990 г. Притвор храма интересен своей </w:t>
            </w:r>
            <w:proofErr w:type="spellStart"/>
            <w:r w:rsidRPr="00BA0855">
              <w:rPr>
                <w:rFonts w:ascii="Times New Roman" w:eastAsia="Times New Roman" w:hAnsi="Times New Roman"/>
                <w:bCs/>
                <w:lang w:eastAsia="ru-RU"/>
              </w:rPr>
              <w:t>двенадцатиколонной</w:t>
            </w:r>
            <w:proofErr w:type="spellEnd"/>
            <w:r w:rsidRPr="00BA0855">
              <w:rPr>
                <w:rFonts w:ascii="Times New Roman" w:eastAsia="Times New Roman" w:hAnsi="Times New Roman"/>
                <w:bCs/>
                <w:lang w:eastAsia="ru-RU"/>
              </w:rPr>
              <w:t xml:space="preserve"> звонницей-ротондой – самой большой в Армении, а также красивыми </w:t>
            </w:r>
            <w:proofErr w:type="spellStart"/>
            <w:r w:rsidRPr="00BA0855">
              <w:rPr>
                <w:rFonts w:ascii="Times New Roman" w:eastAsia="Times New Roman" w:hAnsi="Times New Roman"/>
                <w:bCs/>
                <w:lang w:eastAsia="ru-RU"/>
              </w:rPr>
              <w:t>хачкарами</w:t>
            </w:r>
            <w:proofErr w:type="spellEnd"/>
            <w:r w:rsidRPr="00BA0855">
              <w:rPr>
                <w:rFonts w:ascii="Times New Roman" w:eastAsia="Times New Roman" w:hAnsi="Times New Roman"/>
                <w:bCs/>
                <w:lang w:eastAsia="ru-RU"/>
              </w:rPr>
              <w:t xml:space="preserve"> и барельефами.</w:t>
            </w:r>
          </w:p>
          <w:p w14:paraId="4D7627D6" w14:textId="7410E627"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Поездка в Эчмиадзин (</w:t>
            </w:r>
            <w:proofErr w:type="spellStart"/>
            <w:r w:rsidRPr="00BA0855">
              <w:rPr>
                <w:rFonts w:ascii="Times New Roman" w:eastAsia="Times New Roman" w:hAnsi="Times New Roman"/>
                <w:b/>
                <w:bCs/>
                <w:lang w:eastAsia="ru-RU"/>
              </w:rPr>
              <w:t>Вагаршапат</w:t>
            </w:r>
            <w:proofErr w:type="spellEnd"/>
            <w:r w:rsidRPr="00BA0855">
              <w:rPr>
                <w:rFonts w:ascii="Times New Roman" w:eastAsia="Times New Roman" w:hAnsi="Times New Roman"/>
                <w:b/>
                <w:bCs/>
                <w:lang w:eastAsia="ru-RU"/>
              </w:rPr>
              <w:t>) – древнюю столицу Ар</w:t>
            </w:r>
            <w:r>
              <w:rPr>
                <w:rFonts w:ascii="Times New Roman" w:eastAsia="Times New Roman" w:hAnsi="Times New Roman"/>
                <w:b/>
                <w:bCs/>
                <w:lang w:eastAsia="ru-RU"/>
              </w:rPr>
              <w:t>мении.</w:t>
            </w:r>
          </w:p>
          <w:p w14:paraId="4A5C2A02" w14:textId="5459CF93"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Начиная с IV-</w:t>
            </w:r>
            <w:proofErr w:type="spellStart"/>
            <w:r w:rsidRPr="00BA0855">
              <w:rPr>
                <w:rFonts w:ascii="Times New Roman" w:eastAsia="Times New Roman" w:hAnsi="Times New Roman"/>
                <w:bCs/>
                <w:lang w:eastAsia="ru-RU"/>
              </w:rPr>
              <w:t>го</w:t>
            </w:r>
            <w:proofErr w:type="spellEnd"/>
            <w:r w:rsidRPr="00BA0855">
              <w:rPr>
                <w:rFonts w:ascii="Times New Roman" w:eastAsia="Times New Roman" w:hAnsi="Times New Roman"/>
                <w:bCs/>
                <w:lang w:eastAsia="ru-RU"/>
              </w:rPr>
              <w:t xml:space="preserve"> века </w:t>
            </w:r>
            <w:proofErr w:type="gramStart"/>
            <w:r w:rsidRPr="00BA0855">
              <w:rPr>
                <w:rFonts w:ascii="Times New Roman" w:eastAsia="Times New Roman" w:hAnsi="Times New Roman"/>
                <w:bCs/>
                <w:lang w:eastAsia="ru-RU"/>
              </w:rPr>
              <w:t>по сегодняшний день это</w:t>
            </w:r>
            <w:proofErr w:type="gramEnd"/>
            <w:r w:rsidRPr="00BA0855">
              <w:rPr>
                <w:rFonts w:ascii="Times New Roman" w:eastAsia="Times New Roman" w:hAnsi="Times New Roman"/>
                <w:bCs/>
                <w:lang w:eastAsia="ru-RU"/>
              </w:rPr>
              <w:t xml:space="preserve"> крупнейший религиозный центр, постоянная резиденция главы армянской церкви – Католикоса. </w:t>
            </w:r>
            <w:proofErr w:type="spellStart"/>
            <w:r w:rsidRPr="00BA0855">
              <w:rPr>
                <w:rFonts w:ascii="Times New Roman" w:eastAsia="Times New Roman" w:hAnsi="Times New Roman"/>
                <w:bCs/>
                <w:lang w:eastAsia="ru-RU"/>
              </w:rPr>
              <w:t>Эчмиадзинский</w:t>
            </w:r>
            <w:proofErr w:type="spellEnd"/>
            <w:r w:rsidRPr="00BA0855">
              <w:rPr>
                <w:rFonts w:ascii="Times New Roman" w:eastAsia="Times New Roman" w:hAnsi="Times New Roman"/>
                <w:bCs/>
                <w:lang w:eastAsia="ru-RU"/>
              </w:rPr>
              <w:t xml:space="preserve"> собор является центром армянской апостольской церкви.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драгоценных камней, украшения, громадный серебряный котел для </w:t>
            </w:r>
            <w:proofErr w:type="spellStart"/>
            <w:r w:rsidRPr="00BA0855">
              <w:rPr>
                <w:rFonts w:ascii="Times New Roman" w:eastAsia="Times New Roman" w:hAnsi="Times New Roman"/>
                <w:bCs/>
                <w:lang w:eastAsia="ru-RU"/>
              </w:rPr>
              <w:t>мирроварения</w:t>
            </w:r>
            <w:proofErr w:type="spellEnd"/>
            <w:r w:rsidRPr="00BA0855">
              <w:rPr>
                <w:rFonts w:ascii="Times New Roman" w:eastAsia="Times New Roman" w:hAnsi="Times New Roman"/>
                <w:bCs/>
                <w:lang w:eastAsia="ru-RU"/>
              </w:rPr>
              <w:t xml:space="preserve"> и легендарное «святое копье». Перед въездом в г. Эчмиадзин стоит величественный храм мученицы Св. </w:t>
            </w:r>
            <w:proofErr w:type="spellStart"/>
            <w:r w:rsidRPr="00BA0855">
              <w:rPr>
                <w:rFonts w:ascii="Times New Roman" w:eastAsia="Times New Roman" w:hAnsi="Times New Roman"/>
                <w:bCs/>
                <w:lang w:eastAsia="ru-RU"/>
              </w:rPr>
              <w:t>Рипсиме</w:t>
            </w:r>
            <w:proofErr w:type="spellEnd"/>
            <w:r w:rsidRPr="00BA0855">
              <w:rPr>
                <w:rFonts w:ascii="Times New Roman" w:eastAsia="Times New Roman" w:hAnsi="Times New Roman"/>
                <w:bCs/>
                <w:lang w:eastAsia="ru-RU"/>
              </w:rPr>
              <w:t>, могила которой находится в склепе под алтарем. По преданию она была подвергнута пыткам и убита за распространение христианства в Армении. На месте ее гибели в VII в. Католикос Комитас воздвиг храм. Об этом говорит надпись на западной стене храма.</w:t>
            </w:r>
          </w:p>
          <w:p w14:paraId="26C10AC8" w14:textId="1ECBD132"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Посещение храма Св. </w:t>
            </w:r>
            <w:proofErr w:type="spellStart"/>
            <w:r w:rsidRPr="00BA0855">
              <w:rPr>
                <w:rFonts w:ascii="Times New Roman" w:eastAsia="Times New Roman" w:hAnsi="Times New Roman"/>
                <w:b/>
                <w:bCs/>
                <w:lang w:eastAsia="ru-RU"/>
              </w:rPr>
              <w:t>Гаяне</w:t>
            </w:r>
            <w:proofErr w:type="spellEnd"/>
            <w:r w:rsidRPr="00BA0855">
              <w:rPr>
                <w:rFonts w:ascii="Times New Roman" w:eastAsia="Times New Roman" w:hAnsi="Times New Roman"/>
                <w:b/>
                <w:bCs/>
                <w:lang w:eastAsia="ru-RU"/>
              </w:rPr>
              <w:t xml:space="preserve"> (VII в. н. э.), которая также погибла за распрост</w:t>
            </w:r>
            <w:r>
              <w:rPr>
                <w:rFonts w:ascii="Times New Roman" w:eastAsia="Times New Roman" w:hAnsi="Times New Roman"/>
                <w:b/>
                <w:bCs/>
                <w:lang w:eastAsia="ru-RU"/>
              </w:rPr>
              <w:t>ранение христианства в Армении.</w:t>
            </w:r>
          </w:p>
          <w:p w14:paraId="3746BD70" w14:textId="0A1D6856"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 xml:space="preserve">Он расположен южнее Кафедрального Собора и был основан в 630 г. Католикосом </w:t>
            </w:r>
            <w:proofErr w:type="spellStart"/>
            <w:r w:rsidRPr="00BA0855">
              <w:rPr>
                <w:rFonts w:ascii="Times New Roman" w:eastAsia="Times New Roman" w:hAnsi="Times New Roman"/>
                <w:bCs/>
                <w:lang w:eastAsia="ru-RU"/>
              </w:rPr>
              <w:t>Езром</w:t>
            </w:r>
            <w:proofErr w:type="spellEnd"/>
            <w:r w:rsidRPr="00BA0855">
              <w:rPr>
                <w:rFonts w:ascii="Times New Roman" w:eastAsia="Times New Roman" w:hAnsi="Times New Roman"/>
                <w:bCs/>
                <w:lang w:eastAsia="ru-RU"/>
              </w:rPr>
              <w:t xml:space="preserve">. Позднее к западному фасаду храма была пристроена галерея – место погребения иерархов армянской церкви, а в южном приделе покоятся мощи Св. </w:t>
            </w:r>
            <w:proofErr w:type="spellStart"/>
            <w:r w:rsidRPr="00BA0855">
              <w:rPr>
                <w:rFonts w:ascii="Times New Roman" w:eastAsia="Times New Roman" w:hAnsi="Times New Roman"/>
                <w:bCs/>
                <w:lang w:eastAsia="ru-RU"/>
              </w:rPr>
              <w:t>Гаяне</w:t>
            </w:r>
            <w:proofErr w:type="spellEnd"/>
            <w:r w:rsidRPr="00BA0855">
              <w:rPr>
                <w:rFonts w:ascii="Times New Roman" w:eastAsia="Times New Roman" w:hAnsi="Times New Roman"/>
                <w:bCs/>
                <w:lang w:eastAsia="ru-RU"/>
              </w:rPr>
              <w:t>.</w:t>
            </w:r>
          </w:p>
          <w:p w14:paraId="7D189651" w14:textId="7E7F8B8C"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 xml:space="preserve">Поездка к одному из архитектурных чудес Армении – храму </w:t>
            </w:r>
            <w:proofErr w:type="spellStart"/>
            <w:r w:rsidRPr="00BA0855">
              <w:rPr>
                <w:rFonts w:ascii="Times New Roman" w:eastAsia="Times New Roman" w:hAnsi="Times New Roman"/>
                <w:b/>
                <w:bCs/>
                <w:lang w:eastAsia="ru-RU"/>
              </w:rPr>
              <w:t>Звартноц</w:t>
            </w:r>
            <w:proofErr w:type="spellEnd"/>
            <w:r w:rsidRPr="00BA0855">
              <w:rPr>
                <w:rFonts w:ascii="Times New Roman" w:eastAsia="Times New Roman" w:hAnsi="Times New Roman"/>
                <w:b/>
                <w:bCs/>
                <w:lang w:eastAsia="ru-RU"/>
              </w:rPr>
              <w:t xml:space="preserve"> (641–661</w:t>
            </w:r>
            <w:r>
              <w:rPr>
                <w:rFonts w:ascii="Times New Roman" w:eastAsia="Times New Roman" w:hAnsi="Times New Roman"/>
                <w:b/>
                <w:bCs/>
                <w:lang w:eastAsia="ru-RU"/>
              </w:rPr>
              <w:t xml:space="preserve"> н.э.), или храму «Бдящих Сил».</w:t>
            </w:r>
          </w:p>
          <w:p w14:paraId="76597CAF" w14:textId="318C53A6"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Храм получил свое название от слова «</w:t>
            </w:r>
            <w:proofErr w:type="spellStart"/>
            <w:r w:rsidRPr="00BA0855">
              <w:rPr>
                <w:rFonts w:ascii="Times New Roman" w:eastAsia="Times New Roman" w:hAnsi="Times New Roman"/>
                <w:bCs/>
                <w:lang w:eastAsia="ru-RU"/>
              </w:rPr>
              <w:t>зварт</w:t>
            </w:r>
            <w:proofErr w:type="spellEnd"/>
            <w:r w:rsidRPr="00BA0855">
              <w:rPr>
                <w:rFonts w:ascii="Times New Roman" w:eastAsia="Times New Roman" w:hAnsi="Times New Roman"/>
                <w:bCs/>
                <w:lang w:eastAsia="ru-RU"/>
              </w:rPr>
              <w:t xml:space="preserve">», что в переводе с армянского означает «радостно-красивый». Это в прошлом трехъярусное сооружение, опирающееся на массивные колонны с изображениями орлов, украшено выточенными виноградными лозами, ветками </w:t>
            </w:r>
            <w:r w:rsidRPr="00BA0855">
              <w:rPr>
                <w:rFonts w:ascii="Times New Roman" w:eastAsia="Times New Roman" w:hAnsi="Times New Roman"/>
                <w:bCs/>
                <w:lang w:eastAsia="ru-RU"/>
              </w:rPr>
              <w:lastRenderedPageBreak/>
              <w:t xml:space="preserve">граната, </w:t>
            </w:r>
            <w:proofErr w:type="spellStart"/>
            <w:r w:rsidRPr="00BA0855">
              <w:rPr>
                <w:rFonts w:ascii="Times New Roman" w:eastAsia="Times New Roman" w:hAnsi="Times New Roman"/>
                <w:bCs/>
                <w:lang w:eastAsia="ru-RU"/>
              </w:rPr>
              <w:t>паметты</w:t>
            </w:r>
            <w:proofErr w:type="spellEnd"/>
            <w:r w:rsidRPr="00BA0855">
              <w:rPr>
                <w:rFonts w:ascii="Times New Roman" w:eastAsia="Times New Roman" w:hAnsi="Times New Roman"/>
                <w:bCs/>
                <w:lang w:eastAsia="ru-RU"/>
              </w:rPr>
              <w:t xml:space="preserve"> и </w:t>
            </w:r>
            <w:proofErr w:type="spellStart"/>
            <w:r w:rsidRPr="00BA0855">
              <w:rPr>
                <w:rFonts w:ascii="Times New Roman" w:eastAsia="Times New Roman" w:hAnsi="Times New Roman"/>
                <w:bCs/>
                <w:lang w:eastAsia="ru-RU"/>
              </w:rPr>
              <w:t>акапры</w:t>
            </w:r>
            <w:proofErr w:type="spellEnd"/>
            <w:r w:rsidRPr="00BA0855">
              <w:rPr>
                <w:rFonts w:ascii="Times New Roman" w:eastAsia="Times New Roman" w:hAnsi="Times New Roman"/>
                <w:bCs/>
                <w:lang w:eastAsia="ru-RU"/>
              </w:rPr>
              <w:t>. Оставшиеся руины дают представление о редкой красоте этого храма. Храм занесен в список Всемирного Наследия ЮНЕСКО (2000).</w:t>
            </w:r>
          </w:p>
          <w:p w14:paraId="47E600B3" w14:textId="7C41F7DB"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Мастер-класс армянского рождестве</w:t>
            </w:r>
            <w:r>
              <w:rPr>
                <w:rFonts w:ascii="Times New Roman" w:eastAsia="Times New Roman" w:hAnsi="Times New Roman"/>
                <w:b/>
                <w:bCs/>
                <w:lang w:eastAsia="ru-RU"/>
              </w:rPr>
              <w:t>нского блюда.</w:t>
            </w:r>
          </w:p>
          <w:p w14:paraId="1B234FF0" w14:textId="09CE8113"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2B2EA952" w14:textId="34BE7438" w:rsidR="00F51649" w:rsidRPr="000923FF"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Ночь в гостинице Еревана.</w:t>
            </w:r>
          </w:p>
        </w:tc>
      </w:tr>
      <w:tr w:rsidR="000923FF" w:rsidRPr="0035422F" w14:paraId="03C42438" w14:textId="77777777" w:rsidTr="00EA2E8E">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F618A61" w14:textId="1DC3D92E" w:rsidR="000923FF" w:rsidRDefault="000923FF"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lastRenderedPageBreak/>
              <w:t>6</w:t>
            </w:r>
            <w:r w:rsidR="00DB7B29">
              <w:rPr>
                <w:rFonts w:ascii="Times New Roman" w:eastAsia="Times New Roman" w:hAnsi="Times New Roman"/>
                <w:b/>
                <w:sz w:val="24"/>
                <w:szCs w:val="24"/>
                <w:lang w:eastAsia="ru-RU"/>
              </w:rPr>
              <w:t xml:space="preserve">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0ABD9CD" w14:textId="21CB27A8"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7327084" w14:textId="5CAE3243"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Поездка в Арарат</w:t>
            </w:r>
            <w:r>
              <w:rPr>
                <w:rFonts w:ascii="Times New Roman" w:eastAsia="Times New Roman" w:hAnsi="Times New Roman"/>
                <w:b/>
                <w:bCs/>
                <w:lang w:eastAsia="ru-RU"/>
              </w:rPr>
              <w:t xml:space="preserve">скую долину к церкви Хор </w:t>
            </w:r>
            <w:proofErr w:type="spellStart"/>
            <w:r>
              <w:rPr>
                <w:rFonts w:ascii="Times New Roman" w:eastAsia="Times New Roman" w:hAnsi="Times New Roman"/>
                <w:b/>
                <w:bCs/>
                <w:lang w:eastAsia="ru-RU"/>
              </w:rPr>
              <w:t>Вирап</w:t>
            </w:r>
            <w:proofErr w:type="spellEnd"/>
            <w:r>
              <w:rPr>
                <w:rFonts w:ascii="Times New Roman" w:eastAsia="Times New Roman" w:hAnsi="Times New Roman"/>
                <w:b/>
                <w:bCs/>
                <w:lang w:eastAsia="ru-RU"/>
              </w:rPr>
              <w:t>.</w:t>
            </w:r>
          </w:p>
          <w:p w14:paraId="6D925451" w14:textId="0038DEBD"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w:t>
            </w:r>
            <w:proofErr w:type="spellStart"/>
            <w:r w:rsidRPr="00BA0855">
              <w:rPr>
                <w:rFonts w:ascii="Times New Roman" w:eastAsia="Times New Roman" w:hAnsi="Times New Roman"/>
                <w:bCs/>
                <w:lang w:eastAsia="ru-RU"/>
              </w:rPr>
              <w:t>Трдата</w:t>
            </w:r>
            <w:proofErr w:type="spellEnd"/>
            <w:r w:rsidRPr="00BA0855">
              <w:rPr>
                <w:rFonts w:ascii="Times New Roman" w:eastAsia="Times New Roman" w:hAnsi="Times New Roman"/>
                <w:bCs/>
                <w:lang w:eastAsia="ru-RU"/>
              </w:rPr>
              <w:t xml:space="preserve">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Хор </w:t>
            </w:r>
            <w:proofErr w:type="spellStart"/>
            <w:r w:rsidRPr="00BA0855">
              <w:rPr>
                <w:rFonts w:ascii="Times New Roman" w:eastAsia="Times New Roman" w:hAnsi="Times New Roman"/>
                <w:bCs/>
                <w:lang w:eastAsia="ru-RU"/>
              </w:rPr>
              <w:t>Вирап</w:t>
            </w:r>
            <w:proofErr w:type="spellEnd"/>
            <w:r w:rsidRPr="00BA0855">
              <w:rPr>
                <w:rFonts w:ascii="Times New Roman" w:eastAsia="Times New Roman" w:hAnsi="Times New Roman"/>
                <w:bCs/>
                <w:lang w:eastAsia="ru-RU"/>
              </w:rPr>
              <w:t>,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w:t>
            </w:r>
          </w:p>
          <w:p w14:paraId="692FEAF1" w14:textId="5C0DC6DE"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Мастер-класс по</w:t>
            </w:r>
            <w:r>
              <w:rPr>
                <w:rFonts w:ascii="Times New Roman" w:eastAsia="Times New Roman" w:hAnsi="Times New Roman"/>
                <w:b/>
                <w:bCs/>
                <w:lang w:eastAsia="ru-RU"/>
              </w:rPr>
              <w:t xml:space="preserve"> приготовлению армянской </w:t>
            </w:r>
            <w:proofErr w:type="spellStart"/>
            <w:r>
              <w:rPr>
                <w:rFonts w:ascii="Times New Roman" w:eastAsia="Times New Roman" w:hAnsi="Times New Roman"/>
                <w:b/>
                <w:bCs/>
                <w:lang w:eastAsia="ru-RU"/>
              </w:rPr>
              <w:t>толмы</w:t>
            </w:r>
            <w:proofErr w:type="spellEnd"/>
            <w:r>
              <w:rPr>
                <w:rFonts w:ascii="Times New Roman" w:eastAsia="Times New Roman" w:hAnsi="Times New Roman"/>
                <w:b/>
                <w:bCs/>
                <w:lang w:eastAsia="ru-RU"/>
              </w:rPr>
              <w:t>.</w:t>
            </w:r>
          </w:p>
          <w:p w14:paraId="50237E24" w14:textId="534DDF21"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Проезд че</w:t>
            </w:r>
            <w:r>
              <w:rPr>
                <w:rFonts w:ascii="Times New Roman" w:eastAsia="Times New Roman" w:hAnsi="Times New Roman"/>
                <w:b/>
                <w:bCs/>
                <w:lang w:eastAsia="ru-RU"/>
              </w:rPr>
              <w:t xml:space="preserve">рез </w:t>
            </w:r>
            <w:proofErr w:type="spellStart"/>
            <w:r>
              <w:rPr>
                <w:rFonts w:ascii="Times New Roman" w:eastAsia="Times New Roman" w:hAnsi="Times New Roman"/>
                <w:b/>
                <w:bCs/>
                <w:lang w:eastAsia="ru-RU"/>
              </w:rPr>
              <w:t>Арени</w:t>
            </w:r>
            <w:proofErr w:type="spellEnd"/>
            <w:r>
              <w:rPr>
                <w:rFonts w:ascii="Times New Roman" w:eastAsia="Times New Roman" w:hAnsi="Times New Roman"/>
                <w:b/>
                <w:bCs/>
                <w:lang w:eastAsia="ru-RU"/>
              </w:rPr>
              <w:t xml:space="preserve"> – колыбель виноделия.</w:t>
            </w:r>
          </w:p>
          <w:p w14:paraId="4A106436" w14:textId="72626028"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 xml:space="preserve">Во время недавних археологических раскопок в районе </w:t>
            </w:r>
            <w:proofErr w:type="spellStart"/>
            <w:r w:rsidRPr="00BA0855">
              <w:rPr>
                <w:rFonts w:ascii="Times New Roman" w:eastAsia="Times New Roman" w:hAnsi="Times New Roman"/>
                <w:bCs/>
                <w:lang w:eastAsia="ru-RU"/>
              </w:rPr>
              <w:t>Арени</w:t>
            </w:r>
            <w:proofErr w:type="spellEnd"/>
            <w:r w:rsidRPr="00BA0855">
              <w:rPr>
                <w:rFonts w:ascii="Times New Roman" w:eastAsia="Times New Roman" w:hAnsi="Times New Roman"/>
                <w:bCs/>
                <w:lang w:eastAsia="ru-RU"/>
              </w:rPr>
              <w:t xml:space="preserve"> (провинции </w:t>
            </w:r>
            <w:proofErr w:type="spellStart"/>
            <w:r w:rsidRPr="00BA0855">
              <w:rPr>
                <w:rFonts w:ascii="Times New Roman" w:eastAsia="Times New Roman" w:hAnsi="Times New Roman"/>
                <w:bCs/>
                <w:lang w:eastAsia="ru-RU"/>
              </w:rPr>
              <w:t>Вайоц</w:t>
            </w:r>
            <w:proofErr w:type="spellEnd"/>
            <w:r w:rsidRPr="00BA0855">
              <w:rPr>
                <w:rFonts w:ascii="Times New Roman" w:eastAsia="Times New Roman" w:hAnsi="Times New Roman"/>
                <w:bCs/>
                <w:lang w:eastAsia="ru-RU"/>
              </w:rPr>
              <w:t xml:space="preserve"> </w:t>
            </w:r>
            <w:proofErr w:type="spellStart"/>
            <w:r w:rsidRPr="00BA0855">
              <w:rPr>
                <w:rFonts w:ascii="Times New Roman" w:eastAsia="Times New Roman" w:hAnsi="Times New Roman"/>
                <w:bCs/>
                <w:lang w:eastAsia="ru-RU"/>
              </w:rPr>
              <w:t>Дзор</w:t>
            </w:r>
            <w:proofErr w:type="spellEnd"/>
            <w:r w:rsidRPr="00BA0855">
              <w:rPr>
                <w:rFonts w:ascii="Times New Roman" w:eastAsia="Times New Roman" w:hAnsi="Times New Roman"/>
                <w:bCs/>
                <w:lang w:eastAsia="ru-RU"/>
              </w:rPr>
              <w:t>)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Археологи предполагают, что ранние предки использовали вино в церемониях чествования умерших, а также как дар,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6C4ED2DC" w14:textId="5547CFA4"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Посещение винного завода «</w:t>
            </w:r>
            <w:proofErr w:type="spellStart"/>
            <w:r w:rsidRPr="00BA0855">
              <w:rPr>
                <w:rFonts w:ascii="Times New Roman" w:eastAsia="Times New Roman" w:hAnsi="Times New Roman"/>
                <w:b/>
                <w:bCs/>
                <w:lang w:eastAsia="ru-RU"/>
              </w:rPr>
              <w:t>Hin</w:t>
            </w:r>
            <w:proofErr w:type="spellEnd"/>
            <w:r w:rsidRPr="00BA0855">
              <w:rPr>
                <w:rFonts w:ascii="Times New Roman" w:eastAsia="Times New Roman" w:hAnsi="Times New Roman"/>
                <w:b/>
                <w:bCs/>
                <w:lang w:eastAsia="ru-RU"/>
              </w:rPr>
              <w:t xml:space="preserve"> </w:t>
            </w:r>
            <w:proofErr w:type="spellStart"/>
            <w:r w:rsidRPr="00BA0855">
              <w:rPr>
                <w:rFonts w:ascii="Times New Roman" w:eastAsia="Times New Roman" w:hAnsi="Times New Roman"/>
                <w:b/>
                <w:bCs/>
                <w:lang w:eastAsia="ru-RU"/>
              </w:rPr>
              <w:t>Areni</w:t>
            </w:r>
            <w:proofErr w:type="spellEnd"/>
            <w:r w:rsidRPr="00BA0855">
              <w:rPr>
                <w:rFonts w:ascii="Times New Roman" w:eastAsia="Times New Roman" w:hAnsi="Times New Roman"/>
                <w:b/>
                <w:bCs/>
                <w:lang w:eastAsia="ru-RU"/>
              </w:rPr>
              <w:t xml:space="preserve">», экскурсия по заводу </w:t>
            </w:r>
            <w:r>
              <w:rPr>
                <w:rFonts w:ascii="Times New Roman" w:eastAsia="Times New Roman" w:hAnsi="Times New Roman"/>
                <w:b/>
                <w:bCs/>
                <w:lang w:eastAsia="ru-RU"/>
              </w:rPr>
              <w:t>и дегустация вин разных сортов.</w:t>
            </w:r>
          </w:p>
          <w:p w14:paraId="3556A4D3" w14:textId="3E2711FD"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 xml:space="preserve">мплексу </w:t>
            </w:r>
            <w:proofErr w:type="spellStart"/>
            <w:r>
              <w:rPr>
                <w:rFonts w:ascii="Times New Roman" w:eastAsia="Times New Roman" w:hAnsi="Times New Roman"/>
                <w:b/>
                <w:bCs/>
                <w:lang w:eastAsia="ru-RU"/>
              </w:rPr>
              <w:t>Нораванк</w:t>
            </w:r>
            <w:proofErr w:type="spellEnd"/>
            <w:r>
              <w:rPr>
                <w:rFonts w:ascii="Times New Roman" w:eastAsia="Times New Roman" w:hAnsi="Times New Roman"/>
                <w:b/>
                <w:bCs/>
                <w:lang w:eastAsia="ru-RU"/>
              </w:rPr>
              <w:t xml:space="preserve"> (ХIII–ХV вв.).</w:t>
            </w:r>
          </w:p>
          <w:p w14:paraId="44695B07" w14:textId="14FF72A9" w:rsidR="00BA0855" w:rsidRPr="00BA0855" w:rsidRDefault="00BA0855" w:rsidP="00BA0855">
            <w:pPr>
              <w:shd w:val="clear" w:color="auto" w:fill="FFFFFF"/>
              <w:spacing w:after="0" w:line="240" w:lineRule="auto"/>
              <w:jc w:val="both"/>
              <w:rPr>
                <w:rFonts w:ascii="Times New Roman" w:eastAsia="Times New Roman" w:hAnsi="Times New Roman"/>
                <w:bCs/>
                <w:lang w:eastAsia="ru-RU"/>
              </w:rPr>
            </w:pPr>
            <w:r w:rsidRPr="00BA0855">
              <w:rPr>
                <w:rFonts w:ascii="Times New Roman" w:eastAsia="Times New Roman" w:hAnsi="Times New Roman"/>
                <w:bCs/>
                <w:lang w:eastAsia="ru-RU"/>
              </w:rPr>
              <w:t>Монастырь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Особо красив западный фасад здания, украшенный ведущими на второй этаж консольными лестницами.</w:t>
            </w:r>
          </w:p>
          <w:p w14:paraId="644A55BA" w14:textId="11BFFA30" w:rsidR="00BA0855" w:rsidRPr="00BA0855" w:rsidRDefault="00BA0855" w:rsidP="00BA0855">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5C069662" w14:textId="12C7B037" w:rsidR="000923FF" w:rsidRPr="000923FF" w:rsidRDefault="00BA0855" w:rsidP="00BA0855">
            <w:pPr>
              <w:shd w:val="clear" w:color="auto" w:fill="FFFFFF"/>
              <w:spacing w:before="160" w:after="0" w:line="240" w:lineRule="auto"/>
              <w:jc w:val="both"/>
              <w:rPr>
                <w:rFonts w:ascii="Times New Roman" w:eastAsia="Times New Roman" w:hAnsi="Times New Roman"/>
                <w:b/>
                <w:bCs/>
                <w:lang w:eastAsia="ru-RU"/>
              </w:rPr>
            </w:pPr>
            <w:r w:rsidRPr="00BA0855">
              <w:rPr>
                <w:rFonts w:ascii="Times New Roman" w:eastAsia="Times New Roman" w:hAnsi="Times New Roman"/>
                <w:b/>
                <w:bCs/>
                <w:lang w:eastAsia="ru-RU"/>
              </w:rPr>
              <w:t>Ночь в гостинице Еревана.</w:t>
            </w:r>
          </w:p>
        </w:tc>
      </w:tr>
      <w:tr w:rsidR="000923FF" w:rsidRPr="0035422F" w14:paraId="0A46CAF8" w14:textId="77777777" w:rsidTr="00EA2E8E">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D924870" w14:textId="391B20D3" w:rsidR="000923FF" w:rsidRDefault="00DB7B29" w:rsidP="00EA2E8E">
            <w:pPr>
              <w:widowControl w:val="0"/>
              <w:spacing w:before="240" w:after="0" w:line="240" w:lineRule="auto"/>
              <w:ind w:right="-11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0923FF">
              <w:rPr>
                <w:rFonts w:ascii="Times New Roman" w:eastAsia="Times New Roman" w:hAnsi="Times New Roman"/>
                <w:b/>
                <w:sz w:val="24"/>
                <w:szCs w:val="24"/>
                <w:lang w:eastAsia="ru-RU"/>
              </w:rPr>
              <w:t xml:space="preserve">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A76A325" w14:textId="4E29C9A6"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5589501B" w14:textId="3429C165"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номера до 12:00.</w:t>
            </w:r>
          </w:p>
          <w:p w14:paraId="2A5D7C08" w14:textId="5E955AA5" w:rsidR="005E4E69" w:rsidRPr="005E4E69" w:rsidRDefault="005E4E69" w:rsidP="005E4E69">
            <w:pPr>
              <w:shd w:val="clear" w:color="auto" w:fill="FFFFFF"/>
              <w:spacing w:before="160" w:after="0" w:line="240" w:lineRule="auto"/>
              <w:jc w:val="both"/>
              <w:rPr>
                <w:rFonts w:ascii="Times New Roman" w:eastAsia="Times New Roman" w:hAnsi="Times New Roman"/>
                <w:b/>
                <w:bCs/>
                <w:lang w:eastAsia="ru-RU"/>
              </w:rPr>
            </w:pPr>
            <w:r w:rsidRPr="005E4E69">
              <w:rPr>
                <w:rFonts w:ascii="Times New Roman" w:eastAsia="Times New Roman" w:hAnsi="Times New Roman"/>
                <w:b/>
                <w:bCs/>
                <w:lang w:eastAsia="ru-RU"/>
              </w:rPr>
              <w:t xml:space="preserve">Трансфер в </w:t>
            </w:r>
            <w:r>
              <w:rPr>
                <w:rFonts w:ascii="Times New Roman" w:eastAsia="Times New Roman" w:hAnsi="Times New Roman"/>
                <w:b/>
                <w:bCs/>
                <w:lang w:eastAsia="ru-RU"/>
              </w:rPr>
              <w:t>аэропорт за 2,5 часа до вылета.</w:t>
            </w:r>
          </w:p>
          <w:p w14:paraId="4FF1CCB3" w14:textId="5F6C05DD" w:rsidR="000923FF" w:rsidRPr="000923FF" w:rsidRDefault="005E4E69" w:rsidP="005E4E69">
            <w:pPr>
              <w:shd w:val="clear" w:color="auto" w:fill="FFFFFF"/>
              <w:spacing w:before="160" w:after="0" w:line="240" w:lineRule="auto"/>
              <w:jc w:val="both"/>
              <w:rPr>
                <w:rFonts w:ascii="Times New Roman" w:eastAsia="Times New Roman" w:hAnsi="Times New Roman"/>
                <w:b/>
                <w:bCs/>
                <w:lang w:eastAsia="ru-RU"/>
              </w:rPr>
            </w:pPr>
            <w:r w:rsidRPr="005E4E69">
              <w:rPr>
                <w:rFonts w:ascii="Times New Roman" w:eastAsia="Times New Roman" w:hAnsi="Times New Roman"/>
                <w:b/>
                <w:bCs/>
                <w:lang w:eastAsia="ru-RU"/>
              </w:rPr>
              <w:t>Окончание тура.</w:t>
            </w:r>
          </w:p>
        </w:tc>
      </w:tr>
    </w:tbl>
    <w:p w14:paraId="2F036CA0" w14:textId="22C34568" w:rsidR="005E4E69" w:rsidRDefault="005E4E69" w:rsidP="00311E99">
      <w:pPr>
        <w:pStyle w:val="af"/>
        <w:tabs>
          <w:tab w:val="left" w:pos="426"/>
        </w:tabs>
        <w:ind w:left="-567" w:right="-143"/>
        <w:rPr>
          <w:b/>
          <w:bCs/>
          <w:sz w:val="28"/>
          <w:szCs w:val="28"/>
          <w:lang w:val="ru-RU"/>
        </w:rPr>
      </w:pPr>
      <w:bookmarkStart w:id="0" w:name="_Hlk43730867"/>
    </w:p>
    <w:p w14:paraId="379E245F" w14:textId="4F634964" w:rsidR="00125912" w:rsidRDefault="00156816" w:rsidP="00311E99">
      <w:pPr>
        <w:pStyle w:val="af"/>
        <w:tabs>
          <w:tab w:val="left" w:pos="426"/>
        </w:tabs>
        <w:ind w:left="-567" w:right="-143"/>
        <w:rPr>
          <w:b/>
          <w:bCs/>
          <w:sz w:val="28"/>
          <w:szCs w:val="28"/>
          <w:lang w:val="ru-RU"/>
        </w:rPr>
      </w:pPr>
      <w:r>
        <w:rPr>
          <w:b/>
          <w:bCs/>
          <w:sz w:val="28"/>
          <w:szCs w:val="28"/>
          <w:lang w:val="ru-RU"/>
        </w:rPr>
        <w:lastRenderedPageBreak/>
        <w:t>Стоимость тура на 1 человека</w:t>
      </w:r>
      <w:r w:rsidR="008879A5">
        <w:rPr>
          <w:b/>
          <w:bCs/>
          <w:sz w:val="28"/>
          <w:szCs w:val="28"/>
          <w:lang w:val="ru-RU"/>
        </w:rPr>
        <w:t>:</w:t>
      </w:r>
    </w:p>
    <w:tbl>
      <w:tblPr>
        <w:tblStyle w:val="af1"/>
        <w:tblW w:w="9917" w:type="dxa"/>
        <w:tblInd w:w="-572" w:type="dxa"/>
        <w:tblLook w:val="04A0" w:firstRow="1" w:lastRow="0" w:firstColumn="1" w:lastColumn="0" w:noHBand="0" w:noVBand="1"/>
      </w:tblPr>
      <w:tblGrid>
        <w:gridCol w:w="4395"/>
        <w:gridCol w:w="1842"/>
        <w:gridCol w:w="1843"/>
        <w:gridCol w:w="1837"/>
      </w:tblGrid>
      <w:tr w:rsidR="00E816A9" w14:paraId="2F6981C9" w14:textId="2D3E01D6" w:rsidTr="00E816A9">
        <w:tc>
          <w:tcPr>
            <w:tcW w:w="4395" w:type="dxa"/>
            <w:shd w:val="clear" w:color="auto" w:fill="F2F2F2" w:themeFill="background1" w:themeFillShade="F2"/>
          </w:tcPr>
          <w:p w14:paraId="39688D2D" w14:textId="5FBE2ACC" w:rsidR="00E816A9" w:rsidRPr="00E816A9" w:rsidRDefault="00E816A9" w:rsidP="00156816">
            <w:pPr>
              <w:pStyle w:val="af"/>
              <w:tabs>
                <w:tab w:val="left" w:pos="426"/>
              </w:tabs>
              <w:ind w:right="-143"/>
              <w:jc w:val="center"/>
              <w:rPr>
                <w:b/>
                <w:bCs/>
                <w:sz w:val="24"/>
                <w:szCs w:val="24"/>
                <w:lang w:val="ru-RU"/>
              </w:rPr>
            </w:pPr>
            <w:r>
              <w:rPr>
                <w:b/>
                <w:bCs/>
                <w:sz w:val="24"/>
                <w:szCs w:val="24"/>
                <w:lang w:val="ru-RU"/>
              </w:rPr>
              <w:t>Гостиницы (или аналоги)</w:t>
            </w:r>
          </w:p>
        </w:tc>
        <w:tc>
          <w:tcPr>
            <w:tcW w:w="1842" w:type="dxa"/>
            <w:shd w:val="clear" w:color="auto" w:fill="F2F2F2" w:themeFill="background1" w:themeFillShade="F2"/>
          </w:tcPr>
          <w:p w14:paraId="13ECCDC8" w14:textId="73485818" w:rsidR="00E816A9" w:rsidRPr="00311E99" w:rsidRDefault="00E816A9" w:rsidP="00156816">
            <w:pPr>
              <w:pStyle w:val="af"/>
              <w:tabs>
                <w:tab w:val="left" w:pos="426"/>
              </w:tabs>
              <w:ind w:right="-143"/>
              <w:jc w:val="center"/>
              <w:rPr>
                <w:b/>
                <w:bCs/>
                <w:sz w:val="24"/>
                <w:szCs w:val="24"/>
                <w:lang w:val="ru-RU"/>
              </w:rPr>
            </w:pPr>
            <w:r w:rsidRPr="00156816">
              <w:rPr>
                <w:b/>
                <w:bCs/>
                <w:sz w:val="24"/>
                <w:szCs w:val="24"/>
              </w:rPr>
              <w:t>SNGL</w:t>
            </w:r>
          </w:p>
        </w:tc>
        <w:tc>
          <w:tcPr>
            <w:tcW w:w="1843" w:type="dxa"/>
            <w:shd w:val="clear" w:color="auto" w:fill="F2F2F2" w:themeFill="background1" w:themeFillShade="F2"/>
          </w:tcPr>
          <w:p w14:paraId="7E9F202F" w14:textId="0CD9F52C" w:rsidR="00E816A9" w:rsidRPr="00311E99" w:rsidRDefault="00E816A9" w:rsidP="00156816">
            <w:pPr>
              <w:pStyle w:val="af"/>
              <w:tabs>
                <w:tab w:val="left" w:pos="426"/>
              </w:tabs>
              <w:ind w:right="-143"/>
              <w:jc w:val="center"/>
              <w:rPr>
                <w:b/>
                <w:bCs/>
                <w:sz w:val="24"/>
                <w:szCs w:val="24"/>
                <w:lang w:val="ru-RU"/>
              </w:rPr>
            </w:pPr>
            <w:r w:rsidRPr="00156816">
              <w:rPr>
                <w:b/>
                <w:bCs/>
                <w:sz w:val="24"/>
                <w:szCs w:val="24"/>
              </w:rPr>
              <w:t>DBL</w:t>
            </w:r>
          </w:p>
        </w:tc>
        <w:tc>
          <w:tcPr>
            <w:tcW w:w="1837" w:type="dxa"/>
            <w:shd w:val="clear" w:color="auto" w:fill="F2F2F2" w:themeFill="background1" w:themeFillShade="F2"/>
          </w:tcPr>
          <w:p w14:paraId="3ED946EF" w14:textId="7BE5DCC3" w:rsidR="00E816A9" w:rsidRPr="00311E99" w:rsidRDefault="00E816A9" w:rsidP="00156816">
            <w:pPr>
              <w:pStyle w:val="af"/>
              <w:tabs>
                <w:tab w:val="left" w:pos="426"/>
              </w:tabs>
              <w:ind w:right="-143"/>
              <w:jc w:val="center"/>
              <w:rPr>
                <w:b/>
                <w:bCs/>
                <w:sz w:val="24"/>
                <w:szCs w:val="24"/>
                <w:lang w:val="ru-RU"/>
              </w:rPr>
            </w:pPr>
            <w:r>
              <w:rPr>
                <w:b/>
                <w:bCs/>
                <w:sz w:val="24"/>
                <w:szCs w:val="24"/>
              </w:rPr>
              <w:t>TRPL</w:t>
            </w:r>
          </w:p>
        </w:tc>
      </w:tr>
      <w:tr w:rsidR="00E816A9" w14:paraId="7EDC9E3D" w14:textId="308310A6" w:rsidTr="00E816A9">
        <w:tc>
          <w:tcPr>
            <w:tcW w:w="4395" w:type="dxa"/>
          </w:tcPr>
          <w:p w14:paraId="4E42C382" w14:textId="26569549" w:rsidR="00E816A9" w:rsidRPr="00EA2E8E" w:rsidRDefault="00FF5930" w:rsidP="00EA2E8E">
            <w:pPr>
              <w:pStyle w:val="af"/>
              <w:tabs>
                <w:tab w:val="left" w:pos="426"/>
              </w:tabs>
              <w:ind w:right="-143"/>
              <w:rPr>
                <w:bCs/>
                <w:color w:val="000000"/>
                <w:sz w:val="24"/>
                <w:szCs w:val="24"/>
                <w:lang w:val="ru-RU"/>
              </w:rPr>
            </w:pPr>
            <w:r w:rsidRPr="00311E99">
              <w:rPr>
                <w:bCs/>
                <w:color w:val="000000"/>
                <w:sz w:val="24"/>
                <w:szCs w:val="24"/>
                <w:lang w:val="ru-RU"/>
              </w:rPr>
              <w:t>«</w:t>
            </w:r>
            <w:r>
              <w:rPr>
                <w:bCs/>
                <w:color w:val="000000"/>
                <w:sz w:val="24"/>
                <w:szCs w:val="24"/>
              </w:rPr>
              <w:t>Mandarin</w:t>
            </w:r>
            <w:r w:rsidRPr="00311E99">
              <w:rPr>
                <w:bCs/>
                <w:color w:val="000000"/>
                <w:sz w:val="24"/>
                <w:szCs w:val="24"/>
                <w:lang w:val="ru-RU"/>
              </w:rPr>
              <w:t>»</w:t>
            </w:r>
            <w:r w:rsidR="00EA2E8E">
              <w:rPr>
                <w:bCs/>
                <w:color w:val="000000"/>
                <w:sz w:val="24"/>
                <w:szCs w:val="24"/>
                <w:lang w:val="ru-RU"/>
              </w:rPr>
              <w:t xml:space="preserve"> 3*</w:t>
            </w:r>
          </w:p>
        </w:tc>
        <w:tc>
          <w:tcPr>
            <w:tcW w:w="1842" w:type="dxa"/>
          </w:tcPr>
          <w:p w14:paraId="7DA4D7E1" w14:textId="083B32F9" w:rsidR="00E816A9" w:rsidRPr="00156816" w:rsidRDefault="005B616A" w:rsidP="002669C2">
            <w:pPr>
              <w:pStyle w:val="af"/>
              <w:tabs>
                <w:tab w:val="left" w:pos="426"/>
              </w:tabs>
              <w:ind w:right="-143"/>
              <w:jc w:val="center"/>
              <w:rPr>
                <w:b/>
                <w:bCs/>
                <w:sz w:val="24"/>
                <w:szCs w:val="24"/>
                <w:lang w:val="ru-RU"/>
              </w:rPr>
            </w:pPr>
            <w:r w:rsidRPr="005B616A">
              <w:rPr>
                <w:b/>
                <w:bCs/>
                <w:color w:val="000000"/>
                <w:sz w:val="24"/>
                <w:szCs w:val="24"/>
                <w:lang w:val="ru-RU"/>
              </w:rPr>
              <w:t>907</w:t>
            </w:r>
            <w:r>
              <w:rPr>
                <w:b/>
                <w:bCs/>
                <w:color w:val="000000"/>
                <w:sz w:val="24"/>
                <w:szCs w:val="24"/>
                <w:lang w:val="ru-RU"/>
              </w:rPr>
              <w:t xml:space="preserve"> </w:t>
            </w:r>
            <w:r w:rsidR="00E816A9" w:rsidRPr="00156816">
              <w:rPr>
                <w:b/>
                <w:bCs/>
                <w:color w:val="000000"/>
                <w:sz w:val="24"/>
                <w:szCs w:val="24"/>
                <w:lang w:val="ru-RU"/>
              </w:rPr>
              <w:t>$</w:t>
            </w:r>
          </w:p>
        </w:tc>
        <w:tc>
          <w:tcPr>
            <w:tcW w:w="1843" w:type="dxa"/>
          </w:tcPr>
          <w:p w14:paraId="37FAC71A" w14:textId="4723F68F" w:rsidR="00E816A9" w:rsidRPr="00156816" w:rsidRDefault="00311E99" w:rsidP="00125912">
            <w:pPr>
              <w:pStyle w:val="af"/>
              <w:tabs>
                <w:tab w:val="left" w:pos="426"/>
              </w:tabs>
              <w:ind w:right="-143"/>
              <w:jc w:val="center"/>
              <w:rPr>
                <w:b/>
                <w:bCs/>
                <w:sz w:val="24"/>
                <w:szCs w:val="24"/>
                <w:lang w:val="ru-RU"/>
              </w:rPr>
            </w:pPr>
            <w:r w:rsidRPr="00311E99">
              <w:rPr>
                <w:b/>
                <w:bCs/>
                <w:color w:val="000000"/>
                <w:sz w:val="24"/>
                <w:szCs w:val="24"/>
                <w:lang w:val="ru-RU"/>
              </w:rPr>
              <w:t>694</w:t>
            </w:r>
            <w:r>
              <w:rPr>
                <w:b/>
                <w:bCs/>
                <w:color w:val="000000"/>
                <w:sz w:val="24"/>
                <w:szCs w:val="24"/>
                <w:lang w:val="ru-RU"/>
              </w:rPr>
              <w:t xml:space="preserve"> </w:t>
            </w:r>
            <w:r w:rsidR="00E816A9" w:rsidRPr="00156816">
              <w:rPr>
                <w:b/>
                <w:bCs/>
                <w:color w:val="000000"/>
                <w:sz w:val="24"/>
                <w:szCs w:val="24"/>
                <w:lang w:val="ru-RU"/>
              </w:rPr>
              <w:t>$</w:t>
            </w:r>
          </w:p>
        </w:tc>
        <w:tc>
          <w:tcPr>
            <w:tcW w:w="1837" w:type="dxa"/>
          </w:tcPr>
          <w:p w14:paraId="2F227145" w14:textId="78EDCABD" w:rsidR="00E816A9" w:rsidRPr="00311E99" w:rsidRDefault="00311E99" w:rsidP="002669C2">
            <w:pPr>
              <w:pStyle w:val="af"/>
              <w:tabs>
                <w:tab w:val="left" w:pos="426"/>
              </w:tabs>
              <w:ind w:right="-143"/>
              <w:jc w:val="center"/>
              <w:rPr>
                <w:b/>
                <w:bCs/>
                <w:color w:val="000000"/>
                <w:sz w:val="24"/>
                <w:szCs w:val="24"/>
                <w:lang w:val="ru-RU"/>
              </w:rPr>
            </w:pPr>
            <w:r w:rsidRPr="00311E99">
              <w:rPr>
                <w:b/>
                <w:bCs/>
                <w:color w:val="000000"/>
                <w:sz w:val="24"/>
                <w:szCs w:val="24"/>
                <w:lang w:val="ru-RU"/>
              </w:rPr>
              <w:t>625</w:t>
            </w:r>
            <w:r>
              <w:rPr>
                <w:b/>
                <w:bCs/>
                <w:color w:val="000000"/>
                <w:sz w:val="24"/>
                <w:szCs w:val="24"/>
                <w:lang w:val="ru-RU"/>
              </w:rPr>
              <w:t xml:space="preserve"> </w:t>
            </w:r>
            <w:r w:rsidR="00E816A9" w:rsidRPr="00156816">
              <w:rPr>
                <w:b/>
                <w:bCs/>
                <w:color w:val="000000"/>
                <w:sz w:val="24"/>
                <w:szCs w:val="24"/>
                <w:lang w:val="ru-RU"/>
              </w:rPr>
              <w:t>$</w:t>
            </w:r>
          </w:p>
        </w:tc>
      </w:tr>
      <w:tr w:rsidR="00E816A9" w14:paraId="3680BD2E" w14:textId="77777777" w:rsidTr="00E816A9">
        <w:tc>
          <w:tcPr>
            <w:tcW w:w="4395" w:type="dxa"/>
          </w:tcPr>
          <w:p w14:paraId="2B164FDB" w14:textId="3319EE1D" w:rsidR="00E816A9" w:rsidRPr="00E816A9" w:rsidRDefault="00E816A9" w:rsidP="00E816A9">
            <w:pPr>
              <w:pStyle w:val="af"/>
              <w:tabs>
                <w:tab w:val="left" w:pos="426"/>
              </w:tabs>
              <w:ind w:right="-143"/>
              <w:rPr>
                <w:bCs/>
                <w:color w:val="000000"/>
                <w:sz w:val="24"/>
                <w:szCs w:val="24"/>
                <w:lang w:val="ru-RU"/>
              </w:rPr>
            </w:pPr>
            <w:r w:rsidRPr="00E816A9">
              <w:rPr>
                <w:bCs/>
                <w:color w:val="000000"/>
                <w:sz w:val="24"/>
                <w:szCs w:val="24"/>
                <w:lang w:val="ru-RU"/>
              </w:rPr>
              <w:t>«</w:t>
            </w:r>
            <w:proofErr w:type="spellStart"/>
            <w:r w:rsidRPr="00E816A9">
              <w:rPr>
                <w:bCs/>
                <w:color w:val="000000"/>
                <w:sz w:val="24"/>
                <w:szCs w:val="24"/>
                <w:lang w:val="ru-RU"/>
              </w:rPr>
              <w:t>Ani</w:t>
            </w:r>
            <w:proofErr w:type="spellEnd"/>
            <w:r w:rsidRPr="00E816A9">
              <w:rPr>
                <w:bCs/>
                <w:color w:val="000000"/>
                <w:sz w:val="24"/>
                <w:szCs w:val="24"/>
                <w:lang w:val="ru-RU"/>
              </w:rPr>
              <w:t xml:space="preserve"> </w:t>
            </w:r>
            <w:proofErr w:type="spellStart"/>
            <w:r w:rsidRPr="00E816A9">
              <w:rPr>
                <w:bCs/>
                <w:color w:val="000000"/>
                <w:sz w:val="24"/>
                <w:szCs w:val="24"/>
                <w:lang w:val="ru-RU"/>
              </w:rPr>
              <w:t>Central</w:t>
            </w:r>
            <w:proofErr w:type="spellEnd"/>
            <w:r w:rsidRPr="00E816A9">
              <w:rPr>
                <w:bCs/>
                <w:color w:val="000000"/>
                <w:sz w:val="24"/>
                <w:szCs w:val="24"/>
                <w:lang w:val="ru-RU"/>
              </w:rPr>
              <w:t xml:space="preserve"> </w:t>
            </w:r>
            <w:proofErr w:type="spellStart"/>
            <w:r w:rsidRPr="00E816A9">
              <w:rPr>
                <w:bCs/>
                <w:color w:val="000000"/>
                <w:sz w:val="24"/>
                <w:szCs w:val="24"/>
                <w:lang w:val="ru-RU"/>
              </w:rPr>
              <w:t>Inn</w:t>
            </w:r>
            <w:proofErr w:type="spellEnd"/>
            <w:r w:rsidRPr="00E816A9">
              <w:rPr>
                <w:bCs/>
                <w:color w:val="000000"/>
                <w:sz w:val="24"/>
                <w:szCs w:val="24"/>
                <w:lang w:val="ru-RU"/>
              </w:rPr>
              <w:t>» 3*</w:t>
            </w:r>
          </w:p>
        </w:tc>
        <w:tc>
          <w:tcPr>
            <w:tcW w:w="1842" w:type="dxa"/>
          </w:tcPr>
          <w:p w14:paraId="12025C01" w14:textId="1CD0B792" w:rsidR="00E816A9" w:rsidRDefault="005E4E69" w:rsidP="00E816A9">
            <w:pPr>
              <w:pStyle w:val="af"/>
              <w:tabs>
                <w:tab w:val="left" w:pos="426"/>
              </w:tabs>
              <w:ind w:right="-143"/>
              <w:jc w:val="center"/>
              <w:rPr>
                <w:b/>
                <w:bCs/>
                <w:color w:val="000000"/>
                <w:sz w:val="24"/>
                <w:szCs w:val="24"/>
                <w:lang w:val="ru-RU"/>
              </w:rPr>
            </w:pPr>
            <w:r>
              <w:rPr>
                <w:b/>
                <w:bCs/>
                <w:color w:val="000000"/>
                <w:sz w:val="24"/>
                <w:szCs w:val="24"/>
                <w:lang w:val="ru-RU"/>
              </w:rPr>
              <w:t>969</w:t>
            </w:r>
            <w:r w:rsidR="00311E99">
              <w:rPr>
                <w:b/>
                <w:bCs/>
                <w:color w:val="000000"/>
                <w:sz w:val="24"/>
                <w:szCs w:val="24"/>
                <w:lang w:val="ru-RU"/>
              </w:rPr>
              <w:t xml:space="preserve"> </w:t>
            </w:r>
            <w:r w:rsidR="00E816A9" w:rsidRPr="00156816">
              <w:rPr>
                <w:b/>
                <w:bCs/>
                <w:color w:val="000000"/>
                <w:sz w:val="24"/>
                <w:szCs w:val="24"/>
                <w:lang w:val="ru-RU"/>
              </w:rPr>
              <w:t>$</w:t>
            </w:r>
          </w:p>
        </w:tc>
        <w:tc>
          <w:tcPr>
            <w:tcW w:w="1843" w:type="dxa"/>
          </w:tcPr>
          <w:p w14:paraId="7F9044DD" w14:textId="35CBFF0A" w:rsidR="00E816A9" w:rsidRDefault="005E4E69" w:rsidP="00E816A9">
            <w:pPr>
              <w:pStyle w:val="af"/>
              <w:tabs>
                <w:tab w:val="left" w:pos="426"/>
              </w:tabs>
              <w:ind w:right="-143"/>
              <w:jc w:val="center"/>
              <w:rPr>
                <w:b/>
                <w:bCs/>
                <w:color w:val="000000"/>
                <w:sz w:val="24"/>
                <w:szCs w:val="24"/>
                <w:lang w:val="ru-RU"/>
              </w:rPr>
            </w:pPr>
            <w:r>
              <w:rPr>
                <w:b/>
                <w:bCs/>
                <w:color w:val="000000"/>
                <w:sz w:val="24"/>
                <w:szCs w:val="24"/>
                <w:lang w:val="ru-RU"/>
              </w:rPr>
              <w:t>744</w:t>
            </w:r>
            <w:r w:rsidR="00311E99">
              <w:rPr>
                <w:b/>
                <w:bCs/>
                <w:color w:val="000000"/>
                <w:sz w:val="24"/>
                <w:szCs w:val="24"/>
                <w:lang w:val="ru-RU"/>
              </w:rPr>
              <w:t xml:space="preserve"> </w:t>
            </w:r>
            <w:r w:rsidR="00E816A9" w:rsidRPr="00156816">
              <w:rPr>
                <w:b/>
                <w:bCs/>
                <w:color w:val="000000"/>
                <w:sz w:val="24"/>
                <w:szCs w:val="24"/>
                <w:lang w:val="ru-RU"/>
              </w:rPr>
              <w:t>$</w:t>
            </w:r>
          </w:p>
        </w:tc>
        <w:tc>
          <w:tcPr>
            <w:tcW w:w="1837" w:type="dxa"/>
          </w:tcPr>
          <w:p w14:paraId="5CAEBC75" w14:textId="3485095A" w:rsidR="00E816A9" w:rsidRDefault="00311E99" w:rsidP="00E816A9">
            <w:pPr>
              <w:pStyle w:val="af"/>
              <w:tabs>
                <w:tab w:val="left" w:pos="426"/>
              </w:tabs>
              <w:ind w:right="-143"/>
              <w:jc w:val="center"/>
              <w:rPr>
                <w:b/>
                <w:bCs/>
                <w:color w:val="000000"/>
                <w:sz w:val="24"/>
                <w:szCs w:val="24"/>
                <w:lang w:val="ru-RU"/>
              </w:rPr>
            </w:pPr>
            <w:r w:rsidRPr="00311E99">
              <w:rPr>
                <w:b/>
                <w:bCs/>
                <w:color w:val="000000"/>
                <w:sz w:val="24"/>
                <w:szCs w:val="24"/>
                <w:lang w:val="ru-RU"/>
              </w:rPr>
              <w:t>688</w:t>
            </w:r>
            <w:r>
              <w:rPr>
                <w:b/>
                <w:bCs/>
                <w:color w:val="000000"/>
                <w:sz w:val="24"/>
                <w:szCs w:val="24"/>
                <w:lang w:val="ru-RU"/>
              </w:rPr>
              <w:t xml:space="preserve"> </w:t>
            </w:r>
            <w:r w:rsidR="00E816A9" w:rsidRPr="00156816">
              <w:rPr>
                <w:b/>
                <w:bCs/>
                <w:color w:val="000000"/>
                <w:sz w:val="24"/>
                <w:szCs w:val="24"/>
                <w:lang w:val="ru-RU"/>
              </w:rPr>
              <w:t>$</w:t>
            </w:r>
          </w:p>
        </w:tc>
      </w:tr>
      <w:tr w:rsidR="00E816A9" w14:paraId="0D8A2F4A" w14:textId="77777777" w:rsidTr="00E816A9">
        <w:tc>
          <w:tcPr>
            <w:tcW w:w="4395" w:type="dxa"/>
          </w:tcPr>
          <w:p w14:paraId="2FFB1848" w14:textId="03BF20F8" w:rsidR="00E816A9" w:rsidRPr="00E816A9" w:rsidRDefault="00E816A9" w:rsidP="00E816A9">
            <w:pPr>
              <w:pStyle w:val="af"/>
              <w:tabs>
                <w:tab w:val="left" w:pos="426"/>
              </w:tabs>
              <w:ind w:right="-143"/>
              <w:rPr>
                <w:bCs/>
                <w:color w:val="000000"/>
                <w:sz w:val="24"/>
                <w:szCs w:val="24"/>
                <w:lang w:val="ru-RU"/>
              </w:rPr>
            </w:pPr>
            <w:r w:rsidRPr="00E816A9">
              <w:rPr>
                <w:bCs/>
                <w:color w:val="000000"/>
                <w:sz w:val="24"/>
                <w:szCs w:val="24"/>
                <w:lang w:val="ru-RU"/>
              </w:rPr>
              <w:t>«</w:t>
            </w:r>
            <w:proofErr w:type="spellStart"/>
            <w:r w:rsidRPr="00E816A9">
              <w:rPr>
                <w:bCs/>
                <w:color w:val="000000"/>
                <w:sz w:val="24"/>
                <w:szCs w:val="24"/>
                <w:lang w:val="ru-RU"/>
              </w:rPr>
              <w:t>Ani</w:t>
            </w:r>
            <w:proofErr w:type="spellEnd"/>
            <w:r w:rsidRPr="00E816A9">
              <w:rPr>
                <w:bCs/>
                <w:color w:val="000000"/>
                <w:sz w:val="24"/>
                <w:szCs w:val="24"/>
                <w:lang w:val="ru-RU"/>
              </w:rPr>
              <w:t xml:space="preserve"> </w:t>
            </w:r>
            <w:proofErr w:type="spellStart"/>
            <w:r w:rsidRPr="00E816A9">
              <w:rPr>
                <w:bCs/>
                <w:color w:val="000000"/>
                <w:sz w:val="24"/>
                <w:szCs w:val="24"/>
                <w:lang w:val="ru-RU"/>
              </w:rPr>
              <w:t>Plaza</w:t>
            </w:r>
            <w:proofErr w:type="spellEnd"/>
            <w:r w:rsidRPr="00E816A9">
              <w:rPr>
                <w:bCs/>
                <w:color w:val="000000"/>
                <w:sz w:val="24"/>
                <w:szCs w:val="24"/>
                <w:lang w:val="ru-RU"/>
              </w:rPr>
              <w:t>» 4*</w:t>
            </w:r>
          </w:p>
        </w:tc>
        <w:tc>
          <w:tcPr>
            <w:tcW w:w="1842" w:type="dxa"/>
          </w:tcPr>
          <w:p w14:paraId="4EDF3E53" w14:textId="0D388712" w:rsidR="00E816A9" w:rsidRDefault="005E4E69" w:rsidP="00E816A9">
            <w:pPr>
              <w:pStyle w:val="af"/>
              <w:tabs>
                <w:tab w:val="left" w:pos="426"/>
              </w:tabs>
              <w:ind w:right="-143"/>
              <w:jc w:val="center"/>
              <w:rPr>
                <w:b/>
                <w:bCs/>
                <w:color w:val="000000"/>
                <w:sz w:val="24"/>
                <w:szCs w:val="24"/>
                <w:lang w:val="ru-RU"/>
              </w:rPr>
            </w:pPr>
            <w:r>
              <w:rPr>
                <w:b/>
                <w:bCs/>
                <w:color w:val="000000"/>
                <w:sz w:val="24"/>
                <w:szCs w:val="24"/>
                <w:lang w:val="ru-RU"/>
              </w:rPr>
              <w:t>1063</w:t>
            </w:r>
            <w:r w:rsidR="00311E99">
              <w:rPr>
                <w:b/>
                <w:bCs/>
                <w:color w:val="000000"/>
                <w:sz w:val="24"/>
                <w:szCs w:val="24"/>
                <w:lang w:val="ru-RU"/>
              </w:rPr>
              <w:t xml:space="preserve"> </w:t>
            </w:r>
            <w:r w:rsidR="00E816A9" w:rsidRPr="00156816">
              <w:rPr>
                <w:b/>
                <w:bCs/>
                <w:color w:val="000000"/>
                <w:sz w:val="24"/>
                <w:szCs w:val="24"/>
                <w:lang w:val="ru-RU"/>
              </w:rPr>
              <w:t>$</w:t>
            </w:r>
          </w:p>
        </w:tc>
        <w:tc>
          <w:tcPr>
            <w:tcW w:w="1843" w:type="dxa"/>
          </w:tcPr>
          <w:p w14:paraId="6566CA85" w14:textId="68E54560" w:rsidR="00E816A9" w:rsidRDefault="005E4E69" w:rsidP="00E816A9">
            <w:pPr>
              <w:pStyle w:val="af"/>
              <w:tabs>
                <w:tab w:val="left" w:pos="426"/>
              </w:tabs>
              <w:ind w:right="-143"/>
              <w:jc w:val="center"/>
              <w:rPr>
                <w:b/>
                <w:bCs/>
                <w:color w:val="000000"/>
                <w:sz w:val="24"/>
                <w:szCs w:val="24"/>
                <w:lang w:val="ru-RU"/>
              </w:rPr>
            </w:pPr>
            <w:r>
              <w:rPr>
                <w:b/>
                <w:bCs/>
                <w:color w:val="000000"/>
                <w:sz w:val="24"/>
                <w:szCs w:val="24"/>
                <w:lang w:val="ru-RU"/>
              </w:rPr>
              <w:t>813</w:t>
            </w:r>
            <w:r w:rsidR="00311E99">
              <w:rPr>
                <w:b/>
                <w:bCs/>
                <w:color w:val="000000"/>
                <w:sz w:val="24"/>
                <w:szCs w:val="24"/>
                <w:lang w:val="ru-RU"/>
              </w:rPr>
              <w:t xml:space="preserve"> </w:t>
            </w:r>
            <w:r w:rsidR="00E816A9" w:rsidRPr="00156816">
              <w:rPr>
                <w:b/>
                <w:bCs/>
                <w:color w:val="000000"/>
                <w:sz w:val="24"/>
                <w:szCs w:val="24"/>
                <w:lang w:val="ru-RU"/>
              </w:rPr>
              <w:t>$</w:t>
            </w:r>
          </w:p>
        </w:tc>
        <w:tc>
          <w:tcPr>
            <w:tcW w:w="1837" w:type="dxa"/>
          </w:tcPr>
          <w:p w14:paraId="33743E63" w14:textId="7C38F1D0" w:rsidR="00E816A9" w:rsidRDefault="005E4E69" w:rsidP="00E816A9">
            <w:pPr>
              <w:pStyle w:val="af"/>
              <w:tabs>
                <w:tab w:val="left" w:pos="426"/>
              </w:tabs>
              <w:ind w:right="-143"/>
              <w:jc w:val="center"/>
              <w:rPr>
                <w:b/>
                <w:bCs/>
                <w:color w:val="000000"/>
                <w:sz w:val="24"/>
                <w:szCs w:val="24"/>
                <w:lang w:val="ru-RU"/>
              </w:rPr>
            </w:pPr>
            <w:r>
              <w:rPr>
                <w:b/>
                <w:bCs/>
                <w:color w:val="000000"/>
                <w:sz w:val="24"/>
                <w:szCs w:val="24"/>
                <w:lang w:val="ru-RU"/>
              </w:rPr>
              <w:t>738</w:t>
            </w:r>
            <w:r w:rsidR="00311E99">
              <w:rPr>
                <w:b/>
                <w:bCs/>
                <w:color w:val="000000"/>
                <w:sz w:val="24"/>
                <w:szCs w:val="24"/>
                <w:lang w:val="ru-RU"/>
              </w:rPr>
              <w:t xml:space="preserve"> </w:t>
            </w:r>
            <w:r w:rsidR="00E816A9" w:rsidRPr="00156816">
              <w:rPr>
                <w:b/>
                <w:bCs/>
                <w:color w:val="000000"/>
                <w:sz w:val="24"/>
                <w:szCs w:val="24"/>
                <w:lang w:val="ru-RU"/>
              </w:rPr>
              <w:t>$</w:t>
            </w:r>
          </w:p>
        </w:tc>
      </w:tr>
      <w:bookmarkEnd w:id="0"/>
    </w:tbl>
    <w:p w14:paraId="5C372089" w14:textId="6E80837E" w:rsidR="00C73586" w:rsidRPr="00F137B6" w:rsidRDefault="00C73586"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730D5CAA"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проживание в гостинице (6 ночей);</w:t>
      </w:r>
    </w:p>
    <w:p w14:paraId="62A8D9AC"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завтраки;</w:t>
      </w:r>
    </w:p>
    <w:p w14:paraId="02B37554"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трансферы и транспортное обслуживание по программе;</w:t>
      </w:r>
    </w:p>
    <w:p w14:paraId="39A8C2D3"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услуги русскоговорящего гида;</w:t>
      </w:r>
    </w:p>
    <w:p w14:paraId="1A46F20C"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все входные билеты по программе</w:t>
      </w:r>
    </w:p>
    <w:p w14:paraId="2EC0753A"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 xml:space="preserve">демонстрация процесса выпечки лаваша в </w:t>
      </w:r>
      <w:proofErr w:type="spellStart"/>
      <w:r w:rsidRPr="005E4E69">
        <w:rPr>
          <w:rFonts w:ascii="Times New Roman" w:eastAsia="Times New Roman" w:hAnsi="Times New Roman"/>
          <w:color w:val="000000"/>
          <w:szCs w:val="24"/>
          <w:lang w:eastAsia="ru-RU"/>
        </w:rPr>
        <w:t>Гарни</w:t>
      </w:r>
      <w:proofErr w:type="spellEnd"/>
      <w:r w:rsidRPr="005E4E69">
        <w:rPr>
          <w:rFonts w:ascii="Times New Roman" w:eastAsia="Times New Roman" w:hAnsi="Times New Roman"/>
          <w:color w:val="000000"/>
          <w:szCs w:val="24"/>
          <w:lang w:eastAsia="ru-RU"/>
        </w:rPr>
        <w:t>;</w:t>
      </w:r>
    </w:p>
    <w:p w14:paraId="285DF4C2" w14:textId="77777777" w:rsidR="005E4E69" w:rsidRPr="005E4E69" w:rsidRDefault="005E4E69" w:rsidP="005E4E69">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5E4E69">
        <w:rPr>
          <w:rFonts w:ascii="Times New Roman" w:eastAsia="Times New Roman" w:hAnsi="Times New Roman"/>
          <w:color w:val="000000"/>
          <w:szCs w:val="24"/>
          <w:lang w:eastAsia="ru-RU"/>
        </w:rPr>
        <w:t>мастер-классы по программе.</w:t>
      </w:r>
    </w:p>
    <w:p w14:paraId="1D9E4CC5" w14:textId="2E2021F4" w:rsidR="00605FA3" w:rsidRPr="00605FA3" w:rsidRDefault="00605FA3" w:rsidP="00EA2E8E">
      <w:pPr>
        <w:pStyle w:val="af0"/>
        <w:spacing w:after="0" w:line="240" w:lineRule="auto"/>
        <w:ind w:left="1080"/>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2DD1A3E3"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авиабилеты в Ереван и обратно;</w:t>
      </w:r>
    </w:p>
    <w:p w14:paraId="5E88F42F"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новогодний ужин в ресторане:</w:t>
      </w:r>
    </w:p>
    <w:p w14:paraId="470C9C2B"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Tavern</w:t>
      </w:r>
      <w:proofErr w:type="spellEnd"/>
      <w:r w:rsidRPr="00B37F2A">
        <w:rPr>
          <w:rFonts w:ascii="Times New Roman" w:eastAsia="Times New Roman" w:hAnsi="Times New Roman"/>
          <w:color w:val="000000"/>
          <w:szCs w:val="24"/>
          <w:lang w:eastAsia="ru-RU"/>
        </w:rPr>
        <w:t xml:space="preserve"> </w:t>
      </w:r>
      <w:proofErr w:type="spellStart"/>
      <w:r w:rsidRPr="00B37F2A">
        <w:rPr>
          <w:rFonts w:ascii="Times New Roman" w:eastAsia="Times New Roman" w:hAnsi="Times New Roman"/>
          <w:color w:val="000000"/>
          <w:szCs w:val="24"/>
          <w:lang w:eastAsia="ru-RU"/>
        </w:rPr>
        <w:t>Yerevan</w:t>
      </w:r>
      <w:proofErr w:type="spellEnd"/>
      <w:r w:rsidRPr="00B37F2A">
        <w:rPr>
          <w:rFonts w:ascii="Times New Roman" w:eastAsia="Times New Roman" w:hAnsi="Times New Roman"/>
          <w:color w:val="000000"/>
          <w:szCs w:val="24"/>
          <w:lang w:eastAsia="ru-RU"/>
        </w:rPr>
        <w:t xml:space="preserve"> (филиал на </w:t>
      </w:r>
      <w:proofErr w:type="spellStart"/>
      <w:r w:rsidRPr="00B37F2A">
        <w:rPr>
          <w:rFonts w:ascii="Times New Roman" w:eastAsia="Times New Roman" w:hAnsi="Times New Roman"/>
          <w:color w:val="000000"/>
          <w:szCs w:val="24"/>
          <w:lang w:eastAsia="ru-RU"/>
        </w:rPr>
        <w:t>Амиряна</w:t>
      </w:r>
      <w:proofErr w:type="spellEnd"/>
      <w:r w:rsidRPr="00B37F2A">
        <w:rPr>
          <w:rFonts w:ascii="Times New Roman" w:eastAsia="Times New Roman" w:hAnsi="Times New Roman"/>
          <w:color w:val="000000"/>
          <w:szCs w:val="24"/>
          <w:lang w:eastAsia="ru-RU"/>
        </w:rPr>
        <w:t>): не музыкальный зал, купе – 125 долл./чел., мюзик-холл – 135 долл./чел.;</w:t>
      </w:r>
    </w:p>
    <w:p w14:paraId="49D00971"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Tavern</w:t>
      </w:r>
      <w:proofErr w:type="spellEnd"/>
      <w:r w:rsidRPr="00B37F2A">
        <w:rPr>
          <w:rFonts w:ascii="Times New Roman" w:eastAsia="Times New Roman" w:hAnsi="Times New Roman"/>
          <w:color w:val="000000"/>
          <w:szCs w:val="24"/>
          <w:lang w:eastAsia="ru-RU"/>
        </w:rPr>
        <w:t xml:space="preserve"> </w:t>
      </w:r>
      <w:proofErr w:type="spellStart"/>
      <w:r w:rsidRPr="00B37F2A">
        <w:rPr>
          <w:rFonts w:ascii="Times New Roman" w:eastAsia="Times New Roman" w:hAnsi="Times New Roman"/>
          <w:color w:val="000000"/>
          <w:szCs w:val="24"/>
          <w:lang w:eastAsia="ru-RU"/>
        </w:rPr>
        <w:t>Yerevan</w:t>
      </w:r>
      <w:proofErr w:type="spellEnd"/>
      <w:r w:rsidRPr="00B37F2A">
        <w:rPr>
          <w:rFonts w:ascii="Times New Roman" w:eastAsia="Times New Roman" w:hAnsi="Times New Roman"/>
          <w:color w:val="000000"/>
          <w:szCs w:val="24"/>
          <w:lang w:eastAsia="ru-RU"/>
        </w:rPr>
        <w:t xml:space="preserve"> (филиал на </w:t>
      </w:r>
      <w:proofErr w:type="spellStart"/>
      <w:r w:rsidRPr="00B37F2A">
        <w:rPr>
          <w:rFonts w:ascii="Times New Roman" w:eastAsia="Times New Roman" w:hAnsi="Times New Roman"/>
          <w:color w:val="000000"/>
          <w:szCs w:val="24"/>
          <w:lang w:eastAsia="ru-RU"/>
        </w:rPr>
        <w:t>Теряна</w:t>
      </w:r>
      <w:proofErr w:type="spellEnd"/>
      <w:r w:rsidRPr="00B37F2A">
        <w:rPr>
          <w:rFonts w:ascii="Times New Roman" w:eastAsia="Times New Roman" w:hAnsi="Times New Roman"/>
          <w:color w:val="000000"/>
          <w:szCs w:val="24"/>
          <w:lang w:eastAsia="ru-RU"/>
        </w:rPr>
        <w:t>) – 165 долл./чел.;</w:t>
      </w:r>
    </w:p>
    <w:p w14:paraId="4D071C80"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Livingston</w:t>
      </w:r>
      <w:proofErr w:type="spellEnd"/>
      <w:r w:rsidRPr="00B37F2A">
        <w:rPr>
          <w:rFonts w:ascii="Times New Roman" w:eastAsia="Times New Roman" w:hAnsi="Times New Roman"/>
          <w:color w:val="000000"/>
          <w:szCs w:val="24"/>
          <w:lang w:eastAsia="ru-RU"/>
        </w:rPr>
        <w:t xml:space="preserve"> – 335 долл./чел.;</w:t>
      </w:r>
    </w:p>
    <w:p w14:paraId="24DD3C49"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Seasons</w:t>
      </w:r>
      <w:proofErr w:type="spellEnd"/>
      <w:r w:rsidRPr="00B37F2A">
        <w:rPr>
          <w:rFonts w:ascii="Times New Roman" w:eastAsia="Times New Roman" w:hAnsi="Times New Roman"/>
          <w:color w:val="000000"/>
          <w:szCs w:val="24"/>
          <w:lang w:eastAsia="ru-RU"/>
        </w:rPr>
        <w:t>: не музыкальный зал – 150 долл./чел., мюзик-холл – 165 долл./чел.;</w:t>
      </w:r>
    </w:p>
    <w:p w14:paraId="565E7191"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Sherep</w:t>
      </w:r>
      <w:proofErr w:type="spellEnd"/>
      <w:r w:rsidRPr="00B37F2A">
        <w:rPr>
          <w:rFonts w:ascii="Times New Roman" w:eastAsia="Times New Roman" w:hAnsi="Times New Roman"/>
          <w:color w:val="000000"/>
          <w:szCs w:val="24"/>
          <w:lang w:eastAsia="ru-RU"/>
        </w:rPr>
        <w:t xml:space="preserve"> – 195 долл./чел.;</w:t>
      </w:r>
    </w:p>
    <w:p w14:paraId="0037B899"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proofErr w:type="spellStart"/>
      <w:r w:rsidRPr="00B37F2A">
        <w:rPr>
          <w:rFonts w:ascii="Times New Roman" w:eastAsia="Times New Roman" w:hAnsi="Times New Roman"/>
          <w:color w:val="000000"/>
          <w:szCs w:val="24"/>
          <w:lang w:eastAsia="ru-RU"/>
        </w:rPr>
        <w:t>Seasons</w:t>
      </w:r>
      <w:proofErr w:type="spellEnd"/>
      <w:r w:rsidRPr="00B37F2A">
        <w:rPr>
          <w:rFonts w:ascii="Times New Roman" w:eastAsia="Times New Roman" w:hAnsi="Times New Roman"/>
          <w:color w:val="000000"/>
          <w:szCs w:val="24"/>
          <w:lang w:eastAsia="ru-RU"/>
        </w:rPr>
        <w:t xml:space="preserve"> </w:t>
      </w:r>
      <w:proofErr w:type="spellStart"/>
      <w:r w:rsidRPr="00B37F2A">
        <w:rPr>
          <w:rFonts w:ascii="Times New Roman" w:eastAsia="Times New Roman" w:hAnsi="Times New Roman"/>
          <w:color w:val="000000"/>
          <w:szCs w:val="24"/>
          <w:lang w:eastAsia="ru-RU"/>
        </w:rPr>
        <w:t>Sweetland</w:t>
      </w:r>
      <w:proofErr w:type="spellEnd"/>
      <w:r w:rsidRPr="00B37F2A">
        <w:rPr>
          <w:rFonts w:ascii="Times New Roman" w:eastAsia="Times New Roman" w:hAnsi="Times New Roman"/>
          <w:color w:val="000000"/>
          <w:szCs w:val="24"/>
          <w:lang w:eastAsia="ru-RU"/>
        </w:rPr>
        <w:t xml:space="preserve"> – 106 долл./чел.;</w:t>
      </w:r>
    </w:p>
    <w:p w14:paraId="74B16ECA"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дополнительное питание;</w:t>
      </w:r>
    </w:p>
    <w:p w14:paraId="55F437D7"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страховка;</w:t>
      </w:r>
    </w:p>
    <w:p w14:paraId="150F1018"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персональные расходы;</w:t>
      </w:r>
    </w:p>
    <w:p w14:paraId="7DE92C27" w14:textId="77777777" w:rsidR="00B37F2A" w:rsidRPr="00B37F2A" w:rsidRDefault="00B37F2A" w:rsidP="00B37F2A">
      <w:pPr>
        <w:pStyle w:val="af0"/>
        <w:numPr>
          <w:ilvl w:val="0"/>
          <w:numId w:val="20"/>
        </w:numPr>
        <w:spacing w:after="0" w:line="240" w:lineRule="auto"/>
        <w:ind w:left="-142"/>
        <w:rPr>
          <w:rFonts w:ascii="Times New Roman" w:eastAsia="Times New Roman" w:hAnsi="Times New Roman"/>
          <w:color w:val="000000"/>
          <w:szCs w:val="24"/>
          <w:lang w:eastAsia="ru-RU"/>
        </w:rPr>
      </w:pPr>
      <w:r w:rsidRPr="00B37F2A">
        <w:rPr>
          <w:rFonts w:ascii="Times New Roman" w:eastAsia="Times New Roman" w:hAnsi="Times New Roman"/>
          <w:color w:val="000000"/>
          <w:szCs w:val="24"/>
          <w:lang w:eastAsia="ru-RU"/>
        </w:rPr>
        <w:t>дополнительные ночи в отеле:</w:t>
      </w:r>
    </w:p>
    <w:p w14:paraId="754FC049"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eastAsia="ru-RU"/>
        </w:rPr>
      </w:pPr>
      <w:bookmarkStart w:id="1" w:name="_GoBack"/>
      <w:r w:rsidRPr="00B37F2A">
        <w:rPr>
          <w:rFonts w:ascii="Times New Roman" w:eastAsia="Times New Roman" w:hAnsi="Times New Roman"/>
          <w:color w:val="000000"/>
          <w:szCs w:val="24"/>
          <w:lang w:eastAsia="ru-RU"/>
        </w:rPr>
        <w:t>Мандарин 3* – 80 долл./DBL, 65 долл./SNGL;</w:t>
      </w:r>
    </w:p>
    <w:p w14:paraId="0F90B4EC"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val="en-US" w:eastAsia="ru-RU"/>
        </w:rPr>
      </w:pPr>
      <w:r w:rsidRPr="00B37F2A">
        <w:rPr>
          <w:rFonts w:ascii="Times New Roman" w:eastAsia="Times New Roman" w:hAnsi="Times New Roman"/>
          <w:color w:val="000000"/>
          <w:szCs w:val="24"/>
          <w:lang w:val="en-US" w:eastAsia="ru-RU"/>
        </w:rPr>
        <w:t xml:space="preserve">Ani Central Inn 4* – 90 </w:t>
      </w:r>
      <w:proofErr w:type="spellStart"/>
      <w:r w:rsidRPr="00B37F2A">
        <w:rPr>
          <w:rFonts w:ascii="Times New Roman" w:eastAsia="Times New Roman" w:hAnsi="Times New Roman"/>
          <w:color w:val="000000"/>
          <w:szCs w:val="24"/>
          <w:lang w:eastAsia="ru-RU"/>
        </w:rPr>
        <w:t>долл</w:t>
      </w:r>
      <w:proofErr w:type="spellEnd"/>
      <w:r w:rsidRPr="00B37F2A">
        <w:rPr>
          <w:rFonts w:ascii="Times New Roman" w:eastAsia="Times New Roman" w:hAnsi="Times New Roman"/>
          <w:color w:val="000000"/>
          <w:szCs w:val="24"/>
          <w:lang w:val="en-US" w:eastAsia="ru-RU"/>
        </w:rPr>
        <w:t xml:space="preserve">./DBL, 80 </w:t>
      </w:r>
      <w:proofErr w:type="spellStart"/>
      <w:r w:rsidRPr="00B37F2A">
        <w:rPr>
          <w:rFonts w:ascii="Times New Roman" w:eastAsia="Times New Roman" w:hAnsi="Times New Roman"/>
          <w:color w:val="000000"/>
          <w:szCs w:val="24"/>
          <w:lang w:eastAsia="ru-RU"/>
        </w:rPr>
        <w:t>долл</w:t>
      </w:r>
      <w:proofErr w:type="spellEnd"/>
      <w:r w:rsidRPr="00B37F2A">
        <w:rPr>
          <w:rFonts w:ascii="Times New Roman" w:eastAsia="Times New Roman" w:hAnsi="Times New Roman"/>
          <w:color w:val="000000"/>
          <w:szCs w:val="24"/>
          <w:lang w:val="en-US" w:eastAsia="ru-RU"/>
        </w:rPr>
        <w:t>./SNGL;</w:t>
      </w:r>
    </w:p>
    <w:p w14:paraId="3D7973B6" w14:textId="77777777" w:rsidR="00B37F2A" w:rsidRPr="00B37F2A" w:rsidRDefault="00B37F2A" w:rsidP="00B37F2A">
      <w:pPr>
        <w:pStyle w:val="af0"/>
        <w:numPr>
          <w:ilvl w:val="1"/>
          <w:numId w:val="20"/>
        </w:numPr>
        <w:spacing w:after="0" w:line="240" w:lineRule="auto"/>
        <w:ind w:left="284"/>
        <w:rPr>
          <w:rFonts w:ascii="Times New Roman" w:eastAsia="Times New Roman" w:hAnsi="Times New Roman"/>
          <w:color w:val="000000"/>
          <w:szCs w:val="24"/>
          <w:lang w:val="en-US" w:eastAsia="ru-RU"/>
        </w:rPr>
      </w:pPr>
      <w:r w:rsidRPr="00B37F2A">
        <w:rPr>
          <w:rFonts w:ascii="Times New Roman" w:eastAsia="Times New Roman" w:hAnsi="Times New Roman"/>
          <w:color w:val="000000"/>
          <w:szCs w:val="24"/>
          <w:lang w:val="en-US" w:eastAsia="ru-RU"/>
        </w:rPr>
        <w:t xml:space="preserve">Ani </w:t>
      </w:r>
      <w:bookmarkEnd w:id="1"/>
      <w:r w:rsidRPr="00B37F2A">
        <w:rPr>
          <w:rFonts w:ascii="Times New Roman" w:eastAsia="Times New Roman" w:hAnsi="Times New Roman"/>
          <w:color w:val="000000"/>
          <w:szCs w:val="24"/>
          <w:lang w:val="en-US" w:eastAsia="ru-RU"/>
        </w:rPr>
        <w:t xml:space="preserve">Plaza 4* – 110 </w:t>
      </w:r>
      <w:proofErr w:type="spellStart"/>
      <w:r w:rsidRPr="00B37F2A">
        <w:rPr>
          <w:rFonts w:ascii="Times New Roman" w:eastAsia="Times New Roman" w:hAnsi="Times New Roman"/>
          <w:color w:val="000000"/>
          <w:szCs w:val="24"/>
          <w:lang w:eastAsia="ru-RU"/>
        </w:rPr>
        <w:t>долл</w:t>
      </w:r>
      <w:proofErr w:type="spellEnd"/>
      <w:proofErr w:type="gramStart"/>
      <w:r w:rsidRPr="00B37F2A">
        <w:rPr>
          <w:rFonts w:ascii="Times New Roman" w:eastAsia="Times New Roman" w:hAnsi="Times New Roman"/>
          <w:color w:val="000000"/>
          <w:szCs w:val="24"/>
          <w:lang w:val="en-US" w:eastAsia="ru-RU"/>
        </w:rPr>
        <w:t>./</w:t>
      </w:r>
      <w:proofErr w:type="gramEnd"/>
      <w:r w:rsidRPr="00B37F2A">
        <w:rPr>
          <w:rFonts w:ascii="Times New Roman" w:eastAsia="Times New Roman" w:hAnsi="Times New Roman"/>
          <w:color w:val="000000"/>
          <w:szCs w:val="24"/>
          <w:lang w:val="en-US" w:eastAsia="ru-RU"/>
        </w:rPr>
        <w:t xml:space="preserve">DBL, 95 </w:t>
      </w:r>
      <w:proofErr w:type="spellStart"/>
      <w:r w:rsidRPr="00B37F2A">
        <w:rPr>
          <w:rFonts w:ascii="Times New Roman" w:eastAsia="Times New Roman" w:hAnsi="Times New Roman"/>
          <w:color w:val="000000"/>
          <w:szCs w:val="24"/>
          <w:lang w:eastAsia="ru-RU"/>
        </w:rPr>
        <w:t>долл</w:t>
      </w:r>
      <w:proofErr w:type="spellEnd"/>
      <w:r w:rsidRPr="00B37F2A">
        <w:rPr>
          <w:rFonts w:ascii="Times New Roman" w:eastAsia="Times New Roman" w:hAnsi="Times New Roman"/>
          <w:color w:val="000000"/>
          <w:szCs w:val="24"/>
          <w:lang w:val="en-US" w:eastAsia="ru-RU"/>
        </w:rPr>
        <w:t>./SNGL.</w:t>
      </w:r>
    </w:p>
    <w:p w14:paraId="7ED3723D" w14:textId="77777777" w:rsidR="00E816A9" w:rsidRPr="00EA2E8E" w:rsidRDefault="00E816A9" w:rsidP="00E816A9">
      <w:pPr>
        <w:spacing w:after="0" w:line="240" w:lineRule="auto"/>
        <w:rPr>
          <w:rFonts w:ascii="Times New Roman" w:eastAsia="Times New Roman" w:hAnsi="Times New Roman"/>
          <w:color w:val="000000"/>
          <w:szCs w:val="24"/>
          <w:lang w:val="en-US"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3E2C3BE7" w14:textId="77777777" w:rsidR="00EA2E8E" w:rsidRPr="00EA2E8E" w:rsidRDefault="00EA2E8E" w:rsidP="00EA2E8E">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A2E8E">
        <w:rPr>
          <w:rFonts w:ascii="Times New Roman" w:eastAsia="Times New Roman" w:hAnsi="Times New Roman"/>
          <w:color w:val="000000"/>
          <w:szCs w:val="24"/>
          <w:lang w:eastAsia="ru-RU"/>
        </w:rPr>
        <w:t>С 1 мая 2022 г. при въезде в Армению через воздушно-наземную границу туристам больше не требуется предъявлять сертификат о вакцинации от COVID-19 или отрицательный ПЦР-тест. Также с марта в Армении отменен масочный режим в закрытых помещениях.</w:t>
      </w:r>
    </w:p>
    <w:p w14:paraId="4202D0A7" w14:textId="77777777" w:rsidR="00EA2E8E" w:rsidRPr="00EA2E8E" w:rsidRDefault="00EA2E8E" w:rsidP="00EA2E8E">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A2E8E">
        <w:rPr>
          <w:rFonts w:ascii="Times New Roman" w:eastAsia="Times New Roman" w:hAnsi="Times New Roman"/>
          <w:color w:val="000000"/>
          <w:szCs w:val="24"/>
          <w:lang w:eastAsia="ru-RU"/>
        </w:rPr>
        <w:t>Оплата в рублях по курсу компании на день покупки.</w:t>
      </w:r>
    </w:p>
    <w:p w14:paraId="010B784E" w14:textId="77777777" w:rsidR="00EA2E8E" w:rsidRPr="00EA2E8E" w:rsidRDefault="00EA2E8E" w:rsidP="00EA2E8E">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A2E8E">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p w14:paraId="0A752027" w14:textId="2CC51C50" w:rsidR="00072673" w:rsidRPr="00EA2E8E" w:rsidRDefault="00EA2E8E" w:rsidP="00EA2E8E">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A2E8E">
        <w:rPr>
          <w:rFonts w:ascii="Times New Roman" w:eastAsia="Times New Roman" w:hAnsi="Times New Roman"/>
          <w:color w:val="000000"/>
          <w:szCs w:val="24"/>
          <w:lang w:eastAsia="ru-RU"/>
        </w:rPr>
        <w:t>Окончание экскурсий в центре города (трансфер к началу экскурсий осуществляется).</w:t>
      </w:r>
    </w:p>
    <w:sectPr w:rsidR="00072673" w:rsidRPr="00EA2E8E"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20BC" w14:textId="77777777" w:rsidR="008941DC" w:rsidRDefault="008941DC" w:rsidP="00CD1C11">
      <w:pPr>
        <w:spacing w:after="0" w:line="240" w:lineRule="auto"/>
      </w:pPr>
      <w:r>
        <w:separator/>
      </w:r>
    </w:p>
  </w:endnote>
  <w:endnote w:type="continuationSeparator" w:id="0">
    <w:p w14:paraId="6B27BBCD" w14:textId="77777777" w:rsidR="008941DC" w:rsidRDefault="008941DC"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F7C0E" w14:textId="77777777" w:rsidR="008941DC" w:rsidRDefault="008941DC" w:rsidP="00CD1C11">
      <w:pPr>
        <w:spacing w:after="0" w:line="240" w:lineRule="auto"/>
      </w:pPr>
      <w:r>
        <w:separator/>
      </w:r>
    </w:p>
  </w:footnote>
  <w:footnote w:type="continuationSeparator" w:id="0">
    <w:p w14:paraId="2A1D715A" w14:textId="77777777" w:rsidR="008941DC" w:rsidRDefault="008941DC"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23FF"/>
    <w:rsid w:val="000A6189"/>
    <w:rsid w:val="000D302A"/>
    <w:rsid w:val="000D3133"/>
    <w:rsid w:val="000D486A"/>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816"/>
    <w:rsid w:val="00163FDF"/>
    <w:rsid w:val="001645D8"/>
    <w:rsid w:val="00164DDD"/>
    <w:rsid w:val="00173983"/>
    <w:rsid w:val="0017616D"/>
    <w:rsid w:val="00181E06"/>
    <w:rsid w:val="001860E4"/>
    <w:rsid w:val="001A5201"/>
    <w:rsid w:val="001B1577"/>
    <w:rsid w:val="001B2463"/>
    <w:rsid w:val="001B4E2A"/>
    <w:rsid w:val="001C005F"/>
    <w:rsid w:val="001C1399"/>
    <w:rsid w:val="001C16AA"/>
    <w:rsid w:val="001C6BF3"/>
    <w:rsid w:val="001C74F9"/>
    <w:rsid w:val="001D592C"/>
    <w:rsid w:val="001D74AE"/>
    <w:rsid w:val="001E3CB8"/>
    <w:rsid w:val="001E6370"/>
    <w:rsid w:val="001F792D"/>
    <w:rsid w:val="001F7EC9"/>
    <w:rsid w:val="00200D22"/>
    <w:rsid w:val="00201C0D"/>
    <w:rsid w:val="00206011"/>
    <w:rsid w:val="002366BB"/>
    <w:rsid w:val="002449F5"/>
    <w:rsid w:val="00255C83"/>
    <w:rsid w:val="00257C2F"/>
    <w:rsid w:val="00263267"/>
    <w:rsid w:val="002669C2"/>
    <w:rsid w:val="0027193C"/>
    <w:rsid w:val="00274790"/>
    <w:rsid w:val="0028290A"/>
    <w:rsid w:val="00282CAB"/>
    <w:rsid w:val="00283E61"/>
    <w:rsid w:val="002A0F24"/>
    <w:rsid w:val="002A4369"/>
    <w:rsid w:val="002B661B"/>
    <w:rsid w:val="002C125E"/>
    <w:rsid w:val="002C18E3"/>
    <w:rsid w:val="002D4CA8"/>
    <w:rsid w:val="002D5DD4"/>
    <w:rsid w:val="002F52CE"/>
    <w:rsid w:val="00311E99"/>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48E7"/>
    <w:rsid w:val="003C02B5"/>
    <w:rsid w:val="003D1EF7"/>
    <w:rsid w:val="003E4DC2"/>
    <w:rsid w:val="003E52ED"/>
    <w:rsid w:val="003F0E9D"/>
    <w:rsid w:val="003F53D4"/>
    <w:rsid w:val="003F63B1"/>
    <w:rsid w:val="00407E7A"/>
    <w:rsid w:val="00421C59"/>
    <w:rsid w:val="00446E46"/>
    <w:rsid w:val="004521B8"/>
    <w:rsid w:val="00455564"/>
    <w:rsid w:val="00470BE3"/>
    <w:rsid w:val="00480F1B"/>
    <w:rsid w:val="004A3D84"/>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6B44"/>
    <w:rsid w:val="005867F3"/>
    <w:rsid w:val="0059043D"/>
    <w:rsid w:val="0059168B"/>
    <w:rsid w:val="005969DA"/>
    <w:rsid w:val="005A1BF1"/>
    <w:rsid w:val="005A2A1B"/>
    <w:rsid w:val="005A4A89"/>
    <w:rsid w:val="005B396A"/>
    <w:rsid w:val="005B616A"/>
    <w:rsid w:val="005B758E"/>
    <w:rsid w:val="005D56DC"/>
    <w:rsid w:val="005E275C"/>
    <w:rsid w:val="005E4E69"/>
    <w:rsid w:val="005E7649"/>
    <w:rsid w:val="005F1B0A"/>
    <w:rsid w:val="00600EB9"/>
    <w:rsid w:val="00605FA3"/>
    <w:rsid w:val="00613C6D"/>
    <w:rsid w:val="00624EF7"/>
    <w:rsid w:val="0064147C"/>
    <w:rsid w:val="00663512"/>
    <w:rsid w:val="0066617D"/>
    <w:rsid w:val="00670354"/>
    <w:rsid w:val="00672CC9"/>
    <w:rsid w:val="00674304"/>
    <w:rsid w:val="006743F6"/>
    <w:rsid w:val="00680F56"/>
    <w:rsid w:val="006939D5"/>
    <w:rsid w:val="006944B8"/>
    <w:rsid w:val="006A6986"/>
    <w:rsid w:val="006B1627"/>
    <w:rsid w:val="006B33B9"/>
    <w:rsid w:val="006B4703"/>
    <w:rsid w:val="006C470D"/>
    <w:rsid w:val="006D1AB2"/>
    <w:rsid w:val="006E2AB0"/>
    <w:rsid w:val="006E3077"/>
    <w:rsid w:val="006E3D6E"/>
    <w:rsid w:val="006E4AB1"/>
    <w:rsid w:val="006F63D4"/>
    <w:rsid w:val="00710822"/>
    <w:rsid w:val="00713289"/>
    <w:rsid w:val="00714335"/>
    <w:rsid w:val="0071562E"/>
    <w:rsid w:val="007219A5"/>
    <w:rsid w:val="007231CE"/>
    <w:rsid w:val="00727838"/>
    <w:rsid w:val="00737485"/>
    <w:rsid w:val="00737DD0"/>
    <w:rsid w:val="00751C7C"/>
    <w:rsid w:val="00763AB1"/>
    <w:rsid w:val="00764602"/>
    <w:rsid w:val="007649AD"/>
    <w:rsid w:val="0077388F"/>
    <w:rsid w:val="00785B73"/>
    <w:rsid w:val="007908A2"/>
    <w:rsid w:val="00795F11"/>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30A10"/>
    <w:rsid w:val="00840E30"/>
    <w:rsid w:val="00850A11"/>
    <w:rsid w:val="00861DD6"/>
    <w:rsid w:val="008634E1"/>
    <w:rsid w:val="00872E9B"/>
    <w:rsid w:val="008879A5"/>
    <w:rsid w:val="00890F96"/>
    <w:rsid w:val="008941DC"/>
    <w:rsid w:val="008A24DB"/>
    <w:rsid w:val="008A27EB"/>
    <w:rsid w:val="008B12AE"/>
    <w:rsid w:val="008B6460"/>
    <w:rsid w:val="008C1A80"/>
    <w:rsid w:val="008E0402"/>
    <w:rsid w:val="008E50AD"/>
    <w:rsid w:val="00901BB3"/>
    <w:rsid w:val="009030A9"/>
    <w:rsid w:val="009116F1"/>
    <w:rsid w:val="009127DA"/>
    <w:rsid w:val="0091302C"/>
    <w:rsid w:val="00927485"/>
    <w:rsid w:val="0093259B"/>
    <w:rsid w:val="0094089C"/>
    <w:rsid w:val="00942678"/>
    <w:rsid w:val="00947C8D"/>
    <w:rsid w:val="009518C5"/>
    <w:rsid w:val="00951EB5"/>
    <w:rsid w:val="00952BCD"/>
    <w:rsid w:val="0096311E"/>
    <w:rsid w:val="00967941"/>
    <w:rsid w:val="009711DE"/>
    <w:rsid w:val="00976022"/>
    <w:rsid w:val="00977144"/>
    <w:rsid w:val="0098283F"/>
    <w:rsid w:val="00986824"/>
    <w:rsid w:val="00994414"/>
    <w:rsid w:val="009A0FE8"/>
    <w:rsid w:val="009A36D5"/>
    <w:rsid w:val="009C6F4D"/>
    <w:rsid w:val="009D213A"/>
    <w:rsid w:val="009D3D25"/>
    <w:rsid w:val="009D4F24"/>
    <w:rsid w:val="009E080C"/>
    <w:rsid w:val="009E145B"/>
    <w:rsid w:val="009E2013"/>
    <w:rsid w:val="009E6266"/>
    <w:rsid w:val="009E63A9"/>
    <w:rsid w:val="009E7070"/>
    <w:rsid w:val="00A0691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4D5B"/>
    <w:rsid w:val="00A9690B"/>
    <w:rsid w:val="00A9753A"/>
    <w:rsid w:val="00AC3EF1"/>
    <w:rsid w:val="00AC78EA"/>
    <w:rsid w:val="00AD03C9"/>
    <w:rsid w:val="00AD2107"/>
    <w:rsid w:val="00AD6105"/>
    <w:rsid w:val="00AD7951"/>
    <w:rsid w:val="00AD7E4D"/>
    <w:rsid w:val="00AE04FF"/>
    <w:rsid w:val="00AE1F06"/>
    <w:rsid w:val="00AE670D"/>
    <w:rsid w:val="00B03DD9"/>
    <w:rsid w:val="00B04085"/>
    <w:rsid w:val="00B0783B"/>
    <w:rsid w:val="00B07E52"/>
    <w:rsid w:val="00B1266C"/>
    <w:rsid w:val="00B27342"/>
    <w:rsid w:val="00B37F2A"/>
    <w:rsid w:val="00B4454D"/>
    <w:rsid w:val="00B44B05"/>
    <w:rsid w:val="00B4678F"/>
    <w:rsid w:val="00B54189"/>
    <w:rsid w:val="00B54913"/>
    <w:rsid w:val="00B722F6"/>
    <w:rsid w:val="00B853D2"/>
    <w:rsid w:val="00BA07F0"/>
    <w:rsid w:val="00BA0855"/>
    <w:rsid w:val="00BA3269"/>
    <w:rsid w:val="00BA72E1"/>
    <w:rsid w:val="00BC3311"/>
    <w:rsid w:val="00BE0087"/>
    <w:rsid w:val="00BE673C"/>
    <w:rsid w:val="00BF6748"/>
    <w:rsid w:val="00C0041F"/>
    <w:rsid w:val="00C2425B"/>
    <w:rsid w:val="00C325B2"/>
    <w:rsid w:val="00C32E26"/>
    <w:rsid w:val="00C37DF9"/>
    <w:rsid w:val="00C42A98"/>
    <w:rsid w:val="00C665B5"/>
    <w:rsid w:val="00C72117"/>
    <w:rsid w:val="00C73586"/>
    <w:rsid w:val="00C7624E"/>
    <w:rsid w:val="00C76E4B"/>
    <w:rsid w:val="00C8477D"/>
    <w:rsid w:val="00C945DD"/>
    <w:rsid w:val="00CA24E5"/>
    <w:rsid w:val="00CA3250"/>
    <w:rsid w:val="00CA55A6"/>
    <w:rsid w:val="00CB37B0"/>
    <w:rsid w:val="00CC0EAA"/>
    <w:rsid w:val="00CC65D2"/>
    <w:rsid w:val="00CC6F31"/>
    <w:rsid w:val="00CD1C11"/>
    <w:rsid w:val="00CD4756"/>
    <w:rsid w:val="00CE1EAB"/>
    <w:rsid w:val="00CE3916"/>
    <w:rsid w:val="00CE4606"/>
    <w:rsid w:val="00D124B1"/>
    <w:rsid w:val="00D137CA"/>
    <w:rsid w:val="00D1414F"/>
    <w:rsid w:val="00D15FA6"/>
    <w:rsid w:val="00D20E84"/>
    <w:rsid w:val="00D2207A"/>
    <w:rsid w:val="00D257A2"/>
    <w:rsid w:val="00D441EA"/>
    <w:rsid w:val="00D45410"/>
    <w:rsid w:val="00D60B90"/>
    <w:rsid w:val="00D65C31"/>
    <w:rsid w:val="00D671B8"/>
    <w:rsid w:val="00D70288"/>
    <w:rsid w:val="00D7278E"/>
    <w:rsid w:val="00D83FD0"/>
    <w:rsid w:val="00D8516C"/>
    <w:rsid w:val="00DA6704"/>
    <w:rsid w:val="00DB1E51"/>
    <w:rsid w:val="00DB7B29"/>
    <w:rsid w:val="00DC49B0"/>
    <w:rsid w:val="00DC6DD3"/>
    <w:rsid w:val="00DD2B90"/>
    <w:rsid w:val="00DE05F0"/>
    <w:rsid w:val="00E15570"/>
    <w:rsid w:val="00E17A8D"/>
    <w:rsid w:val="00E24F1A"/>
    <w:rsid w:val="00E36F40"/>
    <w:rsid w:val="00E473E7"/>
    <w:rsid w:val="00E607EF"/>
    <w:rsid w:val="00E634FF"/>
    <w:rsid w:val="00E723B1"/>
    <w:rsid w:val="00E749F3"/>
    <w:rsid w:val="00E76E3F"/>
    <w:rsid w:val="00E76EA1"/>
    <w:rsid w:val="00E816A9"/>
    <w:rsid w:val="00E92535"/>
    <w:rsid w:val="00EA2E8E"/>
    <w:rsid w:val="00EA3295"/>
    <w:rsid w:val="00EB452D"/>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AEC"/>
    <w:rsid w:val="00F51649"/>
    <w:rsid w:val="00F542F1"/>
    <w:rsid w:val="00F6342B"/>
    <w:rsid w:val="00F63A45"/>
    <w:rsid w:val="00F64732"/>
    <w:rsid w:val="00F6567C"/>
    <w:rsid w:val="00F670C3"/>
    <w:rsid w:val="00F67728"/>
    <w:rsid w:val="00F81924"/>
    <w:rsid w:val="00FB407B"/>
    <w:rsid w:val="00FB53AB"/>
    <w:rsid w:val="00FE2D5D"/>
    <w:rsid w:val="00FE345A"/>
    <w:rsid w:val="00FF08F4"/>
    <w:rsid w:val="00FF4280"/>
    <w:rsid w:val="00FF593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A3"/>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2849875">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4034681">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9812">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1877290">
      <w:bodyDiv w:val="1"/>
      <w:marLeft w:val="0"/>
      <w:marRight w:val="0"/>
      <w:marTop w:val="0"/>
      <w:marBottom w:val="0"/>
      <w:divBdr>
        <w:top w:val="none" w:sz="0" w:space="0" w:color="auto"/>
        <w:left w:val="none" w:sz="0" w:space="0" w:color="auto"/>
        <w:bottom w:val="none" w:sz="0" w:space="0" w:color="auto"/>
        <w:right w:val="none" w:sz="0" w:space="0" w:color="auto"/>
      </w:divBdr>
    </w:div>
    <w:div w:id="157116164">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2553">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29158121">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55259631">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5504">
      <w:bodyDiv w:val="1"/>
      <w:marLeft w:val="0"/>
      <w:marRight w:val="0"/>
      <w:marTop w:val="0"/>
      <w:marBottom w:val="0"/>
      <w:divBdr>
        <w:top w:val="none" w:sz="0" w:space="0" w:color="auto"/>
        <w:left w:val="none" w:sz="0" w:space="0" w:color="auto"/>
        <w:bottom w:val="none" w:sz="0" w:space="0" w:color="auto"/>
        <w:right w:val="none" w:sz="0" w:space="0" w:color="auto"/>
      </w:divBdr>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3192652">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8399879">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69494705">
      <w:bodyDiv w:val="1"/>
      <w:marLeft w:val="0"/>
      <w:marRight w:val="0"/>
      <w:marTop w:val="0"/>
      <w:marBottom w:val="0"/>
      <w:divBdr>
        <w:top w:val="none" w:sz="0" w:space="0" w:color="auto"/>
        <w:left w:val="none" w:sz="0" w:space="0" w:color="auto"/>
        <w:bottom w:val="none" w:sz="0" w:space="0" w:color="auto"/>
        <w:right w:val="none" w:sz="0" w:space="0" w:color="auto"/>
      </w:divBdr>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98327613">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9889645">
      <w:bodyDiv w:val="1"/>
      <w:marLeft w:val="0"/>
      <w:marRight w:val="0"/>
      <w:marTop w:val="0"/>
      <w:marBottom w:val="0"/>
      <w:divBdr>
        <w:top w:val="none" w:sz="0" w:space="0" w:color="auto"/>
        <w:left w:val="none" w:sz="0" w:space="0" w:color="auto"/>
        <w:bottom w:val="none" w:sz="0" w:space="0" w:color="auto"/>
        <w:right w:val="none" w:sz="0" w:space="0" w:color="auto"/>
      </w:divBdr>
    </w:div>
    <w:div w:id="109583106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8880195">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297491">
      <w:bodyDiv w:val="1"/>
      <w:marLeft w:val="0"/>
      <w:marRight w:val="0"/>
      <w:marTop w:val="0"/>
      <w:marBottom w:val="0"/>
      <w:divBdr>
        <w:top w:val="none" w:sz="0" w:space="0" w:color="auto"/>
        <w:left w:val="none" w:sz="0" w:space="0" w:color="auto"/>
        <w:bottom w:val="none" w:sz="0" w:space="0" w:color="auto"/>
        <w:right w:val="none" w:sz="0" w:space="0" w:color="auto"/>
      </w:divBdr>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0578748">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1761423">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64254428">
      <w:bodyDiv w:val="1"/>
      <w:marLeft w:val="0"/>
      <w:marRight w:val="0"/>
      <w:marTop w:val="0"/>
      <w:marBottom w:val="0"/>
      <w:divBdr>
        <w:top w:val="none" w:sz="0" w:space="0" w:color="auto"/>
        <w:left w:val="none" w:sz="0" w:space="0" w:color="auto"/>
        <w:bottom w:val="none" w:sz="0" w:space="0" w:color="auto"/>
        <w:right w:val="none" w:sz="0" w:space="0" w:color="auto"/>
      </w:divBdr>
    </w:div>
    <w:div w:id="1764838748">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389063">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95985249">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8386196">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099671100">
      <w:bodyDiv w:val="1"/>
      <w:marLeft w:val="0"/>
      <w:marRight w:val="0"/>
      <w:marTop w:val="0"/>
      <w:marBottom w:val="0"/>
      <w:divBdr>
        <w:top w:val="none" w:sz="0" w:space="0" w:color="auto"/>
        <w:left w:val="none" w:sz="0" w:space="0" w:color="auto"/>
        <w:bottom w:val="none" w:sz="0" w:space="0" w:color="auto"/>
        <w:right w:val="none" w:sz="0" w:space="0" w:color="auto"/>
      </w:divBdr>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2760">
      <w:bodyDiv w:val="1"/>
      <w:marLeft w:val="0"/>
      <w:marRight w:val="0"/>
      <w:marTop w:val="0"/>
      <w:marBottom w:val="0"/>
      <w:divBdr>
        <w:top w:val="none" w:sz="0" w:space="0" w:color="auto"/>
        <w:left w:val="none" w:sz="0" w:space="0" w:color="auto"/>
        <w:bottom w:val="none" w:sz="0" w:space="0" w:color="auto"/>
        <w:right w:val="none" w:sz="0" w:space="0" w:color="auto"/>
      </w:divBdr>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2459494">
      <w:bodyDiv w:val="1"/>
      <w:marLeft w:val="0"/>
      <w:marRight w:val="0"/>
      <w:marTop w:val="0"/>
      <w:marBottom w:val="0"/>
      <w:divBdr>
        <w:top w:val="none" w:sz="0" w:space="0" w:color="auto"/>
        <w:left w:val="none" w:sz="0" w:space="0" w:color="auto"/>
        <w:bottom w:val="none" w:sz="0" w:space="0" w:color="auto"/>
        <w:right w:val="none" w:sz="0" w:space="0" w:color="auto"/>
      </w:divBdr>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25</cp:revision>
  <cp:lastPrinted>2021-05-14T11:01:00Z</cp:lastPrinted>
  <dcterms:created xsi:type="dcterms:W3CDTF">2022-09-23T10:01:00Z</dcterms:created>
  <dcterms:modified xsi:type="dcterms:W3CDTF">2025-12-09T11:21:00Z</dcterms:modified>
</cp:coreProperties>
</file>