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Ind w:w="-572" w:type="dxa"/>
        <w:shd w:val="clear" w:color="auto" w:fill="CCCCCC"/>
        <w:tblLook w:val="01E0" w:firstRow="1" w:lastRow="1" w:firstColumn="1" w:lastColumn="1" w:noHBand="0" w:noVBand="0"/>
      </w:tblPr>
      <w:tblGrid>
        <w:gridCol w:w="9923"/>
      </w:tblGrid>
      <w:tr w:rsidR="0035422F" w:rsidRPr="0035422F" w14:paraId="3D517000" w14:textId="77777777" w:rsidTr="00125912">
        <w:trPr>
          <w:trHeight w:val="139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2F2"/>
          </w:tcPr>
          <w:p w14:paraId="28ED93F2" w14:textId="2C3BCD43" w:rsidR="0035422F" w:rsidRPr="000E4677" w:rsidRDefault="009F29DC" w:rsidP="00152E79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24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F29DC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В Армению к самой длинной канатке в мире</w:t>
            </w:r>
            <w:r w:rsidR="00A40AA6" w:rsidRPr="00A40AA6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, </w:t>
            </w:r>
            <w:r w:rsidR="00152E79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6</w:t>
            </w:r>
            <w:r w:rsidR="00605FA3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 </w:t>
            </w:r>
            <w:r w:rsidR="00A40AA6" w:rsidRPr="00A40AA6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дней</w:t>
            </w:r>
          </w:p>
        </w:tc>
      </w:tr>
      <w:tr w:rsidR="00F137B6" w:rsidRPr="00BD4FFF" w14:paraId="7D70F1D3" w14:textId="77777777" w:rsidTr="0051672E">
        <w:trPr>
          <w:trHeight w:val="138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FEA7B" w14:textId="77777777" w:rsidR="00605FA3" w:rsidRDefault="00685BAB" w:rsidP="003D146A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40" w:after="4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С</w:t>
            </w:r>
            <w:r w:rsidRPr="00685BAB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 xml:space="preserve"> 1 марта по 11 ноября 2026 г включительно</w:t>
            </w:r>
            <w:r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.</w:t>
            </w:r>
          </w:p>
          <w:p w14:paraId="01AA4DA2" w14:textId="6EFB65FB" w:rsidR="00685BAB" w:rsidRPr="00685BAB" w:rsidRDefault="00685BAB" w:rsidP="00685BAB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40" w:after="4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</w:pPr>
            <w:r w:rsidRPr="00685BAB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 xml:space="preserve">Заезды на тур еженедельно по воскресеньям, понедельникам, вторникам и средам, с 1 апреля по 30 </w:t>
            </w:r>
            <w:r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о</w:t>
            </w:r>
            <w:r w:rsidRPr="00685BAB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 xml:space="preserve">ктября также и по пятницам, с 1 </w:t>
            </w:r>
            <w:r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м</w:t>
            </w:r>
            <w:r w:rsidRPr="00685BAB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 xml:space="preserve">ая по 26 </w:t>
            </w:r>
            <w:r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с</w:t>
            </w:r>
            <w:r w:rsidRPr="00685BAB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ентября также по субботам</w:t>
            </w:r>
            <w:r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.</w:t>
            </w:r>
          </w:p>
        </w:tc>
      </w:tr>
    </w:tbl>
    <w:p w14:paraId="7842759B" w14:textId="13E419CA" w:rsidR="0035422F" w:rsidRPr="0035422F" w:rsidRDefault="0093259B" w:rsidP="0093259B">
      <w:pPr>
        <w:tabs>
          <w:tab w:val="left" w:pos="-1440"/>
          <w:tab w:val="left" w:pos="2910"/>
        </w:tabs>
        <w:spacing w:after="0" w:line="240" w:lineRule="auto"/>
        <w:ind w:right="-108"/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  <w:tab/>
      </w:r>
    </w:p>
    <w:tbl>
      <w:tblPr>
        <w:tblW w:w="9923" w:type="dxa"/>
        <w:tblInd w:w="-57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993"/>
        <w:gridCol w:w="8930"/>
      </w:tblGrid>
      <w:tr w:rsidR="0035422F" w:rsidRPr="0035422F" w14:paraId="0636CA68" w14:textId="77777777" w:rsidTr="00125912">
        <w:trPr>
          <w:trHeight w:val="27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93298" w14:textId="7FF4B24B" w:rsidR="0035422F" w:rsidRPr="004521B8" w:rsidRDefault="0035422F" w:rsidP="00840E30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7267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5FA9" w14:textId="0766E16A" w:rsidR="00685BAB" w:rsidRPr="00685BAB" w:rsidRDefault="00685BAB" w:rsidP="00685BA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85BAB">
              <w:rPr>
                <w:rFonts w:ascii="Times New Roman" w:eastAsia="Times New Roman" w:hAnsi="Times New Roman"/>
                <w:b/>
                <w:bCs/>
                <w:lang w:eastAsia="ru-RU"/>
              </w:rPr>
              <w:t>Сам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остоятельное прибытие в Ереван.</w:t>
            </w:r>
          </w:p>
          <w:p w14:paraId="60A6DD42" w14:textId="6993B64D" w:rsidR="00685BAB" w:rsidRPr="00685BAB" w:rsidRDefault="00685BAB" w:rsidP="00685BA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85BAB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Встреча в аэропорту. 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Трансфер в выбранную гостиницу.</w:t>
            </w:r>
          </w:p>
          <w:p w14:paraId="33E8D4C1" w14:textId="7C830CBB" w:rsidR="009711DE" w:rsidRPr="000923FF" w:rsidRDefault="00685BAB" w:rsidP="00685BA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85BAB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гостинице Еревана.</w:t>
            </w:r>
          </w:p>
        </w:tc>
      </w:tr>
      <w:tr w:rsidR="00CB37B0" w:rsidRPr="0035422F" w14:paraId="77BBD0CE" w14:textId="77777777" w:rsidTr="00125912">
        <w:trPr>
          <w:trHeight w:val="41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69CB9" w14:textId="5701CC58" w:rsidR="00CB37B0" w:rsidRPr="00072673" w:rsidRDefault="00CB37B0" w:rsidP="00840E30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81B5A" w14:textId="2BE05537" w:rsidR="00685BAB" w:rsidRPr="00685BAB" w:rsidRDefault="00685BAB" w:rsidP="00685BA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гостинице.</w:t>
            </w:r>
          </w:p>
          <w:p w14:paraId="04FE1E6B" w14:textId="0ED5F0F7" w:rsidR="00685BAB" w:rsidRPr="00685BAB" w:rsidRDefault="00685BAB" w:rsidP="00685BA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85BAB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Экскурсия к необыкновенному по красоте языческому храму Солнца (I в. н. э.) 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в селении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Гарни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221E0202" w14:textId="080CD02F" w:rsidR="00685BAB" w:rsidRPr="00685BAB" w:rsidRDefault="00685BAB" w:rsidP="00685BA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685BAB">
              <w:rPr>
                <w:rFonts w:ascii="Times New Roman" w:eastAsia="Times New Roman" w:hAnsi="Times New Roman"/>
                <w:bCs/>
                <w:lang w:eastAsia="ru-RU"/>
              </w:rPr>
              <w:t xml:space="preserve">Построенный в греческом стиле с характерной колоннадой со всех сторон и расположенный на вершине холма, разделенного от горной гряды глубоким ущельем, он представляет собой необыкновенное по своей красоте зрелище, кажущееся порой нереальным. Крепость </w:t>
            </w:r>
            <w:proofErr w:type="spellStart"/>
            <w:r w:rsidRPr="00685BAB">
              <w:rPr>
                <w:rFonts w:ascii="Times New Roman" w:eastAsia="Times New Roman" w:hAnsi="Times New Roman"/>
                <w:bCs/>
                <w:lang w:eastAsia="ru-RU"/>
              </w:rPr>
              <w:t>Гарни</w:t>
            </w:r>
            <w:proofErr w:type="spellEnd"/>
            <w:r w:rsidRPr="00685BAB">
              <w:rPr>
                <w:rFonts w:ascii="Times New Roman" w:eastAsia="Times New Roman" w:hAnsi="Times New Roman"/>
                <w:bCs/>
                <w:lang w:eastAsia="ru-RU"/>
              </w:rPr>
              <w:t xml:space="preserve"> служила летней резиденцией </w:t>
            </w:r>
            <w:proofErr w:type="spellStart"/>
            <w:r w:rsidRPr="00685BAB">
              <w:rPr>
                <w:rFonts w:ascii="Times New Roman" w:eastAsia="Times New Roman" w:hAnsi="Times New Roman"/>
                <w:bCs/>
                <w:lang w:eastAsia="ru-RU"/>
              </w:rPr>
              <w:t>Аршакидского</w:t>
            </w:r>
            <w:proofErr w:type="spellEnd"/>
            <w:r w:rsidRPr="00685BAB">
              <w:rPr>
                <w:rFonts w:ascii="Times New Roman" w:eastAsia="Times New Roman" w:hAnsi="Times New Roman"/>
                <w:bCs/>
                <w:lang w:eastAsia="ru-RU"/>
              </w:rPr>
              <w:t xml:space="preserve"> царского двора. Разрушенный сильным землетрясением в 1679 г., позднее в 1969–1974 гг. храм был отреставрирован. Сохранилась часть стены крепости, окружавшей храм, а также руины царского дворца и бани. Интересен мозаичный пол предбанника и надпись на нем: «Работали, не получив ничего». Сохранились надписи на греческом языке, из которых следовало, что храм был построен в 77г. н. э. царем </w:t>
            </w:r>
            <w:proofErr w:type="spellStart"/>
            <w:r w:rsidRPr="00685BAB">
              <w:rPr>
                <w:rFonts w:ascii="Times New Roman" w:eastAsia="Times New Roman" w:hAnsi="Times New Roman"/>
                <w:bCs/>
                <w:lang w:eastAsia="ru-RU"/>
              </w:rPr>
              <w:t>Трдатом</w:t>
            </w:r>
            <w:proofErr w:type="spellEnd"/>
            <w:r w:rsidRPr="00685BAB">
              <w:rPr>
                <w:rFonts w:ascii="Times New Roman" w:eastAsia="Times New Roman" w:hAnsi="Times New Roman"/>
                <w:bCs/>
                <w:lang w:eastAsia="ru-RU"/>
              </w:rPr>
              <w:t xml:space="preserve"> I (</w:t>
            </w:r>
            <w:proofErr w:type="spellStart"/>
            <w:r w:rsidRPr="00685BAB">
              <w:rPr>
                <w:rFonts w:ascii="Times New Roman" w:eastAsia="Times New Roman" w:hAnsi="Times New Roman"/>
                <w:bCs/>
                <w:lang w:eastAsia="ru-RU"/>
              </w:rPr>
              <w:t>Аршакидская</w:t>
            </w:r>
            <w:proofErr w:type="spellEnd"/>
            <w:r w:rsidRPr="00685BAB">
              <w:rPr>
                <w:rFonts w:ascii="Times New Roman" w:eastAsia="Times New Roman" w:hAnsi="Times New Roman"/>
                <w:bCs/>
                <w:lang w:eastAsia="ru-RU"/>
              </w:rPr>
              <w:t xml:space="preserve"> династия).</w:t>
            </w:r>
          </w:p>
          <w:p w14:paraId="4BC5EF57" w14:textId="58BF3645" w:rsidR="00685BAB" w:rsidRPr="00685BAB" w:rsidRDefault="00685BAB" w:rsidP="00685BA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85BAB">
              <w:rPr>
                <w:rFonts w:ascii="Times New Roman" w:eastAsia="Times New Roman" w:hAnsi="Times New Roman"/>
                <w:b/>
                <w:bCs/>
                <w:lang w:eastAsia="ru-RU"/>
              </w:rPr>
              <w:t>Проезд к редчайшему высеченному в скале хр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аму Св.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Гегарда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(XII–XIII вв.).</w:t>
            </w:r>
          </w:p>
          <w:p w14:paraId="39F69D66" w14:textId="09BDC94C" w:rsidR="00685BAB" w:rsidRPr="00685BAB" w:rsidRDefault="00685BAB" w:rsidP="00685BA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685BAB">
              <w:rPr>
                <w:rFonts w:ascii="Times New Roman" w:eastAsia="Times New Roman" w:hAnsi="Times New Roman"/>
                <w:bCs/>
                <w:lang w:eastAsia="ru-RU"/>
              </w:rPr>
              <w:t>В переводе «</w:t>
            </w:r>
            <w:proofErr w:type="spellStart"/>
            <w:r w:rsidRPr="00685BAB">
              <w:rPr>
                <w:rFonts w:ascii="Times New Roman" w:eastAsia="Times New Roman" w:hAnsi="Times New Roman"/>
                <w:bCs/>
                <w:lang w:eastAsia="ru-RU"/>
              </w:rPr>
              <w:t>Гегард</w:t>
            </w:r>
            <w:proofErr w:type="spellEnd"/>
            <w:r w:rsidRPr="00685BAB">
              <w:rPr>
                <w:rFonts w:ascii="Times New Roman" w:eastAsia="Times New Roman" w:hAnsi="Times New Roman"/>
                <w:bCs/>
                <w:lang w:eastAsia="ru-RU"/>
              </w:rPr>
              <w:t xml:space="preserve">» означает «святое копье» в честь хранившегося в нем долгое время того самого копья, которым были прерваны мучения Христа на кресте (сейчас оно находится в музее Св. Эчмиадзина). Храм находится высоко в горах в живописном ущелье реки </w:t>
            </w:r>
            <w:proofErr w:type="spellStart"/>
            <w:r w:rsidRPr="00685BAB">
              <w:rPr>
                <w:rFonts w:ascii="Times New Roman" w:eastAsia="Times New Roman" w:hAnsi="Times New Roman"/>
                <w:bCs/>
                <w:lang w:eastAsia="ru-RU"/>
              </w:rPr>
              <w:t>Азат</w:t>
            </w:r>
            <w:proofErr w:type="spellEnd"/>
            <w:r w:rsidRPr="00685BAB">
              <w:rPr>
                <w:rFonts w:ascii="Times New Roman" w:eastAsia="Times New Roman" w:hAnsi="Times New Roman"/>
                <w:bCs/>
                <w:lang w:eastAsia="ru-RU"/>
              </w:rPr>
              <w:t xml:space="preserve">. Это шедевр армянского средневекового зодчества. Он представляет собой комплекс, состоящий из главной церкви, двух пещерных церквей, а также усыпальницы. В первом пещерном храме из скалы бьет холодный родник, который по сей день является объектом поклонения. Считается, что его святая вода исцеляет от болезней, омолаживает, дает красоту. Монастырь </w:t>
            </w:r>
            <w:proofErr w:type="spellStart"/>
            <w:r w:rsidRPr="00685BAB">
              <w:rPr>
                <w:rFonts w:ascii="Times New Roman" w:eastAsia="Times New Roman" w:hAnsi="Times New Roman"/>
                <w:bCs/>
                <w:lang w:eastAsia="ru-RU"/>
              </w:rPr>
              <w:t>Гегард</w:t>
            </w:r>
            <w:proofErr w:type="spellEnd"/>
            <w:r w:rsidRPr="00685BAB">
              <w:rPr>
                <w:rFonts w:ascii="Times New Roman" w:eastAsia="Times New Roman" w:hAnsi="Times New Roman"/>
                <w:bCs/>
                <w:lang w:eastAsia="ru-RU"/>
              </w:rPr>
              <w:t xml:space="preserve"> занесен в список Всемирного Наследия ЮНЕСКО (2000).</w:t>
            </w:r>
          </w:p>
          <w:p w14:paraId="5A0BF5B5" w14:textId="41C77C79" w:rsidR="00685BAB" w:rsidRPr="00685BAB" w:rsidRDefault="00685BAB" w:rsidP="00685BA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85BAB">
              <w:rPr>
                <w:rFonts w:ascii="Times New Roman" w:eastAsia="Times New Roman" w:hAnsi="Times New Roman"/>
                <w:b/>
                <w:bCs/>
                <w:lang w:eastAsia="ru-RU"/>
              </w:rPr>
              <w:t>Демонстрация уникального процесса выпечки армянского хлеба – лав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аша в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тоныре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в сельском домике.</w:t>
            </w:r>
          </w:p>
          <w:p w14:paraId="39427222" w14:textId="7F08ECB5" w:rsidR="00685BAB" w:rsidRPr="00685BAB" w:rsidRDefault="00685BAB" w:rsidP="00685BA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85BAB">
              <w:rPr>
                <w:rFonts w:ascii="Times New Roman" w:eastAsia="Times New Roman" w:hAnsi="Times New Roman"/>
                <w:b/>
                <w:bCs/>
                <w:lang w:eastAsia="ru-RU"/>
              </w:rPr>
              <w:t>Возвр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ащение в Ереван.</w:t>
            </w:r>
          </w:p>
          <w:p w14:paraId="475735E8" w14:textId="45215C57" w:rsidR="00CB37B0" w:rsidRPr="000923FF" w:rsidRDefault="00685BAB" w:rsidP="00685BA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85BAB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гостинице Еревана.</w:t>
            </w:r>
          </w:p>
        </w:tc>
      </w:tr>
      <w:tr w:rsidR="0098283F" w:rsidRPr="0035422F" w14:paraId="5ABBD2AD" w14:textId="77777777" w:rsidTr="00125912"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F0908" w14:textId="24B9C49C" w:rsidR="0098283F" w:rsidRDefault="0098283F" w:rsidP="00840E30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4FB9D" w14:textId="301EB8C1" w:rsidR="00685BAB" w:rsidRPr="00685BAB" w:rsidRDefault="00685BAB" w:rsidP="00685BA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гостинице.</w:t>
            </w:r>
          </w:p>
          <w:p w14:paraId="2FA28F02" w14:textId="67ACCCAD" w:rsidR="00685BAB" w:rsidRPr="00685BAB" w:rsidRDefault="00685BAB" w:rsidP="00685BA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85BAB">
              <w:rPr>
                <w:rFonts w:ascii="Times New Roman" w:eastAsia="Times New Roman" w:hAnsi="Times New Roman"/>
                <w:b/>
                <w:bCs/>
                <w:lang w:eastAsia="ru-RU"/>
              </w:rPr>
              <w:t>Поездка к высокогорному озеру С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еван – одному из чудес Армении.</w:t>
            </w:r>
          </w:p>
          <w:p w14:paraId="7C2A73B5" w14:textId="6AF41D0D" w:rsidR="00685BAB" w:rsidRPr="00685BAB" w:rsidRDefault="00685BAB" w:rsidP="00685BA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685BAB">
              <w:rPr>
                <w:rFonts w:ascii="Times New Roman" w:eastAsia="Times New Roman" w:hAnsi="Times New Roman"/>
                <w:bCs/>
                <w:lang w:eastAsia="ru-RU"/>
              </w:rPr>
              <w:t>Это ослепительно голубое озеро расположено высоко в горах. Холодное и величественное оно таит в себе необъяснимую красоту. Недаром многие художники выбирают Севан объектом своего искусства.</w:t>
            </w:r>
          </w:p>
          <w:p w14:paraId="0FFE86B8" w14:textId="475E21B8" w:rsidR="00685BAB" w:rsidRPr="00685BAB" w:rsidRDefault="00685BAB" w:rsidP="00685BA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Посещение монастыря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Севанаванк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6406696B" w14:textId="20931FB2" w:rsidR="00685BAB" w:rsidRPr="00685BAB" w:rsidRDefault="00685BAB" w:rsidP="00685BA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85BAB">
              <w:rPr>
                <w:rFonts w:ascii="Times New Roman" w:eastAsia="Times New Roman" w:hAnsi="Times New Roman"/>
                <w:b/>
                <w:bCs/>
                <w:lang w:eastAsia="ru-RU"/>
              </w:rPr>
              <w:t>Поездка к горному курорту Дилижа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н.</w:t>
            </w:r>
          </w:p>
          <w:p w14:paraId="5B3DF196" w14:textId="2465297A" w:rsidR="00685BAB" w:rsidRPr="00685BAB" w:rsidRDefault="00685BAB" w:rsidP="00685BA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685BAB">
              <w:rPr>
                <w:rFonts w:ascii="Times New Roman" w:eastAsia="Times New Roman" w:hAnsi="Times New Roman"/>
                <w:bCs/>
                <w:lang w:eastAsia="ru-RU"/>
              </w:rPr>
              <w:t>Он расположен высоко в горах (1200–1500 м), покрытых девственными сосновыми лесами.</w:t>
            </w:r>
          </w:p>
          <w:p w14:paraId="66FE3D1F" w14:textId="2636968B" w:rsidR="00685BAB" w:rsidRPr="00685BAB" w:rsidRDefault="00685BAB" w:rsidP="00685BA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85BAB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Осмотр монастырского комплекса </w:t>
            </w:r>
            <w:proofErr w:type="spellStart"/>
            <w:r w:rsidRPr="00685BAB">
              <w:rPr>
                <w:rFonts w:ascii="Times New Roman" w:eastAsia="Times New Roman" w:hAnsi="Times New Roman"/>
                <w:b/>
                <w:bCs/>
                <w:lang w:eastAsia="ru-RU"/>
              </w:rPr>
              <w:t>Агарцин</w:t>
            </w:r>
            <w:proofErr w:type="spellEnd"/>
            <w:r w:rsidRPr="00685BAB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(XIII в.).</w:t>
            </w:r>
          </w:p>
          <w:p w14:paraId="1F5F62ED" w14:textId="2A1A9B13" w:rsidR="00685BAB" w:rsidRPr="00685BAB" w:rsidRDefault="00685BAB" w:rsidP="00685BA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proofErr w:type="spellStart"/>
            <w:r w:rsidRPr="00685BAB"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Агарцин</w:t>
            </w:r>
            <w:proofErr w:type="spellEnd"/>
            <w:r w:rsidRPr="00685BAB">
              <w:rPr>
                <w:rFonts w:ascii="Times New Roman" w:eastAsia="Times New Roman" w:hAnsi="Times New Roman"/>
                <w:bCs/>
                <w:lang w:eastAsia="ru-RU"/>
              </w:rPr>
              <w:t xml:space="preserve"> – наиболее уединенный и отрезанный от внешнего мира монастырь, включающий группу монастырских зданий, тесно примыкающих друг к другу. Неожиданно возникающий среди густых деревьев монастырь создает сказочное впечатление затерянного мира.</w:t>
            </w:r>
          </w:p>
          <w:p w14:paraId="5256204F" w14:textId="3424A7AF" w:rsidR="00685BAB" w:rsidRPr="00685BAB" w:rsidRDefault="00685BAB" w:rsidP="00685BA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85BAB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средневековог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о монастыря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Гошаванк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(XIII в.).</w:t>
            </w:r>
          </w:p>
          <w:p w14:paraId="3C0AA6AE" w14:textId="5F0D3059" w:rsidR="00685BAB" w:rsidRPr="00685BAB" w:rsidRDefault="00685BAB" w:rsidP="00685BA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685BAB">
              <w:rPr>
                <w:rFonts w:ascii="Times New Roman" w:eastAsia="Times New Roman" w:hAnsi="Times New Roman"/>
                <w:bCs/>
                <w:lang w:eastAsia="ru-RU"/>
              </w:rPr>
              <w:t xml:space="preserve">Монастырь был возведен на месте разрушенного землетрясением древнего монастыря </w:t>
            </w:r>
            <w:proofErr w:type="spellStart"/>
            <w:r w:rsidRPr="00685BAB">
              <w:rPr>
                <w:rFonts w:ascii="Times New Roman" w:eastAsia="Times New Roman" w:hAnsi="Times New Roman"/>
                <w:bCs/>
                <w:lang w:eastAsia="ru-RU"/>
              </w:rPr>
              <w:t>Гетик</w:t>
            </w:r>
            <w:proofErr w:type="spellEnd"/>
            <w:r w:rsidRPr="00685BAB">
              <w:rPr>
                <w:rFonts w:ascii="Times New Roman" w:eastAsia="Times New Roman" w:hAnsi="Times New Roman"/>
                <w:bCs/>
                <w:lang w:eastAsia="ru-RU"/>
              </w:rPr>
              <w:t xml:space="preserve">. В строительстве принимал участие выдающийся ученый и писатель средневековой Армении </w:t>
            </w:r>
            <w:proofErr w:type="spellStart"/>
            <w:r w:rsidRPr="00685BAB">
              <w:rPr>
                <w:rFonts w:ascii="Times New Roman" w:eastAsia="Times New Roman" w:hAnsi="Times New Roman"/>
                <w:bCs/>
                <w:lang w:eastAsia="ru-RU"/>
              </w:rPr>
              <w:t>Мхитар</w:t>
            </w:r>
            <w:proofErr w:type="spellEnd"/>
            <w:r w:rsidRPr="00685BAB">
              <w:rPr>
                <w:rFonts w:ascii="Times New Roman" w:eastAsia="Times New Roman" w:hAnsi="Times New Roman"/>
                <w:bCs/>
                <w:lang w:eastAsia="ru-RU"/>
              </w:rPr>
              <w:t xml:space="preserve"> Гош, в честь которого и был назван монастырь. В ансамбль сооружений монастыря входят Церковь Св. </w:t>
            </w:r>
            <w:proofErr w:type="spellStart"/>
            <w:r w:rsidRPr="00685BAB">
              <w:rPr>
                <w:rFonts w:ascii="Times New Roman" w:eastAsia="Times New Roman" w:hAnsi="Times New Roman"/>
                <w:bCs/>
                <w:lang w:eastAsia="ru-RU"/>
              </w:rPr>
              <w:t>Аствацацин</w:t>
            </w:r>
            <w:proofErr w:type="spellEnd"/>
            <w:r w:rsidRPr="00685BAB">
              <w:rPr>
                <w:rFonts w:ascii="Times New Roman" w:eastAsia="Times New Roman" w:hAnsi="Times New Roman"/>
                <w:bCs/>
                <w:lang w:eastAsia="ru-RU"/>
              </w:rPr>
              <w:t xml:space="preserve"> (Богоматери 1196 г.), Церковь Св. </w:t>
            </w:r>
            <w:proofErr w:type="spellStart"/>
            <w:r w:rsidRPr="00685BAB">
              <w:rPr>
                <w:rFonts w:ascii="Times New Roman" w:eastAsia="Times New Roman" w:hAnsi="Times New Roman"/>
                <w:bCs/>
                <w:lang w:eastAsia="ru-RU"/>
              </w:rPr>
              <w:t>Григора</w:t>
            </w:r>
            <w:proofErr w:type="spellEnd"/>
            <w:r w:rsidRPr="00685BAB">
              <w:rPr>
                <w:rFonts w:ascii="Times New Roman" w:eastAsia="Times New Roman" w:hAnsi="Times New Roman"/>
                <w:bCs/>
                <w:lang w:eastAsia="ru-RU"/>
              </w:rPr>
              <w:t xml:space="preserve"> (1231 г.), Церковь Св. </w:t>
            </w:r>
            <w:proofErr w:type="spellStart"/>
            <w:r w:rsidRPr="00685BAB">
              <w:rPr>
                <w:rFonts w:ascii="Times New Roman" w:eastAsia="Times New Roman" w:hAnsi="Times New Roman"/>
                <w:bCs/>
                <w:lang w:eastAsia="ru-RU"/>
              </w:rPr>
              <w:t>Григора</w:t>
            </w:r>
            <w:proofErr w:type="spellEnd"/>
            <w:r w:rsidRPr="00685BAB">
              <w:rPr>
                <w:rFonts w:ascii="Times New Roman" w:eastAsia="Times New Roman" w:hAnsi="Times New Roman"/>
                <w:bCs/>
                <w:lang w:eastAsia="ru-RU"/>
              </w:rPr>
              <w:t xml:space="preserve"> Просветителя (1241 г.), книгохранилище с колокольней (1291 г.), здание школы, часовня и галерея (XIII в.).</w:t>
            </w:r>
          </w:p>
          <w:p w14:paraId="194E3EC7" w14:textId="1804BFF2" w:rsidR="00685BAB" w:rsidRPr="00685BAB" w:rsidRDefault="00685BAB" w:rsidP="00685BA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Возвращение в Ереван.</w:t>
            </w:r>
          </w:p>
          <w:p w14:paraId="311A5857" w14:textId="69CB1CDA" w:rsidR="0098283F" w:rsidRPr="000923FF" w:rsidRDefault="00685BAB" w:rsidP="00685BA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85BAB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гостинице Еревана.</w:t>
            </w:r>
          </w:p>
        </w:tc>
      </w:tr>
      <w:tr w:rsidR="00F51649" w:rsidRPr="0035422F" w14:paraId="32BB40BC" w14:textId="77777777" w:rsidTr="00125912"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AB6BE" w14:textId="6BFA68F9" w:rsidR="00F51649" w:rsidRDefault="00F51649" w:rsidP="00F51649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4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3D3FD" w14:textId="6E6600DE" w:rsidR="00685BAB" w:rsidRPr="00685BAB" w:rsidRDefault="00685BAB" w:rsidP="00685BA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гостинице.</w:t>
            </w:r>
          </w:p>
          <w:p w14:paraId="566BD515" w14:textId="50C92361" w:rsidR="00685BAB" w:rsidRPr="00685BAB" w:rsidRDefault="00685BAB" w:rsidP="00685BA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85BAB">
              <w:rPr>
                <w:rFonts w:ascii="Times New Roman" w:eastAsia="Times New Roman" w:hAnsi="Times New Roman"/>
                <w:b/>
                <w:bCs/>
                <w:lang w:eastAsia="ru-RU"/>
              </w:rPr>
              <w:t>Поездка в Эчмиадзин (</w:t>
            </w:r>
            <w:proofErr w:type="spellStart"/>
            <w:r w:rsidRPr="00685BAB">
              <w:rPr>
                <w:rFonts w:ascii="Times New Roman" w:eastAsia="Times New Roman" w:hAnsi="Times New Roman"/>
                <w:b/>
                <w:bCs/>
                <w:lang w:eastAsia="ru-RU"/>
              </w:rPr>
              <w:t>Вагаршапат</w:t>
            </w:r>
            <w:proofErr w:type="spellEnd"/>
            <w:r w:rsidRPr="00685BAB">
              <w:rPr>
                <w:rFonts w:ascii="Times New Roman" w:eastAsia="Times New Roman" w:hAnsi="Times New Roman"/>
                <w:b/>
                <w:bCs/>
                <w:lang w:eastAsia="ru-RU"/>
              </w:rPr>
              <w:t>) – древнюю с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толицу Армении.</w:t>
            </w:r>
          </w:p>
          <w:p w14:paraId="30915A54" w14:textId="0ED71EAC" w:rsidR="00685BAB" w:rsidRPr="00685BAB" w:rsidRDefault="00685BAB" w:rsidP="00685BA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685BAB">
              <w:rPr>
                <w:rFonts w:ascii="Times New Roman" w:eastAsia="Times New Roman" w:hAnsi="Times New Roman"/>
                <w:bCs/>
                <w:lang w:eastAsia="ru-RU"/>
              </w:rPr>
              <w:t xml:space="preserve">Начиная с IV века </w:t>
            </w:r>
            <w:proofErr w:type="gramStart"/>
            <w:r w:rsidRPr="00685BAB">
              <w:rPr>
                <w:rFonts w:ascii="Times New Roman" w:eastAsia="Times New Roman" w:hAnsi="Times New Roman"/>
                <w:bCs/>
                <w:lang w:eastAsia="ru-RU"/>
              </w:rPr>
              <w:t>по сегодняшний день это</w:t>
            </w:r>
            <w:proofErr w:type="gramEnd"/>
            <w:r w:rsidRPr="00685BAB">
              <w:rPr>
                <w:rFonts w:ascii="Times New Roman" w:eastAsia="Times New Roman" w:hAnsi="Times New Roman"/>
                <w:bCs/>
                <w:lang w:eastAsia="ru-RU"/>
              </w:rPr>
              <w:t xml:space="preserve"> крупнейший религиозный центр, постоянная резиденция главы армянской церкви – Католикоса. </w:t>
            </w:r>
            <w:proofErr w:type="spellStart"/>
            <w:r w:rsidRPr="00685BAB">
              <w:rPr>
                <w:rFonts w:ascii="Times New Roman" w:eastAsia="Times New Roman" w:hAnsi="Times New Roman"/>
                <w:bCs/>
                <w:lang w:eastAsia="ru-RU"/>
              </w:rPr>
              <w:t>Эчмиадзинский</w:t>
            </w:r>
            <w:proofErr w:type="spellEnd"/>
            <w:r w:rsidRPr="00685BAB">
              <w:rPr>
                <w:rFonts w:ascii="Times New Roman" w:eastAsia="Times New Roman" w:hAnsi="Times New Roman"/>
                <w:bCs/>
                <w:lang w:eastAsia="ru-RU"/>
              </w:rPr>
              <w:t xml:space="preserve"> собор является центром армянской апостольской церкви. Был основан в 301 г. Григорием Просветителем. В дальнейшем перестраивался, достраивался и в настоящее время представляет собой комплекс, включающий Кафедральный собор, Духовную Академию, Резиденцию Католикоса всех армян, Синод армянской церкви, библиотеку. В музее собора, расположенном за алтарем, хранятся: коллекция предметов декоративно-прикладного искусства, связанных с литургией, предметы из золота, серебра, драгоценных камней, украшения, громадный серебряный котел для </w:t>
            </w:r>
            <w:proofErr w:type="spellStart"/>
            <w:r w:rsidRPr="00685BAB">
              <w:rPr>
                <w:rFonts w:ascii="Times New Roman" w:eastAsia="Times New Roman" w:hAnsi="Times New Roman"/>
                <w:bCs/>
                <w:lang w:eastAsia="ru-RU"/>
              </w:rPr>
              <w:t>мирроварения</w:t>
            </w:r>
            <w:proofErr w:type="spellEnd"/>
            <w:r w:rsidRPr="00685BAB">
              <w:rPr>
                <w:rFonts w:ascii="Times New Roman" w:eastAsia="Times New Roman" w:hAnsi="Times New Roman"/>
                <w:bCs/>
                <w:lang w:eastAsia="ru-RU"/>
              </w:rPr>
              <w:t xml:space="preserve"> и легендарное «святое копье».</w:t>
            </w:r>
          </w:p>
          <w:p w14:paraId="509B5077" w14:textId="0ABAB4B0" w:rsidR="00685BAB" w:rsidRPr="00685BAB" w:rsidRDefault="00685BAB" w:rsidP="00685BA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85BAB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Посещение храма Св. </w:t>
            </w:r>
            <w:proofErr w:type="spellStart"/>
            <w:r w:rsidRPr="00685BAB">
              <w:rPr>
                <w:rFonts w:ascii="Times New Roman" w:eastAsia="Times New Roman" w:hAnsi="Times New Roman"/>
                <w:b/>
                <w:bCs/>
                <w:lang w:eastAsia="ru-RU"/>
              </w:rPr>
              <w:t>Гаяне</w:t>
            </w:r>
            <w:proofErr w:type="spellEnd"/>
            <w:r w:rsidRPr="00685BAB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(VII в. н. э.), которая по преданию погибла за распрост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ранение христианства в Армении.</w:t>
            </w:r>
          </w:p>
          <w:p w14:paraId="2B07FAFC" w14:textId="5257494D" w:rsidR="00685BAB" w:rsidRPr="00685BAB" w:rsidRDefault="00685BAB" w:rsidP="00685BA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685BAB">
              <w:rPr>
                <w:rFonts w:ascii="Times New Roman" w:eastAsia="Times New Roman" w:hAnsi="Times New Roman"/>
                <w:bCs/>
                <w:lang w:eastAsia="ru-RU"/>
              </w:rPr>
              <w:t xml:space="preserve">Он расположен южнее Кафедрального собора и был основан в 630 г. Католикосом </w:t>
            </w:r>
            <w:proofErr w:type="spellStart"/>
            <w:r w:rsidRPr="00685BAB">
              <w:rPr>
                <w:rFonts w:ascii="Times New Roman" w:eastAsia="Times New Roman" w:hAnsi="Times New Roman"/>
                <w:bCs/>
                <w:lang w:eastAsia="ru-RU"/>
              </w:rPr>
              <w:t>Езром</w:t>
            </w:r>
            <w:proofErr w:type="spellEnd"/>
            <w:r w:rsidRPr="00685BAB">
              <w:rPr>
                <w:rFonts w:ascii="Times New Roman" w:eastAsia="Times New Roman" w:hAnsi="Times New Roman"/>
                <w:bCs/>
                <w:lang w:eastAsia="ru-RU"/>
              </w:rPr>
              <w:t xml:space="preserve">. Позднее к западному фасаду храма была пристроена галерея – место погребения иерархов армянской церкви, а в южном приделе покоятся мощи Св. </w:t>
            </w:r>
            <w:proofErr w:type="spellStart"/>
            <w:r w:rsidRPr="00685BAB">
              <w:rPr>
                <w:rFonts w:ascii="Times New Roman" w:eastAsia="Times New Roman" w:hAnsi="Times New Roman"/>
                <w:bCs/>
                <w:lang w:eastAsia="ru-RU"/>
              </w:rPr>
              <w:t>Гаяне</w:t>
            </w:r>
            <w:proofErr w:type="spellEnd"/>
            <w:r w:rsidRPr="00685BAB">
              <w:rPr>
                <w:rFonts w:ascii="Times New Roman" w:eastAsia="Times New Roman" w:hAnsi="Times New Roman"/>
                <w:bCs/>
                <w:lang w:eastAsia="ru-RU"/>
              </w:rPr>
              <w:t xml:space="preserve">. Перед въездом в г. Эчмиадзин стоит величественный храм мученицы Св. </w:t>
            </w:r>
            <w:proofErr w:type="spellStart"/>
            <w:r w:rsidRPr="00685BAB">
              <w:rPr>
                <w:rFonts w:ascii="Times New Roman" w:eastAsia="Times New Roman" w:hAnsi="Times New Roman"/>
                <w:bCs/>
                <w:lang w:eastAsia="ru-RU"/>
              </w:rPr>
              <w:t>Рипсиме</w:t>
            </w:r>
            <w:proofErr w:type="spellEnd"/>
            <w:r w:rsidRPr="00685BAB">
              <w:rPr>
                <w:rFonts w:ascii="Times New Roman" w:eastAsia="Times New Roman" w:hAnsi="Times New Roman"/>
                <w:bCs/>
                <w:lang w:eastAsia="ru-RU"/>
              </w:rPr>
              <w:t>, могила которой находится в склепе под алтарем. По преданию она была подвергнута пыткам и убита за распространение христианства в Армении. На месте ее гибели в VII в. Католикос Комитас воздвиг храм. Об этом говорит надпись на западной стене храма.</w:t>
            </w:r>
          </w:p>
          <w:p w14:paraId="2E522C4D" w14:textId="241B17B7" w:rsidR="00685BAB" w:rsidRPr="00685BAB" w:rsidRDefault="00685BAB" w:rsidP="00685BA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85BAB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Поездка к одному из архитектурных чудес Армении – храму </w:t>
            </w:r>
            <w:proofErr w:type="spellStart"/>
            <w:r w:rsidRPr="00685BAB">
              <w:rPr>
                <w:rFonts w:ascii="Times New Roman" w:eastAsia="Times New Roman" w:hAnsi="Times New Roman"/>
                <w:b/>
                <w:bCs/>
                <w:lang w:eastAsia="ru-RU"/>
              </w:rPr>
              <w:t>Звартноц</w:t>
            </w:r>
            <w:proofErr w:type="spellEnd"/>
            <w:r w:rsidRPr="00685BAB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(641–661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н.э.), или храму «Бдящих Сил».</w:t>
            </w:r>
          </w:p>
          <w:p w14:paraId="6A5F3269" w14:textId="70A74EC6" w:rsidR="00685BAB" w:rsidRPr="00685BAB" w:rsidRDefault="00685BAB" w:rsidP="00685BA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685BAB">
              <w:rPr>
                <w:rFonts w:ascii="Times New Roman" w:eastAsia="Times New Roman" w:hAnsi="Times New Roman"/>
                <w:bCs/>
                <w:lang w:eastAsia="ru-RU"/>
              </w:rPr>
              <w:t>Храм получил свое название от слова «</w:t>
            </w:r>
            <w:proofErr w:type="spellStart"/>
            <w:r w:rsidRPr="00685BAB">
              <w:rPr>
                <w:rFonts w:ascii="Times New Roman" w:eastAsia="Times New Roman" w:hAnsi="Times New Roman"/>
                <w:bCs/>
                <w:lang w:eastAsia="ru-RU"/>
              </w:rPr>
              <w:t>зварт</w:t>
            </w:r>
            <w:proofErr w:type="spellEnd"/>
            <w:r w:rsidRPr="00685BAB">
              <w:rPr>
                <w:rFonts w:ascii="Times New Roman" w:eastAsia="Times New Roman" w:hAnsi="Times New Roman"/>
                <w:bCs/>
                <w:lang w:eastAsia="ru-RU"/>
              </w:rPr>
              <w:t xml:space="preserve">», что в переводе с армянского означает «радостно-красивый». Это в прошлом трехъярусное сооружение, опирающееся на массивные колонны с изображениями орлов, украшено выточенными виноградными лозами, ветками граната, </w:t>
            </w:r>
            <w:proofErr w:type="spellStart"/>
            <w:r w:rsidRPr="00685BAB">
              <w:rPr>
                <w:rFonts w:ascii="Times New Roman" w:eastAsia="Times New Roman" w:hAnsi="Times New Roman"/>
                <w:bCs/>
                <w:lang w:eastAsia="ru-RU"/>
              </w:rPr>
              <w:t>паметты</w:t>
            </w:r>
            <w:proofErr w:type="spellEnd"/>
            <w:r w:rsidRPr="00685BAB">
              <w:rPr>
                <w:rFonts w:ascii="Times New Roman" w:eastAsia="Times New Roman" w:hAnsi="Times New Roman"/>
                <w:bCs/>
                <w:lang w:eastAsia="ru-RU"/>
              </w:rPr>
              <w:t xml:space="preserve"> и </w:t>
            </w:r>
            <w:proofErr w:type="spellStart"/>
            <w:r w:rsidRPr="00685BAB">
              <w:rPr>
                <w:rFonts w:ascii="Times New Roman" w:eastAsia="Times New Roman" w:hAnsi="Times New Roman"/>
                <w:bCs/>
                <w:lang w:eastAsia="ru-RU"/>
              </w:rPr>
              <w:t>акапры</w:t>
            </w:r>
            <w:proofErr w:type="spellEnd"/>
            <w:r w:rsidRPr="00685BAB">
              <w:rPr>
                <w:rFonts w:ascii="Times New Roman" w:eastAsia="Times New Roman" w:hAnsi="Times New Roman"/>
                <w:bCs/>
                <w:lang w:eastAsia="ru-RU"/>
              </w:rPr>
              <w:t>. Оставшиеся руины дают представление о редкой красоте этого храма. Храм занесен в список Всемирного Наследия ЮНЕСКО (2000).</w:t>
            </w:r>
          </w:p>
          <w:p w14:paraId="51320BFD" w14:textId="5D86062D" w:rsidR="00685BAB" w:rsidRPr="00685BAB" w:rsidRDefault="00685BAB" w:rsidP="00685BA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Возвращение в Ереван.</w:t>
            </w:r>
          </w:p>
          <w:p w14:paraId="197182FF" w14:textId="0802CC58" w:rsidR="00F51649" w:rsidRPr="000923FF" w:rsidRDefault="00685BAB" w:rsidP="00685BA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85BAB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гостинице Еревана.</w:t>
            </w:r>
          </w:p>
        </w:tc>
      </w:tr>
      <w:tr w:rsidR="00F51649" w:rsidRPr="0035422F" w14:paraId="3822681C" w14:textId="77777777" w:rsidTr="00125912"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4E053" w14:textId="2F8361AB" w:rsidR="00F51649" w:rsidRDefault="00F51649" w:rsidP="00F51649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6FC76" w14:textId="7D290913" w:rsidR="00685BAB" w:rsidRPr="00685BAB" w:rsidRDefault="00685BAB" w:rsidP="00685BA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гостинице.</w:t>
            </w:r>
          </w:p>
          <w:p w14:paraId="0A82C577" w14:textId="124A5F1B" w:rsidR="00685BAB" w:rsidRPr="00685BAB" w:rsidRDefault="00685BAB" w:rsidP="00685BA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85BAB">
              <w:rPr>
                <w:rFonts w:ascii="Times New Roman" w:eastAsia="Times New Roman" w:hAnsi="Times New Roman"/>
                <w:b/>
                <w:bCs/>
                <w:lang w:eastAsia="ru-RU"/>
              </w:rPr>
              <w:t>Поездка в с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ело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Арени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– колыбели виноделия.</w:t>
            </w:r>
          </w:p>
          <w:p w14:paraId="465331FE" w14:textId="1575B502" w:rsidR="00685BAB" w:rsidRPr="00685BAB" w:rsidRDefault="00685BAB" w:rsidP="00685BA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685BAB">
              <w:rPr>
                <w:rFonts w:ascii="Times New Roman" w:eastAsia="Times New Roman" w:hAnsi="Times New Roman"/>
                <w:bCs/>
                <w:lang w:eastAsia="ru-RU"/>
              </w:rPr>
              <w:t xml:space="preserve">Во время недавних археологических раскопок в районе </w:t>
            </w:r>
            <w:proofErr w:type="spellStart"/>
            <w:r w:rsidRPr="00685BAB">
              <w:rPr>
                <w:rFonts w:ascii="Times New Roman" w:eastAsia="Times New Roman" w:hAnsi="Times New Roman"/>
                <w:bCs/>
                <w:lang w:eastAsia="ru-RU"/>
              </w:rPr>
              <w:t>Арени</w:t>
            </w:r>
            <w:proofErr w:type="spellEnd"/>
            <w:r w:rsidRPr="00685BAB">
              <w:rPr>
                <w:rFonts w:ascii="Times New Roman" w:eastAsia="Times New Roman" w:hAnsi="Times New Roman"/>
                <w:bCs/>
                <w:lang w:eastAsia="ru-RU"/>
              </w:rPr>
              <w:t xml:space="preserve"> (провинции </w:t>
            </w:r>
            <w:proofErr w:type="spellStart"/>
            <w:r w:rsidRPr="00685BAB">
              <w:rPr>
                <w:rFonts w:ascii="Times New Roman" w:eastAsia="Times New Roman" w:hAnsi="Times New Roman"/>
                <w:bCs/>
                <w:lang w:eastAsia="ru-RU"/>
              </w:rPr>
              <w:t>Вайоц</w:t>
            </w:r>
            <w:proofErr w:type="spellEnd"/>
            <w:r w:rsidRPr="00685BAB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proofErr w:type="spellStart"/>
            <w:r w:rsidRPr="00685BAB">
              <w:rPr>
                <w:rFonts w:ascii="Times New Roman" w:eastAsia="Times New Roman" w:hAnsi="Times New Roman"/>
                <w:bCs/>
                <w:lang w:eastAsia="ru-RU"/>
              </w:rPr>
              <w:t>Дзор</w:t>
            </w:r>
            <w:proofErr w:type="spellEnd"/>
            <w:r w:rsidRPr="00685BAB">
              <w:rPr>
                <w:rFonts w:ascii="Times New Roman" w:eastAsia="Times New Roman" w:hAnsi="Times New Roman"/>
                <w:bCs/>
                <w:lang w:eastAsia="ru-RU"/>
              </w:rPr>
              <w:t xml:space="preserve">) в современной Армении были найдены винодельня и 5 винных погребов 6100-летней давности. Археологи обнаружили контейнеры для отжима винограда, брожения и хранения вина, чаши для питья, виноградные лозы и семена. Эта винодельня и погреб по настоящее </w:t>
            </w:r>
            <w:r w:rsidRPr="00685BAB"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время признаны самыми древними в мире. Археологи предполагают, что наши ранние предки использовали вино в церемониях чествования умерших, а также, как дар размещенный внутри гробниц. Об этом свидетельствуют кувшины из-под вина и чарки, найденные в местах погребения. По мнению армянских и американских ученых это единственные в мире целостные и наиболее древние раскопки по производству вина (более 6000 лет). Эти находки указывают на высокий уровень виноделия в те времена на территории Армении.</w:t>
            </w:r>
          </w:p>
          <w:p w14:paraId="3CE1A42C" w14:textId="3252D018" w:rsidR="00685BAB" w:rsidRPr="00685BAB" w:rsidRDefault="00685BAB" w:rsidP="00685BA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85BAB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винного завода «</w:t>
            </w:r>
            <w:proofErr w:type="spellStart"/>
            <w:r w:rsidRPr="00685BAB">
              <w:rPr>
                <w:rFonts w:ascii="Times New Roman" w:eastAsia="Times New Roman" w:hAnsi="Times New Roman"/>
                <w:b/>
                <w:bCs/>
                <w:lang w:eastAsia="ru-RU"/>
              </w:rPr>
              <w:t>Арени</w:t>
            </w:r>
            <w:proofErr w:type="spellEnd"/>
            <w:r w:rsidRPr="00685BAB">
              <w:rPr>
                <w:rFonts w:ascii="Times New Roman" w:eastAsia="Times New Roman" w:hAnsi="Times New Roman"/>
                <w:b/>
                <w:bCs/>
                <w:lang w:eastAsia="ru-RU"/>
              </w:rPr>
              <w:t>» с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дегустацией разных сортов вин.</w:t>
            </w:r>
          </w:p>
          <w:p w14:paraId="13FE0441" w14:textId="38970E5F" w:rsidR="00685BAB" w:rsidRPr="00685BAB" w:rsidRDefault="00685BAB" w:rsidP="00685BA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85BAB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По пути к </w:t>
            </w:r>
            <w:proofErr w:type="spellStart"/>
            <w:r w:rsidRPr="00685BAB">
              <w:rPr>
                <w:rFonts w:ascii="Times New Roman" w:eastAsia="Times New Roman" w:hAnsi="Times New Roman"/>
                <w:b/>
                <w:bCs/>
                <w:lang w:eastAsia="ru-RU"/>
              </w:rPr>
              <w:t>Татевскому</w:t>
            </w:r>
            <w:proofErr w:type="spellEnd"/>
            <w:r w:rsidRPr="00685BAB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монастырю посещение одного из самых кра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сивых водопадов Армении –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Шаки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02592761" w14:textId="5D174208" w:rsidR="00685BAB" w:rsidRPr="00685BAB" w:rsidRDefault="00685BAB" w:rsidP="00685BA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85BAB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Продолжение пути к 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канатной дороге «Крылья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Татев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».</w:t>
            </w:r>
          </w:p>
          <w:p w14:paraId="422444A1" w14:textId="09C01441" w:rsidR="00685BAB" w:rsidRPr="00685BAB" w:rsidRDefault="00685BAB" w:rsidP="00685BA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685BAB">
              <w:rPr>
                <w:rFonts w:ascii="Times New Roman" w:eastAsia="Times New Roman" w:hAnsi="Times New Roman"/>
                <w:bCs/>
                <w:lang w:eastAsia="ru-RU"/>
              </w:rPr>
              <w:t>Канатная дорога построена в 2010 г., является самой длинной канатной дорогой в мире. Она занесена в книгу рекордов Гиннесса.</w:t>
            </w:r>
          </w:p>
          <w:p w14:paraId="6454A991" w14:textId="30AED07F" w:rsidR="00685BAB" w:rsidRPr="00685BAB" w:rsidRDefault="00685BAB" w:rsidP="00685BA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85BAB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Проезд на машине к </w:t>
            </w:r>
            <w:proofErr w:type="spellStart"/>
            <w:r w:rsidRPr="00685BAB">
              <w:rPr>
                <w:rFonts w:ascii="Times New Roman" w:eastAsia="Times New Roman" w:hAnsi="Times New Roman"/>
                <w:b/>
                <w:bCs/>
                <w:lang w:eastAsia="ru-RU"/>
              </w:rPr>
              <w:t>Татевскому</w:t>
            </w:r>
            <w:proofErr w:type="spellEnd"/>
            <w:r w:rsidRPr="00685BAB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монастырю (обр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атный путь по канатной дороге).</w:t>
            </w:r>
          </w:p>
          <w:p w14:paraId="796FB165" w14:textId="28074C20" w:rsidR="00685BAB" w:rsidRPr="00685BAB" w:rsidRDefault="00685BAB" w:rsidP="00685BA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proofErr w:type="spellStart"/>
            <w:r w:rsidRPr="00685BAB">
              <w:rPr>
                <w:rFonts w:ascii="Times New Roman" w:eastAsia="Times New Roman" w:hAnsi="Times New Roman"/>
                <w:bCs/>
                <w:lang w:eastAsia="ru-RU"/>
              </w:rPr>
              <w:t>Татевский</w:t>
            </w:r>
            <w:proofErr w:type="spellEnd"/>
            <w:r w:rsidRPr="00685BAB">
              <w:rPr>
                <w:rFonts w:ascii="Times New Roman" w:eastAsia="Times New Roman" w:hAnsi="Times New Roman"/>
                <w:bCs/>
                <w:lang w:eastAsia="ru-RU"/>
              </w:rPr>
              <w:t xml:space="preserve"> монастырь – один из уникальнейших и красивейших монастырей Армении. Он расположен у обрыва глубокого ущелья и окружен мощными укреплениями. Ансамбль </w:t>
            </w:r>
            <w:proofErr w:type="spellStart"/>
            <w:r w:rsidRPr="00685BAB">
              <w:rPr>
                <w:rFonts w:ascii="Times New Roman" w:eastAsia="Times New Roman" w:hAnsi="Times New Roman"/>
                <w:bCs/>
                <w:lang w:eastAsia="ru-RU"/>
              </w:rPr>
              <w:t>Татева</w:t>
            </w:r>
            <w:proofErr w:type="spellEnd"/>
            <w:r w:rsidRPr="00685BAB">
              <w:rPr>
                <w:rFonts w:ascii="Times New Roman" w:eastAsia="Times New Roman" w:hAnsi="Times New Roman"/>
                <w:bCs/>
                <w:lang w:eastAsia="ru-RU"/>
              </w:rPr>
              <w:t xml:space="preserve"> гармоничен с окружающим его горным пейзажем. В прошлом </w:t>
            </w:r>
            <w:proofErr w:type="spellStart"/>
            <w:r w:rsidRPr="00685BAB">
              <w:rPr>
                <w:rFonts w:ascii="Times New Roman" w:eastAsia="Times New Roman" w:hAnsi="Times New Roman"/>
                <w:bCs/>
                <w:lang w:eastAsia="ru-RU"/>
              </w:rPr>
              <w:t>Татев</w:t>
            </w:r>
            <w:proofErr w:type="spellEnd"/>
            <w:r w:rsidRPr="00685BAB">
              <w:rPr>
                <w:rFonts w:ascii="Times New Roman" w:eastAsia="Times New Roman" w:hAnsi="Times New Roman"/>
                <w:bCs/>
                <w:lang w:eastAsia="ru-RU"/>
              </w:rPr>
              <w:t xml:space="preserve"> был не только религиозным, но и политическим центром </w:t>
            </w:r>
            <w:proofErr w:type="spellStart"/>
            <w:r w:rsidRPr="00685BAB">
              <w:rPr>
                <w:rFonts w:ascii="Times New Roman" w:eastAsia="Times New Roman" w:hAnsi="Times New Roman"/>
                <w:bCs/>
                <w:lang w:eastAsia="ru-RU"/>
              </w:rPr>
              <w:t>Сюникского</w:t>
            </w:r>
            <w:proofErr w:type="spellEnd"/>
            <w:r w:rsidRPr="00685BAB">
              <w:rPr>
                <w:rFonts w:ascii="Times New Roman" w:eastAsia="Times New Roman" w:hAnsi="Times New Roman"/>
                <w:bCs/>
                <w:lang w:eastAsia="ru-RU"/>
              </w:rPr>
              <w:t xml:space="preserve"> княжества. В свое время здесь функционировал университет, в котором было 3 отделения: музыкальное (духовные песнопения), живописи и наук. В последнем изучались Ветхий и Новый Заветы, а также занимались переводами рукописей духовного и светского содержания с греческого и других языков. В комплекс входят центральный храм – храм Св. </w:t>
            </w:r>
            <w:proofErr w:type="spellStart"/>
            <w:r w:rsidRPr="00685BAB">
              <w:rPr>
                <w:rFonts w:ascii="Times New Roman" w:eastAsia="Times New Roman" w:hAnsi="Times New Roman"/>
                <w:bCs/>
                <w:lang w:eastAsia="ru-RU"/>
              </w:rPr>
              <w:t>Погос-Петрос</w:t>
            </w:r>
            <w:proofErr w:type="spellEnd"/>
            <w:r w:rsidRPr="00685BAB">
              <w:rPr>
                <w:rFonts w:ascii="Times New Roman" w:eastAsia="Times New Roman" w:hAnsi="Times New Roman"/>
                <w:bCs/>
                <w:lang w:eastAsia="ru-RU"/>
              </w:rPr>
              <w:t xml:space="preserve"> (895–906 гг.), а также церковь Св. </w:t>
            </w:r>
            <w:proofErr w:type="spellStart"/>
            <w:r w:rsidRPr="00685BAB">
              <w:rPr>
                <w:rFonts w:ascii="Times New Roman" w:eastAsia="Times New Roman" w:hAnsi="Times New Roman"/>
                <w:bCs/>
                <w:lang w:eastAsia="ru-RU"/>
              </w:rPr>
              <w:t>Григор</w:t>
            </w:r>
            <w:proofErr w:type="spellEnd"/>
            <w:r w:rsidRPr="00685BAB">
              <w:rPr>
                <w:rFonts w:ascii="Times New Roman" w:eastAsia="Times New Roman" w:hAnsi="Times New Roman"/>
                <w:bCs/>
                <w:lang w:eastAsia="ru-RU"/>
              </w:rPr>
              <w:t xml:space="preserve"> (1265 г.), покои настоятеля (XVII в.), трапезная с кухней и кладовыми, монастырские службы. Расположенные в ряд по периметру ограды жилье и хозяйственные помещения монастыря вписываются в общую композицию и придают всему комплексу своеобразие и величественность. В X в. монастырь насчитывал около 1000 обитателей, в том числе и ремесленников, в мастерских которых создавались произведения прикладного искусства, образцом которого являются тончайшей резьбы </w:t>
            </w:r>
            <w:proofErr w:type="spellStart"/>
            <w:r w:rsidRPr="00685BAB">
              <w:rPr>
                <w:rFonts w:ascii="Times New Roman" w:eastAsia="Times New Roman" w:hAnsi="Times New Roman"/>
                <w:bCs/>
                <w:lang w:eastAsia="ru-RU"/>
              </w:rPr>
              <w:t>хачкары</w:t>
            </w:r>
            <w:proofErr w:type="spellEnd"/>
            <w:r w:rsidRPr="00685BAB">
              <w:rPr>
                <w:rFonts w:ascii="Times New Roman" w:eastAsia="Times New Roman" w:hAnsi="Times New Roman"/>
                <w:bCs/>
                <w:lang w:eastAsia="ru-RU"/>
              </w:rPr>
              <w:t xml:space="preserve"> и двери храма.</w:t>
            </w:r>
          </w:p>
          <w:p w14:paraId="2B2EA952" w14:textId="4CF564CE" w:rsidR="00F51649" w:rsidRPr="000923FF" w:rsidRDefault="00685BAB" w:rsidP="00685BA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85BAB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гостинице Еревана.</w:t>
            </w:r>
          </w:p>
        </w:tc>
      </w:tr>
      <w:tr w:rsidR="000923FF" w:rsidRPr="0035422F" w14:paraId="03C42438" w14:textId="77777777" w:rsidTr="00125912"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18A61" w14:textId="1DC3D92E" w:rsidR="000923FF" w:rsidRDefault="000923FF" w:rsidP="00DB7B29">
            <w:pPr>
              <w:widowControl w:val="0"/>
              <w:spacing w:before="240" w:after="0" w:line="240" w:lineRule="auto"/>
              <w:ind w:right="-111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lastRenderedPageBreak/>
              <w:t>6</w:t>
            </w:r>
            <w:r w:rsidR="00DB7B2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6A560" w14:textId="4B9E39C8" w:rsidR="00152E79" w:rsidRPr="00152E79" w:rsidRDefault="00152E79" w:rsidP="00152E7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гостинице.</w:t>
            </w:r>
          </w:p>
          <w:p w14:paraId="0DC9ADF9" w14:textId="101B7A16" w:rsidR="00152E79" w:rsidRPr="00152E79" w:rsidRDefault="00152E79" w:rsidP="00152E7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Сдача номера до 12:00.</w:t>
            </w:r>
          </w:p>
          <w:p w14:paraId="35F35692" w14:textId="45FFA829" w:rsidR="00152E79" w:rsidRPr="00152E79" w:rsidRDefault="00152E79" w:rsidP="00152E7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52E79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Трансфер в 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аэропорт за 2,5 часа до вылета.</w:t>
            </w:r>
          </w:p>
          <w:p w14:paraId="5C069662" w14:textId="534CFD4C" w:rsidR="000923FF" w:rsidRPr="000923FF" w:rsidRDefault="00152E79" w:rsidP="00152E7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52E79">
              <w:rPr>
                <w:rFonts w:ascii="Times New Roman" w:eastAsia="Times New Roman" w:hAnsi="Times New Roman"/>
                <w:b/>
                <w:bCs/>
                <w:lang w:eastAsia="ru-RU"/>
              </w:rPr>
              <w:t>Окончание тура.</w:t>
            </w:r>
          </w:p>
        </w:tc>
      </w:tr>
    </w:tbl>
    <w:p w14:paraId="50F99EE3" w14:textId="7716305F" w:rsidR="00320521" w:rsidRPr="00F137B6" w:rsidRDefault="00320521" w:rsidP="007908A2">
      <w:pPr>
        <w:pStyle w:val="af"/>
        <w:tabs>
          <w:tab w:val="left" w:pos="426"/>
        </w:tabs>
        <w:ind w:right="-143"/>
        <w:rPr>
          <w:b/>
          <w:bCs/>
          <w:sz w:val="22"/>
          <w:szCs w:val="28"/>
          <w:lang w:val="ru-RU"/>
        </w:rPr>
      </w:pPr>
      <w:bookmarkStart w:id="0" w:name="_Hlk43730867"/>
    </w:p>
    <w:p w14:paraId="379E245F" w14:textId="17DDA56A" w:rsidR="00125912" w:rsidRDefault="00156816" w:rsidP="00125912">
      <w:pPr>
        <w:pStyle w:val="af"/>
        <w:tabs>
          <w:tab w:val="left" w:pos="426"/>
        </w:tabs>
        <w:ind w:left="-567" w:right="-143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Стоимость тура на 1 человека</w:t>
      </w:r>
      <w:r w:rsidR="008879A5">
        <w:rPr>
          <w:b/>
          <w:bCs/>
          <w:sz w:val="28"/>
          <w:szCs w:val="28"/>
          <w:lang w:val="ru-RU"/>
        </w:rPr>
        <w:t>:</w:t>
      </w:r>
    </w:p>
    <w:tbl>
      <w:tblPr>
        <w:tblStyle w:val="af1"/>
        <w:tblW w:w="9923" w:type="dxa"/>
        <w:tblInd w:w="-572" w:type="dxa"/>
        <w:tblLook w:val="04A0" w:firstRow="1" w:lastRow="0" w:firstColumn="1" w:lastColumn="0" w:noHBand="0" w:noVBand="1"/>
      </w:tblPr>
      <w:tblGrid>
        <w:gridCol w:w="3402"/>
        <w:gridCol w:w="1418"/>
        <w:gridCol w:w="1417"/>
        <w:gridCol w:w="1418"/>
        <w:gridCol w:w="2268"/>
      </w:tblGrid>
      <w:tr w:rsidR="008E17A4" w14:paraId="2F6981C9" w14:textId="5AE99B1D" w:rsidTr="008E17A4">
        <w:tc>
          <w:tcPr>
            <w:tcW w:w="3402" w:type="dxa"/>
            <w:shd w:val="clear" w:color="auto" w:fill="F2F2F2" w:themeFill="background1" w:themeFillShade="F2"/>
          </w:tcPr>
          <w:p w14:paraId="39688D2D" w14:textId="5FBE2ACC" w:rsidR="008E17A4" w:rsidRPr="00E816A9" w:rsidRDefault="008E17A4" w:rsidP="00156816">
            <w:pPr>
              <w:pStyle w:val="af"/>
              <w:tabs>
                <w:tab w:val="left" w:pos="426"/>
              </w:tabs>
              <w:ind w:right="-143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Гостиницы (или аналоги)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13ECCDC8" w14:textId="73485818" w:rsidR="008E17A4" w:rsidRPr="00156816" w:rsidRDefault="008E17A4" w:rsidP="008E17A4">
            <w:pPr>
              <w:pStyle w:val="af"/>
              <w:tabs>
                <w:tab w:val="left" w:pos="426"/>
              </w:tabs>
              <w:ind w:left="-102" w:right="-106"/>
              <w:jc w:val="center"/>
              <w:rPr>
                <w:b/>
                <w:bCs/>
                <w:sz w:val="24"/>
                <w:szCs w:val="24"/>
              </w:rPr>
            </w:pPr>
            <w:r w:rsidRPr="00156816">
              <w:rPr>
                <w:b/>
                <w:bCs/>
                <w:sz w:val="24"/>
                <w:szCs w:val="24"/>
              </w:rPr>
              <w:t>SNGL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7E9F202F" w14:textId="0CD9F52C" w:rsidR="008E17A4" w:rsidRPr="00156816" w:rsidRDefault="008E17A4" w:rsidP="008E17A4">
            <w:pPr>
              <w:pStyle w:val="af"/>
              <w:tabs>
                <w:tab w:val="left" w:pos="426"/>
              </w:tabs>
              <w:ind w:left="-103"/>
              <w:jc w:val="center"/>
              <w:rPr>
                <w:b/>
                <w:bCs/>
                <w:sz w:val="24"/>
                <w:szCs w:val="24"/>
              </w:rPr>
            </w:pPr>
            <w:r w:rsidRPr="00156816">
              <w:rPr>
                <w:b/>
                <w:bCs/>
                <w:sz w:val="24"/>
                <w:szCs w:val="24"/>
              </w:rPr>
              <w:t>DBL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3ED946EF" w14:textId="5AA60491" w:rsidR="008E17A4" w:rsidRPr="008E17A4" w:rsidRDefault="008E17A4" w:rsidP="008E17A4">
            <w:pPr>
              <w:pStyle w:val="af"/>
              <w:tabs>
                <w:tab w:val="left" w:pos="426"/>
              </w:tabs>
              <w:ind w:left="-104" w:right="-11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EXB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4EF07F80" w14:textId="0D7FBCF5" w:rsidR="008E17A4" w:rsidRPr="008E17A4" w:rsidRDefault="008E17A4" w:rsidP="008E17A4">
            <w:pPr>
              <w:pStyle w:val="af"/>
              <w:tabs>
                <w:tab w:val="left" w:pos="426"/>
              </w:tabs>
              <w:ind w:left="-111" w:right="-100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</w:rPr>
              <w:t xml:space="preserve">CHILD (6-12 </w:t>
            </w:r>
            <w:r>
              <w:rPr>
                <w:b/>
                <w:bCs/>
                <w:sz w:val="24"/>
                <w:szCs w:val="24"/>
                <w:lang w:val="ru-RU"/>
              </w:rPr>
              <w:t>лет)</w:t>
            </w:r>
          </w:p>
        </w:tc>
      </w:tr>
      <w:tr w:rsidR="008E17A4" w14:paraId="7EDC9E3D" w14:textId="7B5834C7" w:rsidTr="008E17A4">
        <w:tc>
          <w:tcPr>
            <w:tcW w:w="3402" w:type="dxa"/>
          </w:tcPr>
          <w:p w14:paraId="4E42C382" w14:textId="19751767" w:rsidR="008E17A4" w:rsidRPr="00E816A9" w:rsidRDefault="008E17A4" w:rsidP="008E17A4">
            <w:pPr>
              <w:pStyle w:val="af"/>
              <w:tabs>
                <w:tab w:val="left" w:pos="426"/>
              </w:tabs>
              <w:ind w:right="-143"/>
              <w:rPr>
                <w:bCs/>
                <w:color w:val="000000"/>
                <w:sz w:val="24"/>
                <w:szCs w:val="24"/>
              </w:rPr>
            </w:pPr>
            <w:r w:rsidRPr="008E17A4">
              <w:rPr>
                <w:bCs/>
                <w:color w:val="000000"/>
                <w:sz w:val="24"/>
                <w:szCs w:val="24"/>
              </w:rPr>
              <w:t>Mandarin Hotel 3*</w:t>
            </w:r>
          </w:p>
        </w:tc>
        <w:tc>
          <w:tcPr>
            <w:tcW w:w="1418" w:type="dxa"/>
          </w:tcPr>
          <w:p w14:paraId="7DA4D7E1" w14:textId="362AE154" w:rsidR="008E17A4" w:rsidRPr="00156816" w:rsidRDefault="008E17A4" w:rsidP="008E17A4">
            <w:pPr>
              <w:pStyle w:val="af"/>
              <w:tabs>
                <w:tab w:val="left" w:pos="426"/>
              </w:tabs>
              <w:ind w:left="-102" w:right="-106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152E79">
              <w:rPr>
                <w:b/>
                <w:bCs/>
                <w:color w:val="000000"/>
                <w:sz w:val="24"/>
                <w:szCs w:val="24"/>
                <w:lang w:val="ru-RU"/>
              </w:rPr>
              <w:t>694</w:t>
            </w:r>
            <w:r w:rsidRPr="00156816">
              <w:rPr>
                <w:b/>
                <w:bCs/>
                <w:color w:val="000000"/>
                <w:sz w:val="24"/>
                <w:szCs w:val="24"/>
                <w:lang w:val="ru-RU"/>
              </w:rPr>
              <w:t>$</w:t>
            </w:r>
          </w:p>
        </w:tc>
        <w:tc>
          <w:tcPr>
            <w:tcW w:w="1417" w:type="dxa"/>
          </w:tcPr>
          <w:p w14:paraId="37FAC71A" w14:textId="5D470E35" w:rsidR="008E17A4" w:rsidRPr="00156816" w:rsidRDefault="008E17A4" w:rsidP="008E17A4">
            <w:pPr>
              <w:pStyle w:val="af"/>
              <w:tabs>
                <w:tab w:val="left" w:pos="426"/>
              </w:tabs>
              <w:ind w:left="-103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9F29DC">
              <w:rPr>
                <w:b/>
                <w:bCs/>
                <w:color w:val="000000"/>
                <w:sz w:val="24"/>
                <w:szCs w:val="24"/>
                <w:lang w:val="ru-RU"/>
              </w:rPr>
              <w:t>500</w:t>
            </w:r>
            <w:r w:rsidRPr="00156816">
              <w:rPr>
                <w:b/>
                <w:bCs/>
                <w:color w:val="000000"/>
                <w:sz w:val="24"/>
                <w:szCs w:val="24"/>
                <w:lang w:val="ru-RU"/>
              </w:rPr>
              <w:t>$</w:t>
            </w:r>
          </w:p>
        </w:tc>
        <w:tc>
          <w:tcPr>
            <w:tcW w:w="1418" w:type="dxa"/>
          </w:tcPr>
          <w:p w14:paraId="2F227145" w14:textId="114FE799" w:rsidR="008E17A4" w:rsidRDefault="008E17A4" w:rsidP="008E17A4">
            <w:pPr>
              <w:pStyle w:val="af"/>
              <w:tabs>
                <w:tab w:val="left" w:pos="426"/>
              </w:tabs>
              <w:ind w:left="-104" w:right="-113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F29DC">
              <w:rPr>
                <w:b/>
                <w:bCs/>
                <w:color w:val="000000"/>
                <w:sz w:val="24"/>
                <w:szCs w:val="24"/>
                <w:lang w:val="ru-RU"/>
              </w:rPr>
              <w:t>438</w:t>
            </w:r>
            <w:r w:rsidRPr="00156816">
              <w:rPr>
                <w:b/>
                <w:bCs/>
                <w:color w:val="000000"/>
                <w:sz w:val="24"/>
                <w:szCs w:val="24"/>
                <w:lang w:val="ru-RU"/>
              </w:rPr>
              <w:t>$</w:t>
            </w:r>
          </w:p>
        </w:tc>
        <w:tc>
          <w:tcPr>
            <w:tcW w:w="2268" w:type="dxa"/>
          </w:tcPr>
          <w:p w14:paraId="01EDA9FD" w14:textId="07849AE0" w:rsidR="008E17A4" w:rsidRPr="009F29DC" w:rsidRDefault="008E17A4" w:rsidP="008E17A4">
            <w:pPr>
              <w:pStyle w:val="af"/>
              <w:tabs>
                <w:tab w:val="left" w:pos="426"/>
              </w:tabs>
              <w:ind w:left="-111" w:right="-100"/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413</w:t>
            </w:r>
            <w:r w:rsidRPr="00156816">
              <w:rPr>
                <w:b/>
                <w:bCs/>
                <w:color w:val="000000"/>
                <w:sz w:val="24"/>
                <w:szCs w:val="24"/>
                <w:lang w:val="ru-RU"/>
              </w:rPr>
              <w:t>$</w:t>
            </w:r>
          </w:p>
        </w:tc>
      </w:tr>
      <w:tr w:rsidR="008E17A4" w14:paraId="3680BD2E" w14:textId="159EED69" w:rsidTr="008E17A4">
        <w:tc>
          <w:tcPr>
            <w:tcW w:w="3402" w:type="dxa"/>
          </w:tcPr>
          <w:p w14:paraId="2B164FDB" w14:textId="7EB6C03C" w:rsidR="008E17A4" w:rsidRPr="00E816A9" w:rsidRDefault="008E17A4" w:rsidP="008E17A4">
            <w:pPr>
              <w:pStyle w:val="af"/>
              <w:tabs>
                <w:tab w:val="left" w:pos="426"/>
              </w:tabs>
              <w:ind w:right="-143"/>
              <w:rPr>
                <w:bCs/>
                <w:color w:val="000000"/>
                <w:sz w:val="24"/>
                <w:szCs w:val="24"/>
                <w:lang w:val="ru-RU"/>
              </w:rPr>
            </w:pPr>
            <w:proofErr w:type="spellStart"/>
            <w:r w:rsidRPr="008E17A4">
              <w:rPr>
                <w:bCs/>
                <w:color w:val="000000"/>
                <w:sz w:val="24"/>
                <w:szCs w:val="24"/>
                <w:lang w:val="ru-RU"/>
              </w:rPr>
              <w:t>Ani</w:t>
            </w:r>
            <w:proofErr w:type="spellEnd"/>
            <w:r w:rsidRPr="008E17A4">
              <w:rPr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E17A4">
              <w:rPr>
                <w:bCs/>
                <w:color w:val="000000"/>
                <w:sz w:val="24"/>
                <w:szCs w:val="24"/>
                <w:lang w:val="ru-RU"/>
              </w:rPr>
              <w:t>Central</w:t>
            </w:r>
            <w:proofErr w:type="spellEnd"/>
            <w:r w:rsidRPr="008E17A4">
              <w:rPr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E17A4">
              <w:rPr>
                <w:bCs/>
                <w:color w:val="000000"/>
                <w:sz w:val="24"/>
                <w:szCs w:val="24"/>
                <w:lang w:val="ru-RU"/>
              </w:rPr>
              <w:t>Inn</w:t>
            </w:r>
            <w:proofErr w:type="spellEnd"/>
            <w:r w:rsidRPr="008E17A4">
              <w:rPr>
                <w:bCs/>
                <w:color w:val="000000"/>
                <w:sz w:val="24"/>
                <w:szCs w:val="24"/>
                <w:lang w:val="ru-RU"/>
              </w:rPr>
              <w:t xml:space="preserve"> 3*</w:t>
            </w:r>
          </w:p>
        </w:tc>
        <w:tc>
          <w:tcPr>
            <w:tcW w:w="1418" w:type="dxa"/>
          </w:tcPr>
          <w:p w14:paraId="12025C01" w14:textId="7562B152" w:rsidR="008E17A4" w:rsidRDefault="008E17A4" w:rsidP="008E17A4">
            <w:pPr>
              <w:pStyle w:val="af"/>
              <w:tabs>
                <w:tab w:val="left" w:pos="426"/>
              </w:tabs>
              <w:ind w:left="-102" w:right="-106"/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782</w:t>
            </w:r>
            <w:r w:rsidRPr="00156816">
              <w:rPr>
                <w:b/>
                <w:bCs/>
                <w:color w:val="000000"/>
                <w:sz w:val="24"/>
                <w:szCs w:val="24"/>
                <w:lang w:val="ru-RU"/>
              </w:rPr>
              <w:t>$</w:t>
            </w:r>
          </w:p>
        </w:tc>
        <w:tc>
          <w:tcPr>
            <w:tcW w:w="1417" w:type="dxa"/>
          </w:tcPr>
          <w:p w14:paraId="7F9044DD" w14:textId="6D7735CB" w:rsidR="008E17A4" w:rsidRDefault="008E17A4" w:rsidP="008E17A4">
            <w:pPr>
              <w:pStyle w:val="af"/>
              <w:tabs>
                <w:tab w:val="left" w:pos="426"/>
                <w:tab w:val="left" w:pos="630"/>
                <w:tab w:val="center" w:pos="885"/>
              </w:tabs>
              <w:ind w:left="-103"/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557</w:t>
            </w:r>
            <w:r w:rsidRPr="00156816">
              <w:rPr>
                <w:b/>
                <w:bCs/>
                <w:color w:val="000000"/>
                <w:sz w:val="24"/>
                <w:szCs w:val="24"/>
                <w:lang w:val="ru-RU"/>
              </w:rPr>
              <w:t>$</w:t>
            </w:r>
          </w:p>
        </w:tc>
        <w:tc>
          <w:tcPr>
            <w:tcW w:w="1418" w:type="dxa"/>
          </w:tcPr>
          <w:p w14:paraId="5CAEBC75" w14:textId="30B48D9F" w:rsidR="008E17A4" w:rsidRDefault="008E17A4" w:rsidP="008E17A4">
            <w:pPr>
              <w:pStyle w:val="af"/>
              <w:tabs>
                <w:tab w:val="left" w:pos="426"/>
              </w:tabs>
              <w:ind w:left="-104" w:right="-113"/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488</w:t>
            </w:r>
            <w:r w:rsidRPr="00156816">
              <w:rPr>
                <w:b/>
                <w:bCs/>
                <w:color w:val="000000"/>
                <w:sz w:val="24"/>
                <w:szCs w:val="24"/>
                <w:lang w:val="ru-RU"/>
              </w:rPr>
              <w:t>$</w:t>
            </w:r>
          </w:p>
        </w:tc>
        <w:tc>
          <w:tcPr>
            <w:tcW w:w="2268" w:type="dxa"/>
          </w:tcPr>
          <w:p w14:paraId="0D0685DB" w14:textId="78036E9D" w:rsidR="008E17A4" w:rsidRPr="009F29DC" w:rsidRDefault="008E17A4" w:rsidP="008E17A4">
            <w:pPr>
              <w:pStyle w:val="af"/>
              <w:tabs>
                <w:tab w:val="left" w:pos="426"/>
              </w:tabs>
              <w:ind w:left="-111" w:right="-100"/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463</w:t>
            </w:r>
            <w:r w:rsidRPr="00156816">
              <w:rPr>
                <w:b/>
                <w:bCs/>
                <w:color w:val="000000"/>
                <w:sz w:val="24"/>
                <w:szCs w:val="24"/>
                <w:lang w:val="ru-RU"/>
              </w:rPr>
              <w:t>$</w:t>
            </w:r>
          </w:p>
        </w:tc>
      </w:tr>
      <w:tr w:rsidR="008E17A4" w14:paraId="0D8A2F4A" w14:textId="4E49C939" w:rsidTr="008E17A4">
        <w:tc>
          <w:tcPr>
            <w:tcW w:w="3402" w:type="dxa"/>
          </w:tcPr>
          <w:p w14:paraId="2FFB1848" w14:textId="08F2C6FD" w:rsidR="008E17A4" w:rsidRPr="008E17A4" w:rsidRDefault="008E17A4" w:rsidP="008E17A4">
            <w:pPr>
              <w:pStyle w:val="af"/>
              <w:tabs>
                <w:tab w:val="left" w:pos="426"/>
              </w:tabs>
              <w:ind w:right="-143"/>
              <w:rPr>
                <w:bCs/>
                <w:color w:val="000000"/>
                <w:sz w:val="24"/>
                <w:szCs w:val="24"/>
              </w:rPr>
            </w:pPr>
            <w:r w:rsidRPr="008E17A4">
              <w:rPr>
                <w:bCs/>
                <w:color w:val="000000"/>
                <w:sz w:val="24"/>
                <w:szCs w:val="24"/>
              </w:rPr>
              <w:t>Median hotel or Ani Plaza 4*</w:t>
            </w:r>
          </w:p>
        </w:tc>
        <w:tc>
          <w:tcPr>
            <w:tcW w:w="1418" w:type="dxa"/>
          </w:tcPr>
          <w:p w14:paraId="4EDF3E53" w14:textId="7B5CD61F" w:rsidR="008E17A4" w:rsidRDefault="008E17A4" w:rsidP="008E17A4">
            <w:pPr>
              <w:pStyle w:val="af"/>
              <w:tabs>
                <w:tab w:val="left" w:pos="426"/>
              </w:tabs>
              <w:ind w:left="-102" w:right="-106"/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844</w:t>
            </w:r>
            <w:r w:rsidRPr="00156816">
              <w:rPr>
                <w:b/>
                <w:bCs/>
                <w:color w:val="000000"/>
                <w:sz w:val="24"/>
                <w:szCs w:val="24"/>
                <w:lang w:val="ru-RU"/>
              </w:rPr>
              <w:t>$</w:t>
            </w:r>
          </w:p>
        </w:tc>
        <w:tc>
          <w:tcPr>
            <w:tcW w:w="1417" w:type="dxa"/>
          </w:tcPr>
          <w:p w14:paraId="6566CA85" w14:textId="54424B06" w:rsidR="008E17A4" w:rsidRDefault="008E17A4" w:rsidP="008E17A4">
            <w:pPr>
              <w:pStyle w:val="af"/>
              <w:tabs>
                <w:tab w:val="left" w:pos="426"/>
              </w:tabs>
              <w:ind w:left="-103"/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625</w:t>
            </w:r>
            <w:r w:rsidRPr="00156816">
              <w:rPr>
                <w:b/>
                <w:bCs/>
                <w:color w:val="000000"/>
                <w:sz w:val="24"/>
                <w:szCs w:val="24"/>
                <w:lang w:val="ru-RU"/>
              </w:rPr>
              <w:t>$</w:t>
            </w:r>
          </w:p>
        </w:tc>
        <w:tc>
          <w:tcPr>
            <w:tcW w:w="1418" w:type="dxa"/>
          </w:tcPr>
          <w:p w14:paraId="33743E63" w14:textId="1491AFCA" w:rsidR="008E17A4" w:rsidRDefault="008E17A4" w:rsidP="008E17A4">
            <w:pPr>
              <w:pStyle w:val="af"/>
              <w:tabs>
                <w:tab w:val="left" w:pos="426"/>
              </w:tabs>
              <w:ind w:left="-104" w:right="-113"/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525</w:t>
            </w:r>
            <w:r w:rsidRPr="00156816">
              <w:rPr>
                <w:b/>
                <w:bCs/>
                <w:color w:val="000000"/>
                <w:sz w:val="24"/>
                <w:szCs w:val="24"/>
                <w:lang w:val="ru-RU"/>
              </w:rPr>
              <w:t>$</w:t>
            </w:r>
          </w:p>
        </w:tc>
        <w:tc>
          <w:tcPr>
            <w:tcW w:w="2268" w:type="dxa"/>
          </w:tcPr>
          <w:p w14:paraId="7FB95F0D" w14:textId="3E737822" w:rsidR="008E17A4" w:rsidRPr="009F29DC" w:rsidRDefault="008E17A4" w:rsidP="008E17A4">
            <w:pPr>
              <w:pStyle w:val="af"/>
              <w:tabs>
                <w:tab w:val="left" w:pos="426"/>
              </w:tabs>
              <w:ind w:left="-111" w:right="-100"/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500</w:t>
            </w:r>
            <w:r w:rsidRPr="00156816">
              <w:rPr>
                <w:b/>
                <w:bCs/>
                <w:color w:val="000000"/>
                <w:sz w:val="24"/>
                <w:szCs w:val="24"/>
                <w:lang w:val="ru-RU"/>
              </w:rPr>
              <w:t>$</w:t>
            </w:r>
          </w:p>
        </w:tc>
      </w:tr>
      <w:bookmarkEnd w:id="0"/>
    </w:tbl>
    <w:p w14:paraId="5C372089" w14:textId="6E80837E" w:rsidR="00C73586" w:rsidRPr="00F137B6" w:rsidRDefault="00C73586" w:rsidP="00994414">
      <w:pPr>
        <w:pStyle w:val="af"/>
        <w:tabs>
          <w:tab w:val="left" w:pos="426"/>
        </w:tabs>
        <w:ind w:right="-284"/>
        <w:rPr>
          <w:b/>
          <w:szCs w:val="28"/>
          <w:lang w:val="ru-RU"/>
        </w:rPr>
      </w:pPr>
    </w:p>
    <w:p w14:paraId="086E248C" w14:textId="4504D5C8" w:rsidR="00072673" w:rsidRPr="008634E1" w:rsidRDefault="00315D09" w:rsidP="00125912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  <w:r w:rsidRPr="008634E1">
        <w:rPr>
          <w:b/>
          <w:sz w:val="28"/>
          <w:szCs w:val="24"/>
          <w:lang w:val="ru-RU"/>
        </w:rPr>
        <w:t>В стоимость тура входит:</w:t>
      </w:r>
    </w:p>
    <w:p w14:paraId="5D91913C" w14:textId="77777777" w:rsidR="00685BAB" w:rsidRPr="00685BAB" w:rsidRDefault="00685BAB" w:rsidP="00685BAB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685BAB">
        <w:rPr>
          <w:rFonts w:ascii="Times New Roman" w:eastAsia="Times New Roman" w:hAnsi="Times New Roman"/>
          <w:color w:val="000000"/>
          <w:szCs w:val="24"/>
          <w:lang w:eastAsia="ru-RU"/>
        </w:rPr>
        <w:t>проживание в гостинице (5 ночей);</w:t>
      </w:r>
    </w:p>
    <w:p w14:paraId="347D8430" w14:textId="77777777" w:rsidR="00685BAB" w:rsidRPr="00685BAB" w:rsidRDefault="00685BAB" w:rsidP="00685BAB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685BAB">
        <w:rPr>
          <w:rFonts w:ascii="Times New Roman" w:eastAsia="Times New Roman" w:hAnsi="Times New Roman"/>
          <w:color w:val="000000"/>
          <w:szCs w:val="24"/>
          <w:lang w:eastAsia="ru-RU"/>
        </w:rPr>
        <w:t>завтраки;</w:t>
      </w:r>
    </w:p>
    <w:p w14:paraId="4E44F3A9" w14:textId="77777777" w:rsidR="00685BAB" w:rsidRPr="00685BAB" w:rsidRDefault="00685BAB" w:rsidP="00685BAB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685BAB">
        <w:rPr>
          <w:rFonts w:ascii="Times New Roman" w:eastAsia="Times New Roman" w:hAnsi="Times New Roman"/>
          <w:color w:val="000000"/>
          <w:szCs w:val="24"/>
          <w:lang w:eastAsia="ru-RU"/>
        </w:rPr>
        <w:t>трансферы и транспортное обслуживание по программе;</w:t>
      </w:r>
    </w:p>
    <w:p w14:paraId="46448C83" w14:textId="77777777" w:rsidR="00685BAB" w:rsidRPr="00685BAB" w:rsidRDefault="00685BAB" w:rsidP="00685BAB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685BAB">
        <w:rPr>
          <w:rFonts w:ascii="Times New Roman" w:eastAsia="Times New Roman" w:hAnsi="Times New Roman"/>
          <w:color w:val="000000"/>
          <w:szCs w:val="24"/>
          <w:lang w:eastAsia="ru-RU"/>
        </w:rPr>
        <w:t>услуги профессионального русскоговорящего гида;</w:t>
      </w:r>
    </w:p>
    <w:p w14:paraId="4ECF4991" w14:textId="77777777" w:rsidR="00685BAB" w:rsidRPr="00685BAB" w:rsidRDefault="00685BAB" w:rsidP="00685BAB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685BAB">
        <w:rPr>
          <w:rFonts w:ascii="Times New Roman" w:eastAsia="Times New Roman" w:hAnsi="Times New Roman"/>
          <w:color w:val="000000"/>
          <w:szCs w:val="24"/>
          <w:lang w:eastAsia="ru-RU"/>
        </w:rPr>
        <w:t>входные билеты по программе;</w:t>
      </w:r>
    </w:p>
    <w:p w14:paraId="01462090" w14:textId="77777777" w:rsidR="00685BAB" w:rsidRPr="00685BAB" w:rsidRDefault="00685BAB" w:rsidP="00685BAB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685BAB">
        <w:rPr>
          <w:rFonts w:ascii="Times New Roman" w:eastAsia="Times New Roman" w:hAnsi="Times New Roman"/>
          <w:color w:val="000000"/>
          <w:szCs w:val="24"/>
          <w:lang w:eastAsia="ru-RU"/>
        </w:rPr>
        <w:lastRenderedPageBreak/>
        <w:t xml:space="preserve">демонстрация процесса выпечки лаваша в </w:t>
      </w:r>
      <w:proofErr w:type="spellStart"/>
      <w:r w:rsidRPr="00685BAB">
        <w:rPr>
          <w:rFonts w:ascii="Times New Roman" w:eastAsia="Times New Roman" w:hAnsi="Times New Roman"/>
          <w:color w:val="000000"/>
          <w:szCs w:val="24"/>
          <w:lang w:eastAsia="ru-RU"/>
        </w:rPr>
        <w:t>Гарни</w:t>
      </w:r>
      <w:proofErr w:type="spellEnd"/>
      <w:r w:rsidRPr="00685BAB">
        <w:rPr>
          <w:rFonts w:ascii="Times New Roman" w:eastAsia="Times New Roman" w:hAnsi="Times New Roman"/>
          <w:color w:val="000000"/>
          <w:szCs w:val="24"/>
          <w:lang w:eastAsia="ru-RU"/>
        </w:rPr>
        <w:t>;</w:t>
      </w:r>
    </w:p>
    <w:p w14:paraId="7A5BE277" w14:textId="77777777" w:rsidR="00685BAB" w:rsidRPr="00685BAB" w:rsidRDefault="00685BAB" w:rsidP="00685BAB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685BA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экскурсия по винному заводу в </w:t>
      </w:r>
      <w:proofErr w:type="spellStart"/>
      <w:r w:rsidRPr="00685BAB">
        <w:rPr>
          <w:rFonts w:ascii="Times New Roman" w:eastAsia="Times New Roman" w:hAnsi="Times New Roman"/>
          <w:color w:val="000000"/>
          <w:szCs w:val="24"/>
          <w:lang w:eastAsia="ru-RU"/>
        </w:rPr>
        <w:t>Арени</w:t>
      </w:r>
      <w:proofErr w:type="spellEnd"/>
      <w:r w:rsidRPr="00685BA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и дегустация вин;</w:t>
      </w:r>
    </w:p>
    <w:p w14:paraId="320BEB3D" w14:textId="77777777" w:rsidR="00685BAB" w:rsidRPr="00685BAB" w:rsidRDefault="00685BAB" w:rsidP="00685BAB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685BA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билет на канатную дорогу «Крылья </w:t>
      </w:r>
      <w:proofErr w:type="spellStart"/>
      <w:r w:rsidRPr="00685BAB">
        <w:rPr>
          <w:rFonts w:ascii="Times New Roman" w:eastAsia="Times New Roman" w:hAnsi="Times New Roman"/>
          <w:color w:val="000000"/>
          <w:szCs w:val="24"/>
          <w:lang w:eastAsia="ru-RU"/>
        </w:rPr>
        <w:t>Татев</w:t>
      </w:r>
      <w:proofErr w:type="spellEnd"/>
      <w:r w:rsidRPr="00685BAB">
        <w:rPr>
          <w:rFonts w:ascii="Times New Roman" w:eastAsia="Times New Roman" w:hAnsi="Times New Roman"/>
          <w:color w:val="000000"/>
          <w:szCs w:val="24"/>
          <w:lang w:eastAsia="ru-RU"/>
        </w:rPr>
        <w:t>» (обратный путь).</w:t>
      </w:r>
    </w:p>
    <w:p w14:paraId="1D9E4CC5" w14:textId="77777777" w:rsidR="00605FA3" w:rsidRPr="00605FA3" w:rsidRDefault="00605FA3" w:rsidP="00605FA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</w:p>
    <w:p w14:paraId="5F2E0BCB" w14:textId="01F1FD90" w:rsidR="00C73586" w:rsidRPr="008634E1" w:rsidRDefault="00C73586" w:rsidP="00125912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  <w:r w:rsidRPr="00C73586">
        <w:rPr>
          <w:b/>
          <w:sz w:val="28"/>
          <w:szCs w:val="24"/>
          <w:lang w:val="ru-RU"/>
        </w:rPr>
        <w:t>Дополнительные услуги</w:t>
      </w:r>
      <w:r w:rsidRPr="008634E1">
        <w:rPr>
          <w:b/>
          <w:sz w:val="28"/>
          <w:szCs w:val="24"/>
          <w:lang w:val="ru-RU"/>
        </w:rPr>
        <w:t>:</w:t>
      </w:r>
    </w:p>
    <w:p w14:paraId="07C7A2A8" w14:textId="77777777" w:rsidR="00E816A9" w:rsidRPr="00E816A9" w:rsidRDefault="00E816A9" w:rsidP="00E816A9">
      <w:pPr>
        <w:pStyle w:val="af0"/>
        <w:numPr>
          <w:ilvl w:val="0"/>
          <w:numId w:val="20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E816A9">
        <w:rPr>
          <w:rFonts w:ascii="Times New Roman" w:eastAsia="Times New Roman" w:hAnsi="Times New Roman"/>
          <w:color w:val="000000"/>
          <w:szCs w:val="24"/>
          <w:lang w:eastAsia="ru-RU"/>
        </w:rPr>
        <w:t>авиабилеты в Ереван и обратно;</w:t>
      </w:r>
    </w:p>
    <w:p w14:paraId="10B7BE42" w14:textId="77777777" w:rsidR="00E816A9" w:rsidRPr="00E816A9" w:rsidRDefault="00E816A9" w:rsidP="00E816A9">
      <w:pPr>
        <w:pStyle w:val="af0"/>
        <w:numPr>
          <w:ilvl w:val="0"/>
          <w:numId w:val="20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E816A9">
        <w:rPr>
          <w:rFonts w:ascii="Times New Roman" w:eastAsia="Times New Roman" w:hAnsi="Times New Roman"/>
          <w:color w:val="000000"/>
          <w:szCs w:val="24"/>
          <w:lang w:eastAsia="ru-RU"/>
        </w:rPr>
        <w:t>дополнительное питание;</w:t>
      </w:r>
    </w:p>
    <w:p w14:paraId="740A986E" w14:textId="77777777" w:rsidR="00E816A9" w:rsidRPr="00E816A9" w:rsidRDefault="00E816A9" w:rsidP="00E816A9">
      <w:pPr>
        <w:pStyle w:val="af0"/>
        <w:numPr>
          <w:ilvl w:val="0"/>
          <w:numId w:val="20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E816A9">
        <w:rPr>
          <w:rFonts w:ascii="Times New Roman" w:eastAsia="Times New Roman" w:hAnsi="Times New Roman"/>
          <w:color w:val="000000"/>
          <w:szCs w:val="24"/>
          <w:lang w:eastAsia="ru-RU"/>
        </w:rPr>
        <w:t>страховка;</w:t>
      </w:r>
    </w:p>
    <w:p w14:paraId="35859939" w14:textId="6D62B555" w:rsidR="00DB7B29" w:rsidRDefault="00E816A9" w:rsidP="00E816A9">
      <w:pPr>
        <w:pStyle w:val="af0"/>
        <w:numPr>
          <w:ilvl w:val="0"/>
          <w:numId w:val="20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E816A9">
        <w:rPr>
          <w:rFonts w:ascii="Times New Roman" w:eastAsia="Times New Roman" w:hAnsi="Times New Roman"/>
          <w:color w:val="000000"/>
          <w:szCs w:val="24"/>
          <w:lang w:eastAsia="ru-RU"/>
        </w:rPr>
        <w:t>персональные расходы.</w:t>
      </w:r>
    </w:p>
    <w:p w14:paraId="7ED3723D" w14:textId="77777777" w:rsidR="00E816A9" w:rsidRPr="00E816A9" w:rsidRDefault="00E816A9" w:rsidP="00E816A9">
      <w:p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</w:p>
    <w:p w14:paraId="10691E7C" w14:textId="1C5F77A8" w:rsidR="00072673" w:rsidRPr="008634E1" w:rsidRDefault="00072673" w:rsidP="00125912">
      <w:pPr>
        <w:keepNext/>
        <w:keepLines/>
        <w:spacing w:after="0" w:line="240" w:lineRule="auto"/>
        <w:ind w:left="-567"/>
        <w:jc w:val="both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  <w:r w:rsidRPr="008634E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Комментарии к </w:t>
      </w:r>
      <w:r w:rsidR="00A9690B" w:rsidRPr="008634E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туру</w:t>
      </w:r>
      <w:r w:rsidRPr="008634E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:</w:t>
      </w:r>
    </w:p>
    <w:p w14:paraId="454B5005" w14:textId="77777777" w:rsidR="004F4A8A" w:rsidRPr="004F4A8A" w:rsidRDefault="004F4A8A" w:rsidP="004F4A8A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b/>
          <w:color w:val="000000"/>
          <w:szCs w:val="24"/>
          <w:lang w:eastAsia="ru-RU"/>
        </w:rPr>
      </w:pPr>
      <w:r w:rsidRPr="004F4A8A">
        <w:rPr>
          <w:rFonts w:ascii="Times New Roman" w:eastAsia="Times New Roman" w:hAnsi="Times New Roman"/>
          <w:b/>
          <w:color w:val="000000"/>
          <w:szCs w:val="24"/>
          <w:lang w:eastAsia="ru-RU"/>
        </w:rPr>
        <w:t>Дети до 14 лет могут выезжать из России в Армению только по загранпаспортам. Такое требование установлено законом «О порядке выезда из Российской Федерации и въезда в Российскую Федерацию».</w:t>
      </w:r>
    </w:p>
    <w:p w14:paraId="7549B51E" w14:textId="77777777" w:rsidR="004F4A8A" w:rsidRPr="004F4A8A" w:rsidRDefault="004F4A8A" w:rsidP="004F4A8A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4F4A8A">
        <w:rPr>
          <w:rFonts w:ascii="Times New Roman" w:eastAsia="Times New Roman" w:hAnsi="Times New Roman"/>
          <w:color w:val="000000"/>
          <w:szCs w:val="24"/>
          <w:lang w:eastAsia="ru-RU"/>
        </w:rPr>
        <w:t>Оплата в рублях по курсу компании на день покупки.</w:t>
      </w:r>
    </w:p>
    <w:p w14:paraId="27B62FEB" w14:textId="77777777" w:rsidR="004F4A8A" w:rsidRPr="004F4A8A" w:rsidRDefault="004F4A8A" w:rsidP="004F4A8A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4F4A8A">
        <w:rPr>
          <w:rFonts w:ascii="Times New Roman" w:eastAsia="Times New Roman" w:hAnsi="Times New Roman"/>
          <w:color w:val="000000"/>
          <w:szCs w:val="24"/>
          <w:lang w:eastAsia="ru-RU"/>
        </w:rPr>
        <w:t>Туроператор оставляет за собой право изменять программу тура, время и очередность посещения указанных объектов без изменения количества предоставляемых услуг, в том числе: замена экскурсий на аналогичные, изменение дней проведения экскурсий, объединение экскурсий в случае невозможност</w:t>
      </w:r>
      <w:bookmarkStart w:id="1" w:name="_GoBack"/>
      <w:bookmarkEnd w:id="1"/>
      <w:r w:rsidRPr="004F4A8A">
        <w:rPr>
          <w:rFonts w:ascii="Times New Roman" w:eastAsia="Times New Roman" w:hAnsi="Times New Roman"/>
          <w:color w:val="000000"/>
          <w:szCs w:val="24"/>
          <w:lang w:eastAsia="ru-RU"/>
        </w:rPr>
        <w:t>и оказания какого-либо пункта по вине погодных или технических условий.</w:t>
      </w:r>
    </w:p>
    <w:p w14:paraId="0A752027" w14:textId="0DB97E58" w:rsidR="00072673" w:rsidRPr="004F4A8A" w:rsidRDefault="004F4A8A" w:rsidP="004F4A8A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4F4A8A">
        <w:rPr>
          <w:rFonts w:ascii="Times New Roman" w:eastAsia="Times New Roman" w:hAnsi="Times New Roman"/>
          <w:color w:val="000000"/>
          <w:szCs w:val="24"/>
          <w:lang w:eastAsia="ru-RU"/>
        </w:rPr>
        <w:t>Возможна замена указанных отелей на аналогичные.</w:t>
      </w:r>
    </w:p>
    <w:sectPr w:rsidR="00072673" w:rsidRPr="004F4A8A" w:rsidSect="00AD03C9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7E74DD" w14:textId="77777777" w:rsidR="00F57448" w:rsidRDefault="00F57448" w:rsidP="00CD1C11">
      <w:pPr>
        <w:spacing w:after="0" w:line="240" w:lineRule="auto"/>
      </w:pPr>
      <w:r>
        <w:separator/>
      </w:r>
    </w:p>
  </w:endnote>
  <w:endnote w:type="continuationSeparator" w:id="0">
    <w:p w14:paraId="465D700A" w14:textId="77777777" w:rsidR="00F57448" w:rsidRDefault="00F57448" w:rsidP="00CD1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FD1EC0" w14:textId="77777777" w:rsidR="00F57448" w:rsidRDefault="00F57448" w:rsidP="00CD1C11">
      <w:pPr>
        <w:spacing w:after="0" w:line="240" w:lineRule="auto"/>
      </w:pPr>
      <w:r>
        <w:separator/>
      </w:r>
    </w:p>
  </w:footnote>
  <w:footnote w:type="continuationSeparator" w:id="0">
    <w:p w14:paraId="7F435498" w14:textId="77777777" w:rsidR="00F57448" w:rsidRDefault="00F57448" w:rsidP="00CD1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8453A3" w14:textId="77777777" w:rsidR="009030A9" w:rsidRPr="00785B73" w:rsidRDefault="0094089C" w:rsidP="00CD1C11">
    <w:pPr>
      <w:pStyle w:val="a3"/>
      <w:jc w:val="right"/>
      <w:rPr>
        <w:rFonts w:ascii="Arial" w:hAnsi="Arial" w:cs="Arial"/>
        <w:b/>
        <w:sz w:val="16"/>
        <w:szCs w:val="16"/>
      </w:rPr>
    </w:pPr>
    <w:r>
      <w:rPr>
        <w:b/>
        <w:noProof/>
        <w:lang w:eastAsia="ru-RU"/>
      </w:rPr>
      <w:drawing>
        <wp:anchor distT="0" distB="0" distL="114300" distR="114300" simplePos="0" relativeHeight="251657728" behindDoc="0" locked="0" layoutInCell="1" allowOverlap="1" wp14:anchorId="7BEBC113" wp14:editId="1E5ADE81">
          <wp:simplePos x="0" y="0"/>
          <wp:positionH relativeFrom="column">
            <wp:posOffset>-438150</wp:posOffset>
          </wp:positionH>
          <wp:positionV relativeFrom="paragraph">
            <wp:posOffset>36195</wp:posOffset>
          </wp:positionV>
          <wp:extent cx="3819525" cy="542925"/>
          <wp:effectExtent l="0" t="0" r="0" b="0"/>
          <wp:wrapSquare wrapText="bothSides"/>
          <wp:docPr id="9" name="Рисунок 9" descr="sozvezdie_blank_logo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ozvezdie_blank_logo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952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30A9" w:rsidRPr="00785B73">
      <w:rPr>
        <w:rFonts w:ascii="Arial" w:hAnsi="Arial" w:cs="Arial"/>
        <w:b/>
        <w:sz w:val="16"/>
        <w:szCs w:val="16"/>
      </w:rPr>
      <w:t>ООО «Созвездие»</w:t>
    </w:r>
  </w:p>
  <w:p w14:paraId="7D898E7F" w14:textId="77777777" w:rsidR="00785B73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AD18E4">
      <w:rPr>
        <w:rFonts w:ascii="Arial" w:hAnsi="Arial" w:cs="Arial"/>
        <w:sz w:val="16"/>
        <w:szCs w:val="16"/>
      </w:rPr>
      <w:t>191040</w:t>
    </w:r>
    <w:r w:rsidRPr="00E723B1">
      <w:rPr>
        <w:rFonts w:ascii="Arial" w:hAnsi="Arial" w:cs="Arial"/>
        <w:sz w:val="16"/>
        <w:szCs w:val="16"/>
      </w:rPr>
      <w:t>, г. Санкт-Петербург,</w:t>
    </w:r>
  </w:p>
  <w:p w14:paraId="212C943A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Лиговский пр.,</w:t>
    </w:r>
    <w:r w:rsidRPr="00725AEF">
      <w:rPr>
        <w:rFonts w:ascii="Arial" w:hAnsi="Arial" w:cs="Arial"/>
        <w:sz w:val="16"/>
        <w:szCs w:val="16"/>
      </w:rPr>
      <w:t xml:space="preserve"> </w:t>
    </w:r>
    <w:r w:rsidRPr="00E723B1">
      <w:rPr>
        <w:rFonts w:ascii="Arial" w:hAnsi="Arial" w:cs="Arial"/>
        <w:sz w:val="16"/>
        <w:szCs w:val="16"/>
      </w:rPr>
      <w:t xml:space="preserve">д. </w:t>
    </w:r>
    <w:r w:rsidRPr="00AD18E4">
      <w:rPr>
        <w:rFonts w:ascii="Arial" w:hAnsi="Arial" w:cs="Arial"/>
        <w:sz w:val="16"/>
        <w:szCs w:val="16"/>
      </w:rPr>
      <w:t>43-45</w:t>
    </w:r>
    <w:r w:rsidRPr="00E723B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литер Б,</w:t>
    </w:r>
    <w:r w:rsidRPr="00E723B1">
      <w:rPr>
        <w:rFonts w:ascii="Arial" w:hAnsi="Arial" w:cs="Arial"/>
        <w:sz w:val="16"/>
        <w:szCs w:val="16"/>
      </w:rPr>
      <w:t xml:space="preserve"> оф. </w:t>
    </w:r>
    <w:r w:rsidRPr="00725AEF">
      <w:rPr>
        <w:rFonts w:ascii="Arial" w:hAnsi="Arial" w:cs="Arial"/>
        <w:sz w:val="16"/>
        <w:szCs w:val="16"/>
      </w:rPr>
      <w:t>115</w:t>
    </w:r>
  </w:p>
  <w:p w14:paraId="463F32BC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ОГРН 1089847272712</w:t>
    </w:r>
    <w:r>
      <w:rPr>
        <w:rFonts w:ascii="Arial" w:hAnsi="Arial" w:cs="Arial"/>
        <w:sz w:val="16"/>
        <w:szCs w:val="16"/>
      </w:rPr>
      <w:t>,</w:t>
    </w:r>
    <w:r w:rsidRPr="00E723B1">
      <w:rPr>
        <w:rFonts w:ascii="Arial" w:hAnsi="Arial" w:cs="Arial"/>
        <w:sz w:val="16"/>
        <w:szCs w:val="16"/>
      </w:rPr>
      <w:t xml:space="preserve"> ИНН 7841391041</w:t>
    </w:r>
  </w:p>
  <w:p w14:paraId="018A42F2" w14:textId="77777777" w:rsidR="00785B73" w:rsidRPr="008E0402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663512">
      <w:rPr>
        <w:rFonts w:ascii="Arial" w:hAnsi="Arial" w:cs="Arial"/>
        <w:sz w:val="16"/>
        <w:szCs w:val="16"/>
      </w:rPr>
      <w:t>Тел</w:t>
    </w:r>
    <w:r>
      <w:rPr>
        <w:rFonts w:ascii="Arial" w:hAnsi="Arial" w:cs="Arial"/>
        <w:sz w:val="16"/>
        <w:szCs w:val="16"/>
      </w:rPr>
      <w:t>.</w:t>
    </w:r>
    <w:r w:rsidRPr="00663512">
      <w:rPr>
        <w:rFonts w:ascii="Arial" w:hAnsi="Arial" w:cs="Arial"/>
        <w:sz w:val="16"/>
        <w:szCs w:val="16"/>
      </w:rPr>
      <w:t>/факс: +7</w:t>
    </w:r>
    <w:r>
      <w:rPr>
        <w:rFonts w:ascii="Arial" w:hAnsi="Arial" w:cs="Arial"/>
        <w:sz w:val="16"/>
        <w:szCs w:val="16"/>
      </w:rPr>
      <w:t xml:space="preserve"> (</w:t>
    </w:r>
    <w:r w:rsidRPr="00663512">
      <w:rPr>
        <w:rFonts w:ascii="Arial" w:hAnsi="Arial" w:cs="Arial"/>
        <w:sz w:val="16"/>
        <w:szCs w:val="16"/>
      </w:rPr>
      <w:t>812</w:t>
    </w:r>
    <w:r>
      <w:rPr>
        <w:rFonts w:ascii="Arial" w:hAnsi="Arial" w:cs="Arial"/>
        <w:sz w:val="16"/>
        <w:szCs w:val="16"/>
      </w:rPr>
      <w:t xml:space="preserve">) </w:t>
    </w:r>
    <w:r w:rsidRPr="0008351C">
      <w:rPr>
        <w:rFonts w:ascii="Arial" w:hAnsi="Arial" w:cs="Arial"/>
        <w:sz w:val="16"/>
        <w:szCs w:val="16"/>
      </w:rPr>
      <w:t>640-05-55</w:t>
    </w:r>
    <w:r w:rsidRPr="00BA72E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8-800-555-35-0</w:t>
    </w:r>
    <w:r w:rsidRPr="008E0402">
      <w:rPr>
        <w:rFonts w:ascii="Arial" w:hAnsi="Arial" w:cs="Arial"/>
        <w:sz w:val="16"/>
        <w:szCs w:val="16"/>
      </w:rPr>
      <w:t>0</w:t>
    </w:r>
  </w:p>
  <w:p w14:paraId="3036FFED" w14:textId="77777777" w:rsidR="009030A9" w:rsidRPr="00035D6B" w:rsidRDefault="00785B73" w:rsidP="00785B73">
    <w:pPr>
      <w:pStyle w:val="a3"/>
      <w:jc w:val="right"/>
      <w:rPr>
        <w:rStyle w:val="a7"/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  <w:lang w:val="en-US"/>
      </w:rPr>
      <w:t>Email</w:t>
    </w:r>
    <w:r w:rsidRPr="00035D6B">
      <w:rPr>
        <w:rFonts w:ascii="Arial" w:hAnsi="Arial" w:cs="Arial"/>
        <w:sz w:val="16"/>
        <w:szCs w:val="16"/>
      </w:rPr>
      <w:t xml:space="preserve">: </w:t>
    </w:r>
    <w:hyperlink r:id="rId2" w:history="1">
      <w:r>
        <w:rPr>
          <w:rStyle w:val="a7"/>
          <w:rFonts w:ascii="Arial" w:hAnsi="Arial" w:cs="Arial"/>
          <w:sz w:val="16"/>
          <w:szCs w:val="16"/>
          <w:lang w:val="en-US"/>
        </w:rPr>
        <w:t>info</w:t>
      </w:r>
      <w:r w:rsidRPr="00035D6B">
        <w:rPr>
          <w:rStyle w:val="a7"/>
          <w:rFonts w:ascii="Arial" w:hAnsi="Arial" w:cs="Arial"/>
          <w:sz w:val="16"/>
          <w:szCs w:val="16"/>
        </w:rPr>
        <w:t>@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  <w:r w:rsidRPr="00035D6B">
      <w:rPr>
        <w:rFonts w:ascii="Arial" w:hAnsi="Arial" w:cs="Arial"/>
        <w:sz w:val="16"/>
        <w:szCs w:val="16"/>
      </w:rPr>
      <w:t xml:space="preserve">  </w:t>
    </w:r>
    <w:r w:rsidRPr="00E36F40">
      <w:rPr>
        <w:rFonts w:ascii="Arial" w:hAnsi="Arial" w:cs="Arial"/>
        <w:sz w:val="16"/>
        <w:szCs w:val="16"/>
      </w:rPr>
      <w:t>Сайт</w:t>
    </w:r>
    <w:r w:rsidRPr="00035D6B">
      <w:rPr>
        <w:rFonts w:ascii="Arial" w:hAnsi="Arial" w:cs="Arial"/>
        <w:sz w:val="16"/>
        <w:szCs w:val="16"/>
      </w:rPr>
      <w:t xml:space="preserve">: </w:t>
    </w:r>
    <w:hyperlink r:id="rId3" w:history="1"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 w:rsidRPr="00E36F40"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</w:p>
  <w:p w14:paraId="490501E9" w14:textId="77777777" w:rsidR="00785B73" w:rsidRPr="00035D6B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  <w:lang w:val="ru-RU"/>
      </w:rPr>
    </w:lvl>
  </w:abstractNum>
  <w:abstractNum w:abstractNumId="1" w15:restartNumberingAfterBreak="0">
    <w:nsid w:val="00000003"/>
    <w:multiLevelType w:val="multilevel"/>
    <w:tmpl w:val="9488C8EC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360"/>
        </w:tabs>
        <w:ind w:left="36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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StarSymbol"/>
        <w:sz w:val="18"/>
        <w:szCs w:val="18"/>
      </w:rPr>
    </w:lvl>
  </w:abstractNum>
  <w:abstractNum w:abstractNumId="2" w15:restartNumberingAfterBreak="0">
    <w:nsid w:val="018566E5"/>
    <w:multiLevelType w:val="hybridMultilevel"/>
    <w:tmpl w:val="3C5AD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CE7118"/>
    <w:multiLevelType w:val="hybridMultilevel"/>
    <w:tmpl w:val="E5465A3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DA6FA6"/>
    <w:multiLevelType w:val="multilevel"/>
    <w:tmpl w:val="0E961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2A2FC5"/>
    <w:multiLevelType w:val="multilevel"/>
    <w:tmpl w:val="CF3E2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E73F9C"/>
    <w:multiLevelType w:val="hybridMultilevel"/>
    <w:tmpl w:val="E592D1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3F7734"/>
    <w:multiLevelType w:val="hybridMultilevel"/>
    <w:tmpl w:val="8F623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0752A3"/>
    <w:multiLevelType w:val="hybridMultilevel"/>
    <w:tmpl w:val="1F94F61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F1E1E17"/>
    <w:multiLevelType w:val="hybridMultilevel"/>
    <w:tmpl w:val="B686B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D74FB0"/>
    <w:multiLevelType w:val="multilevel"/>
    <w:tmpl w:val="9336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03B4795"/>
    <w:multiLevelType w:val="multilevel"/>
    <w:tmpl w:val="CEB23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1616C06"/>
    <w:multiLevelType w:val="hybridMultilevel"/>
    <w:tmpl w:val="DF8CB0C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D311465"/>
    <w:multiLevelType w:val="hybridMultilevel"/>
    <w:tmpl w:val="9EAE0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7D2E20"/>
    <w:multiLevelType w:val="multilevel"/>
    <w:tmpl w:val="6EAAE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F273538"/>
    <w:multiLevelType w:val="multilevel"/>
    <w:tmpl w:val="C7D4B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BB83672"/>
    <w:multiLevelType w:val="hybridMultilevel"/>
    <w:tmpl w:val="F220526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6E75E4"/>
    <w:multiLevelType w:val="hybridMultilevel"/>
    <w:tmpl w:val="EF6E0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987A73"/>
    <w:multiLevelType w:val="multilevel"/>
    <w:tmpl w:val="BAD06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79849E7"/>
    <w:multiLevelType w:val="hybridMultilevel"/>
    <w:tmpl w:val="F37EB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C76861"/>
    <w:multiLevelType w:val="hybridMultilevel"/>
    <w:tmpl w:val="1F64A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2B6957"/>
    <w:multiLevelType w:val="hybridMultilevel"/>
    <w:tmpl w:val="7D98CB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B65ABA"/>
    <w:multiLevelType w:val="hybridMultilevel"/>
    <w:tmpl w:val="ADB44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944E88"/>
    <w:multiLevelType w:val="hybridMultilevel"/>
    <w:tmpl w:val="1C5A03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927846"/>
    <w:multiLevelType w:val="hybridMultilevel"/>
    <w:tmpl w:val="9FF4F5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0"/>
  </w:num>
  <w:num w:numId="3">
    <w:abstractNumId w:val="2"/>
  </w:num>
  <w:num w:numId="4">
    <w:abstractNumId w:val="19"/>
  </w:num>
  <w:num w:numId="5">
    <w:abstractNumId w:val="4"/>
  </w:num>
  <w:num w:numId="6">
    <w:abstractNumId w:val="18"/>
  </w:num>
  <w:num w:numId="7">
    <w:abstractNumId w:val="23"/>
  </w:num>
  <w:num w:numId="8">
    <w:abstractNumId w:val="7"/>
  </w:num>
  <w:num w:numId="9">
    <w:abstractNumId w:val="14"/>
  </w:num>
  <w:num w:numId="10">
    <w:abstractNumId w:val="5"/>
  </w:num>
  <w:num w:numId="11">
    <w:abstractNumId w:val="10"/>
  </w:num>
  <w:num w:numId="12">
    <w:abstractNumId w:val="15"/>
  </w:num>
  <w:num w:numId="13">
    <w:abstractNumId w:val="11"/>
  </w:num>
  <w:num w:numId="14">
    <w:abstractNumId w:val="9"/>
  </w:num>
  <w:num w:numId="15">
    <w:abstractNumId w:val="8"/>
  </w:num>
  <w:num w:numId="16">
    <w:abstractNumId w:val="21"/>
  </w:num>
  <w:num w:numId="17">
    <w:abstractNumId w:val="6"/>
  </w:num>
  <w:num w:numId="18">
    <w:abstractNumId w:val="16"/>
  </w:num>
  <w:num w:numId="19">
    <w:abstractNumId w:val="3"/>
  </w:num>
  <w:num w:numId="20">
    <w:abstractNumId w:val="12"/>
  </w:num>
  <w:num w:numId="21">
    <w:abstractNumId w:val="13"/>
  </w:num>
  <w:num w:numId="22">
    <w:abstractNumId w:val="22"/>
  </w:num>
  <w:num w:numId="23">
    <w:abstractNumId w:val="2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C11"/>
    <w:rsid w:val="00007EB1"/>
    <w:rsid w:val="00025D98"/>
    <w:rsid w:val="0003225B"/>
    <w:rsid w:val="000322EC"/>
    <w:rsid w:val="00035D6B"/>
    <w:rsid w:val="00036D86"/>
    <w:rsid w:val="0004071A"/>
    <w:rsid w:val="00042E13"/>
    <w:rsid w:val="00056776"/>
    <w:rsid w:val="00063764"/>
    <w:rsid w:val="00072673"/>
    <w:rsid w:val="00086F4E"/>
    <w:rsid w:val="0009061A"/>
    <w:rsid w:val="0009172F"/>
    <w:rsid w:val="0009198F"/>
    <w:rsid w:val="000923FF"/>
    <w:rsid w:val="000A6189"/>
    <w:rsid w:val="000D302A"/>
    <w:rsid w:val="000D3133"/>
    <w:rsid w:val="000D486A"/>
    <w:rsid w:val="000D6D31"/>
    <w:rsid w:val="000E4677"/>
    <w:rsid w:val="000E6970"/>
    <w:rsid w:val="000F712E"/>
    <w:rsid w:val="00113586"/>
    <w:rsid w:val="00114988"/>
    <w:rsid w:val="00115471"/>
    <w:rsid w:val="001171F6"/>
    <w:rsid w:val="00124419"/>
    <w:rsid w:val="00124447"/>
    <w:rsid w:val="00125912"/>
    <w:rsid w:val="00135A42"/>
    <w:rsid w:val="00143F36"/>
    <w:rsid w:val="00152E79"/>
    <w:rsid w:val="00155478"/>
    <w:rsid w:val="0015611D"/>
    <w:rsid w:val="00156816"/>
    <w:rsid w:val="00163FDF"/>
    <w:rsid w:val="001645D8"/>
    <w:rsid w:val="00164DDD"/>
    <w:rsid w:val="00173983"/>
    <w:rsid w:val="0017616D"/>
    <w:rsid w:val="00181E06"/>
    <w:rsid w:val="001860E4"/>
    <w:rsid w:val="001A1CE2"/>
    <w:rsid w:val="001A5201"/>
    <w:rsid w:val="001B1577"/>
    <w:rsid w:val="001B2463"/>
    <w:rsid w:val="001B4E2A"/>
    <w:rsid w:val="001C005F"/>
    <w:rsid w:val="001C1399"/>
    <w:rsid w:val="001C16AA"/>
    <w:rsid w:val="001C6BF3"/>
    <w:rsid w:val="001C74F9"/>
    <w:rsid w:val="001D592C"/>
    <w:rsid w:val="001D74AE"/>
    <w:rsid w:val="001E3CB8"/>
    <w:rsid w:val="001E6370"/>
    <w:rsid w:val="001F792D"/>
    <w:rsid w:val="001F7EC9"/>
    <w:rsid w:val="00200D22"/>
    <w:rsid w:val="00201C0D"/>
    <w:rsid w:val="00206011"/>
    <w:rsid w:val="002366BB"/>
    <w:rsid w:val="002449F5"/>
    <w:rsid w:val="00255C83"/>
    <w:rsid w:val="00257C2F"/>
    <w:rsid w:val="00263267"/>
    <w:rsid w:val="002669C2"/>
    <w:rsid w:val="0027193C"/>
    <w:rsid w:val="00274790"/>
    <w:rsid w:val="0028290A"/>
    <w:rsid w:val="00282CAB"/>
    <w:rsid w:val="00283E61"/>
    <w:rsid w:val="002A0F24"/>
    <w:rsid w:val="002A4369"/>
    <w:rsid w:val="002B661B"/>
    <w:rsid w:val="002C125E"/>
    <w:rsid w:val="002C18E3"/>
    <w:rsid w:val="002D4CA8"/>
    <w:rsid w:val="002D5DD4"/>
    <w:rsid w:val="002F52CE"/>
    <w:rsid w:val="00315D09"/>
    <w:rsid w:val="0031740B"/>
    <w:rsid w:val="00317DC8"/>
    <w:rsid w:val="00320521"/>
    <w:rsid w:val="00320FFE"/>
    <w:rsid w:val="00322973"/>
    <w:rsid w:val="00322F60"/>
    <w:rsid w:val="0032560A"/>
    <w:rsid w:val="00326E6B"/>
    <w:rsid w:val="00334A7F"/>
    <w:rsid w:val="003418F1"/>
    <w:rsid w:val="003436EC"/>
    <w:rsid w:val="00344F0D"/>
    <w:rsid w:val="003472A3"/>
    <w:rsid w:val="0035422F"/>
    <w:rsid w:val="00354F84"/>
    <w:rsid w:val="00355399"/>
    <w:rsid w:val="003572FC"/>
    <w:rsid w:val="0036091F"/>
    <w:rsid w:val="00366BB8"/>
    <w:rsid w:val="00370026"/>
    <w:rsid w:val="003809E6"/>
    <w:rsid w:val="003A0DFE"/>
    <w:rsid w:val="003A4B6D"/>
    <w:rsid w:val="003B12E2"/>
    <w:rsid w:val="003B1859"/>
    <w:rsid w:val="003B48E7"/>
    <w:rsid w:val="003C02B5"/>
    <w:rsid w:val="003D146A"/>
    <w:rsid w:val="003D1EF7"/>
    <w:rsid w:val="003E4DC2"/>
    <w:rsid w:val="003E52ED"/>
    <w:rsid w:val="003F0E9D"/>
    <w:rsid w:val="003F53D4"/>
    <w:rsid w:val="003F63B1"/>
    <w:rsid w:val="00407E7A"/>
    <w:rsid w:val="00421C59"/>
    <w:rsid w:val="004242F0"/>
    <w:rsid w:val="00446E46"/>
    <w:rsid w:val="004521B8"/>
    <w:rsid w:val="00455564"/>
    <w:rsid w:val="00480F1B"/>
    <w:rsid w:val="004A3D84"/>
    <w:rsid w:val="004A6356"/>
    <w:rsid w:val="004B1D22"/>
    <w:rsid w:val="004C1190"/>
    <w:rsid w:val="004D27AB"/>
    <w:rsid w:val="004E1982"/>
    <w:rsid w:val="004F08C6"/>
    <w:rsid w:val="004F18CE"/>
    <w:rsid w:val="004F4A8A"/>
    <w:rsid w:val="004F5795"/>
    <w:rsid w:val="00507CE5"/>
    <w:rsid w:val="005141BD"/>
    <w:rsid w:val="0051666A"/>
    <w:rsid w:val="00521EFE"/>
    <w:rsid w:val="0052616C"/>
    <w:rsid w:val="005270C8"/>
    <w:rsid w:val="005279F3"/>
    <w:rsid w:val="00527DF3"/>
    <w:rsid w:val="00534987"/>
    <w:rsid w:val="00537617"/>
    <w:rsid w:val="00544444"/>
    <w:rsid w:val="00547A5C"/>
    <w:rsid w:val="00547BE1"/>
    <w:rsid w:val="0055729D"/>
    <w:rsid w:val="005573D5"/>
    <w:rsid w:val="00560DE7"/>
    <w:rsid w:val="0057431A"/>
    <w:rsid w:val="00576B44"/>
    <w:rsid w:val="005867F3"/>
    <w:rsid w:val="0059043D"/>
    <w:rsid w:val="0059168B"/>
    <w:rsid w:val="005969DA"/>
    <w:rsid w:val="005A1BF1"/>
    <w:rsid w:val="005A2A1B"/>
    <w:rsid w:val="005A4A89"/>
    <w:rsid w:val="005B396A"/>
    <w:rsid w:val="005B758E"/>
    <w:rsid w:val="005C4827"/>
    <w:rsid w:val="005D56DC"/>
    <w:rsid w:val="005E275C"/>
    <w:rsid w:val="005E7649"/>
    <w:rsid w:val="005F1B0A"/>
    <w:rsid w:val="00600EB9"/>
    <w:rsid w:val="00605FA3"/>
    <w:rsid w:val="00613C6D"/>
    <w:rsid w:val="00624EF7"/>
    <w:rsid w:val="00663512"/>
    <w:rsid w:val="0066617D"/>
    <w:rsid w:val="00670354"/>
    <w:rsid w:val="00672CC9"/>
    <w:rsid w:val="00674304"/>
    <w:rsid w:val="006743F6"/>
    <w:rsid w:val="00680F56"/>
    <w:rsid w:val="00685BAB"/>
    <w:rsid w:val="006939D5"/>
    <w:rsid w:val="006944B8"/>
    <w:rsid w:val="006A6986"/>
    <w:rsid w:val="006B1627"/>
    <w:rsid w:val="006B33B9"/>
    <w:rsid w:val="006B4703"/>
    <w:rsid w:val="006C470D"/>
    <w:rsid w:val="006D1AB2"/>
    <w:rsid w:val="006E2AB0"/>
    <w:rsid w:val="006E3077"/>
    <w:rsid w:val="006E3D6E"/>
    <w:rsid w:val="006E4AB1"/>
    <w:rsid w:val="006F63D4"/>
    <w:rsid w:val="00710822"/>
    <w:rsid w:val="00713289"/>
    <w:rsid w:val="0071562E"/>
    <w:rsid w:val="007219A5"/>
    <w:rsid w:val="007231CE"/>
    <w:rsid w:val="00737485"/>
    <w:rsid w:val="00737DD0"/>
    <w:rsid w:val="00751C7C"/>
    <w:rsid w:val="00763AB1"/>
    <w:rsid w:val="00764602"/>
    <w:rsid w:val="007649AD"/>
    <w:rsid w:val="0077388F"/>
    <w:rsid w:val="00785B73"/>
    <w:rsid w:val="007908A2"/>
    <w:rsid w:val="00796DE5"/>
    <w:rsid w:val="007B0D48"/>
    <w:rsid w:val="007B48A9"/>
    <w:rsid w:val="007B4EA1"/>
    <w:rsid w:val="007B6713"/>
    <w:rsid w:val="007B6A56"/>
    <w:rsid w:val="007D6234"/>
    <w:rsid w:val="007E28B0"/>
    <w:rsid w:val="007E506E"/>
    <w:rsid w:val="007F1E77"/>
    <w:rsid w:val="007F374B"/>
    <w:rsid w:val="00811664"/>
    <w:rsid w:val="00811E32"/>
    <w:rsid w:val="008127B0"/>
    <w:rsid w:val="008201E0"/>
    <w:rsid w:val="00821D53"/>
    <w:rsid w:val="0082370D"/>
    <w:rsid w:val="00830A10"/>
    <w:rsid w:val="00840E30"/>
    <w:rsid w:val="00850A11"/>
    <w:rsid w:val="00861DD6"/>
    <w:rsid w:val="008634E1"/>
    <w:rsid w:val="00872E9B"/>
    <w:rsid w:val="008879A5"/>
    <w:rsid w:val="00890F96"/>
    <w:rsid w:val="008A24DB"/>
    <w:rsid w:val="008A27EB"/>
    <w:rsid w:val="008B6460"/>
    <w:rsid w:val="008C1A80"/>
    <w:rsid w:val="008E0402"/>
    <w:rsid w:val="008E17A4"/>
    <w:rsid w:val="008E50AD"/>
    <w:rsid w:val="00901BB3"/>
    <w:rsid w:val="009030A9"/>
    <w:rsid w:val="009116F1"/>
    <w:rsid w:val="009127DA"/>
    <w:rsid w:val="0091302C"/>
    <w:rsid w:val="00927485"/>
    <w:rsid w:val="0093259B"/>
    <w:rsid w:val="0094089C"/>
    <w:rsid w:val="00942678"/>
    <w:rsid w:val="00947C8D"/>
    <w:rsid w:val="009518C5"/>
    <w:rsid w:val="00951EB5"/>
    <w:rsid w:val="0096311E"/>
    <w:rsid w:val="00967941"/>
    <w:rsid w:val="009711DE"/>
    <w:rsid w:val="00976022"/>
    <w:rsid w:val="00977144"/>
    <w:rsid w:val="0098283F"/>
    <w:rsid w:val="00986824"/>
    <w:rsid w:val="00994414"/>
    <w:rsid w:val="009A0FE8"/>
    <w:rsid w:val="009A36D5"/>
    <w:rsid w:val="009C6F4D"/>
    <w:rsid w:val="009D3D25"/>
    <w:rsid w:val="009D4F24"/>
    <w:rsid w:val="009E080C"/>
    <w:rsid w:val="009E145B"/>
    <w:rsid w:val="009E2013"/>
    <w:rsid w:val="009E6266"/>
    <w:rsid w:val="009E63A9"/>
    <w:rsid w:val="009E7070"/>
    <w:rsid w:val="009F29DC"/>
    <w:rsid w:val="00A06913"/>
    <w:rsid w:val="00A14940"/>
    <w:rsid w:val="00A21615"/>
    <w:rsid w:val="00A231D3"/>
    <w:rsid w:val="00A247E9"/>
    <w:rsid w:val="00A40AA6"/>
    <w:rsid w:val="00A41C41"/>
    <w:rsid w:val="00A420C2"/>
    <w:rsid w:val="00A46F25"/>
    <w:rsid w:val="00A52E99"/>
    <w:rsid w:val="00A53BDE"/>
    <w:rsid w:val="00A63387"/>
    <w:rsid w:val="00A63EA7"/>
    <w:rsid w:val="00A673E9"/>
    <w:rsid w:val="00A73C90"/>
    <w:rsid w:val="00A75ED1"/>
    <w:rsid w:val="00A908F4"/>
    <w:rsid w:val="00A94D5B"/>
    <w:rsid w:val="00A9690B"/>
    <w:rsid w:val="00A9753A"/>
    <w:rsid w:val="00AC3EF1"/>
    <w:rsid w:val="00AC78EA"/>
    <w:rsid w:val="00AD03C9"/>
    <w:rsid w:val="00AD2107"/>
    <w:rsid w:val="00AD7951"/>
    <w:rsid w:val="00AD7E4D"/>
    <w:rsid w:val="00AE04FF"/>
    <w:rsid w:val="00AE1F06"/>
    <w:rsid w:val="00AE670D"/>
    <w:rsid w:val="00B03DD9"/>
    <w:rsid w:val="00B04085"/>
    <w:rsid w:val="00B0783B"/>
    <w:rsid w:val="00B07E52"/>
    <w:rsid w:val="00B1266C"/>
    <w:rsid w:val="00B27342"/>
    <w:rsid w:val="00B4454D"/>
    <w:rsid w:val="00B44B05"/>
    <w:rsid w:val="00B4678F"/>
    <w:rsid w:val="00B54189"/>
    <w:rsid w:val="00B54913"/>
    <w:rsid w:val="00B722F6"/>
    <w:rsid w:val="00B853D2"/>
    <w:rsid w:val="00BA07F0"/>
    <w:rsid w:val="00BA3269"/>
    <w:rsid w:val="00BA72E1"/>
    <w:rsid w:val="00BC3311"/>
    <w:rsid w:val="00BE0087"/>
    <w:rsid w:val="00BE673C"/>
    <w:rsid w:val="00BF6748"/>
    <w:rsid w:val="00C0041F"/>
    <w:rsid w:val="00C2425B"/>
    <w:rsid w:val="00C325B2"/>
    <w:rsid w:val="00C32E26"/>
    <w:rsid w:val="00C37DF9"/>
    <w:rsid w:val="00C42A98"/>
    <w:rsid w:val="00C47520"/>
    <w:rsid w:val="00C665B5"/>
    <w:rsid w:val="00C72117"/>
    <w:rsid w:val="00C73586"/>
    <w:rsid w:val="00C7624E"/>
    <w:rsid w:val="00C76E4B"/>
    <w:rsid w:val="00C8477D"/>
    <w:rsid w:val="00C945DD"/>
    <w:rsid w:val="00CA24E5"/>
    <w:rsid w:val="00CA3250"/>
    <w:rsid w:val="00CA55A6"/>
    <w:rsid w:val="00CB37B0"/>
    <w:rsid w:val="00CC0EAA"/>
    <w:rsid w:val="00CC65D2"/>
    <w:rsid w:val="00CC6F31"/>
    <w:rsid w:val="00CD1C11"/>
    <w:rsid w:val="00CD4756"/>
    <w:rsid w:val="00CE1EAB"/>
    <w:rsid w:val="00CE3916"/>
    <w:rsid w:val="00CE4606"/>
    <w:rsid w:val="00D00A4E"/>
    <w:rsid w:val="00D124B1"/>
    <w:rsid w:val="00D137CA"/>
    <w:rsid w:val="00D15FA6"/>
    <w:rsid w:val="00D20E84"/>
    <w:rsid w:val="00D2207A"/>
    <w:rsid w:val="00D257A2"/>
    <w:rsid w:val="00D441EA"/>
    <w:rsid w:val="00D45410"/>
    <w:rsid w:val="00D536F6"/>
    <w:rsid w:val="00D60B90"/>
    <w:rsid w:val="00D65C31"/>
    <w:rsid w:val="00D671B8"/>
    <w:rsid w:val="00D70288"/>
    <w:rsid w:val="00D7278E"/>
    <w:rsid w:val="00D83FD0"/>
    <w:rsid w:val="00D8516C"/>
    <w:rsid w:val="00DA6704"/>
    <w:rsid w:val="00DB1E51"/>
    <w:rsid w:val="00DB7B29"/>
    <w:rsid w:val="00DC49B0"/>
    <w:rsid w:val="00DC6DD3"/>
    <w:rsid w:val="00DD2B90"/>
    <w:rsid w:val="00DE05F0"/>
    <w:rsid w:val="00E15570"/>
    <w:rsid w:val="00E17A8D"/>
    <w:rsid w:val="00E24F1A"/>
    <w:rsid w:val="00E36F40"/>
    <w:rsid w:val="00E473E7"/>
    <w:rsid w:val="00E607EF"/>
    <w:rsid w:val="00E634FF"/>
    <w:rsid w:val="00E723B1"/>
    <w:rsid w:val="00E749F3"/>
    <w:rsid w:val="00E76E3F"/>
    <w:rsid w:val="00E76EA1"/>
    <w:rsid w:val="00E816A9"/>
    <w:rsid w:val="00E90C13"/>
    <w:rsid w:val="00E92535"/>
    <w:rsid w:val="00EA3295"/>
    <w:rsid w:val="00EB452D"/>
    <w:rsid w:val="00EC2B05"/>
    <w:rsid w:val="00EC5721"/>
    <w:rsid w:val="00EC6DE9"/>
    <w:rsid w:val="00EC720B"/>
    <w:rsid w:val="00EC799E"/>
    <w:rsid w:val="00ED1C21"/>
    <w:rsid w:val="00ED2CCB"/>
    <w:rsid w:val="00ED711D"/>
    <w:rsid w:val="00EE3FAF"/>
    <w:rsid w:val="00EE4C8F"/>
    <w:rsid w:val="00EF3465"/>
    <w:rsid w:val="00EF4546"/>
    <w:rsid w:val="00F050E6"/>
    <w:rsid w:val="00F06101"/>
    <w:rsid w:val="00F137B6"/>
    <w:rsid w:val="00F207A7"/>
    <w:rsid w:val="00F20FF8"/>
    <w:rsid w:val="00F2206E"/>
    <w:rsid w:val="00F22D5A"/>
    <w:rsid w:val="00F257CC"/>
    <w:rsid w:val="00F26ED3"/>
    <w:rsid w:val="00F32AEC"/>
    <w:rsid w:val="00F51649"/>
    <w:rsid w:val="00F542F1"/>
    <w:rsid w:val="00F57448"/>
    <w:rsid w:val="00F6342B"/>
    <w:rsid w:val="00F63A45"/>
    <w:rsid w:val="00F64732"/>
    <w:rsid w:val="00F6567C"/>
    <w:rsid w:val="00F670C3"/>
    <w:rsid w:val="00F67728"/>
    <w:rsid w:val="00F81924"/>
    <w:rsid w:val="00FB407B"/>
    <w:rsid w:val="00FB53AB"/>
    <w:rsid w:val="00FE2D5D"/>
    <w:rsid w:val="00FE345A"/>
    <w:rsid w:val="00FF08F4"/>
    <w:rsid w:val="00FF4280"/>
    <w:rsid w:val="00FF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7726B84"/>
  <w15:docId w15:val="{5A26FE3C-2FDC-4229-838C-58E71B2A5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5FA3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F677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nhideWhenUsed/>
    <w:qFormat/>
    <w:locked/>
    <w:rsid w:val="00F6772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7B48A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5279F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CD1C11"/>
    <w:rPr>
      <w:rFonts w:cs="Times New Roman"/>
    </w:rPr>
  </w:style>
  <w:style w:type="paragraph" w:styleId="a5">
    <w:name w:val="footer"/>
    <w:basedOn w:val="a"/>
    <w:link w:val="a6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CD1C11"/>
    <w:rPr>
      <w:rFonts w:cs="Times New Roman"/>
    </w:rPr>
  </w:style>
  <w:style w:type="character" w:styleId="a7">
    <w:name w:val="Hyperlink"/>
    <w:uiPriority w:val="99"/>
    <w:rsid w:val="00CD1C11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F67728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routetitle">
    <w:name w:val="route_title"/>
    <w:rsid w:val="00F67728"/>
  </w:style>
  <w:style w:type="character" w:customStyle="1" w:styleId="apple-converted-space">
    <w:name w:val="apple-converted-space"/>
    <w:rsid w:val="00F67728"/>
  </w:style>
  <w:style w:type="character" w:customStyle="1" w:styleId="20">
    <w:name w:val="Заголовок 2 Знак"/>
    <w:link w:val="2"/>
    <w:rsid w:val="00F6772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8">
    <w:name w:val="Strong"/>
    <w:uiPriority w:val="22"/>
    <w:qFormat/>
    <w:locked/>
    <w:rsid w:val="00F67728"/>
    <w:rPr>
      <w:b/>
      <w:bCs/>
    </w:rPr>
  </w:style>
  <w:style w:type="paragraph" w:styleId="a9">
    <w:name w:val="Normal (Web)"/>
    <w:basedOn w:val="a"/>
    <w:uiPriority w:val="99"/>
    <w:unhideWhenUsed/>
    <w:rsid w:val="00F677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67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F67728"/>
    <w:rPr>
      <w:rFonts w:ascii="Segoe UI" w:hAnsi="Segoe UI" w:cs="Segoe UI"/>
      <w:sz w:val="18"/>
      <w:szCs w:val="18"/>
      <w:lang w:eastAsia="en-US"/>
    </w:rPr>
  </w:style>
  <w:style w:type="character" w:customStyle="1" w:styleId="period">
    <w:name w:val="period"/>
    <w:rsid w:val="009127DA"/>
  </w:style>
  <w:style w:type="character" w:customStyle="1" w:styleId="redseparator">
    <w:name w:val="red_separator"/>
    <w:rsid w:val="00B853D2"/>
  </w:style>
  <w:style w:type="character" w:styleId="ac">
    <w:name w:val="Emphasis"/>
    <w:uiPriority w:val="20"/>
    <w:qFormat/>
    <w:locked/>
    <w:rsid w:val="00B853D2"/>
    <w:rPr>
      <w:i/>
      <w:iCs/>
    </w:rPr>
  </w:style>
  <w:style w:type="character" w:customStyle="1" w:styleId="darkred">
    <w:name w:val="darkred"/>
    <w:rsid w:val="00155478"/>
  </w:style>
  <w:style w:type="character" w:customStyle="1" w:styleId="darkgreen">
    <w:name w:val="darkgreen"/>
    <w:rsid w:val="00155478"/>
  </w:style>
  <w:style w:type="paragraph" w:styleId="ad">
    <w:name w:val="Body Text"/>
    <w:basedOn w:val="a"/>
    <w:link w:val="ae"/>
    <w:unhideWhenUsed/>
    <w:rsid w:val="002449F5"/>
    <w:pPr>
      <w:suppressAutoHyphens/>
      <w:spacing w:after="120" w:line="240" w:lineRule="auto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ae">
    <w:name w:val="Основной текст Знак"/>
    <w:basedOn w:val="a0"/>
    <w:link w:val="ad"/>
    <w:rsid w:val="002449F5"/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semiHidden/>
    <w:rsid w:val="007B48A9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11">
    <w:name w:val="Абзац списка1"/>
    <w:basedOn w:val="a"/>
    <w:uiPriority w:val="99"/>
    <w:qFormat/>
    <w:rsid w:val="003F0E9D"/>
    <w:pPr>
      <w:spacing w:after="200" w:line="276" w:lineRule="auto"/>
      <w:ind w:left="720"/>
    </w:pPr>
    <w:rPr>
      <w:rFonts w:eastAsia="Times New Roman" w:cs="Calibri"/>
    </w:rPr>
  </w:style>
  <w:style w:type="paragraph" w:customStyle="1" w:styleId="object-title">
    <w:name w:val="object-title"/>
    <w:basedOn w:val="a"/>
    <w:rsid w:val="00F26E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mi-callto">
    <w:name w:val="wmi-callto"/>
    <w:rsid w:val="006B4703"/>
  </w:style>
  <w:style w:type="character" w:customStyle="1" w:styleId="day-caption">
    <w:name w:val="day-caption"/>
    <w:rsid w:val="00C8477D"/>
  </w:style>
  <w:style w:type="character" w:customStyle="1" w:styleId="meals">
    <w:name w:val="meals"/>
    <w:rsid w:val="00830A10"/>
  </w:style>
  <w:style w:type="character" w:customStyle="1" w:styleId="pay-add">
    <w:name w:val="pay-add"/>
    <w:rsid w:val="00830A10"/>
  </w:style>
  <w:style w:type="paragraph" w:customStyle="1" w:styleId="key-excursion-block">
    <w:name w:val="key-excursion-block"/>
    <w:basedOn w:val="a"/>
    <w:rsid w:val="00830A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excursion-desc">
    <w:name w:val="excursion-desc"/>
    <w:rsid w:val="00007EB1"/>
  </w:style>
  <w:style w:type="character" w:customStyle="1" w:styleId="inline-time">
    <w:name w:val="inline-time"/>
    <w:rsid w:val="00007EB1"/>
  </w:style>
  <w:style w:type="paragraph" w:customStyle="1" w:styleId="af">
    <w:name w:val="бычный"/>
    <w:rsid w:val="0035422F"/>
    <w:pPr>
      <w:widowControl w:val="0"/>
    </w:pPr>
    <w:rPr>
      <w:rFonts w:ascii="Times New Roman" w:eastAsia="Times New Roman" w:hAnsi="Times New Roman"/>
      <w:lang w:val="en-US"/>
    </w:rPr>
  </w:style>
  <w:style w:type="character" w:customStyle="1" w:styleId="60">
    <w:name w:val="Заголовок 6 Знак"/>
    <w:basedOn w:val="a0"/>
    <w:link w:val="6"/>
    <w:semiHidden/>
    <w:rsid w:val="005279F3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9A36D5"/>
    <w:pPr>
      <w:ind w:left="720"/>
      <w:contextualSpacing/>
    </w:pPr>
  </w:style>
  <w:style w:type="table" w:styleId="af1">
    <w:name w:val="Table Grid"/>
    <w:basedOn w:val="a1"/>
    <w:locked/>
    <w:rsid w:val="006944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1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3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97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56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0171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4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5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1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528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27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1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1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303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59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4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4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6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243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90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862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05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1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57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79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206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7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264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33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74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3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138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00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9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3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3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204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71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61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2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3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98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6720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1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2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5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8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9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1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4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9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6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294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81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3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87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95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33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6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02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66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29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93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91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37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17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36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2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521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60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52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5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1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8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52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61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527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7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50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44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1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26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727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36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497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6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1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1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4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8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8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2241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33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03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9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211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963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16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6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1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3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36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4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9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01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4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19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64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46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1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9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0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1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9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66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07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191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8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3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29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1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6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1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2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8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31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90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828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03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0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8445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46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6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96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16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4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0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7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2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2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3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28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6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6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0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6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0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3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31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92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2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4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1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43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6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3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9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142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23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71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4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61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288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67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661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9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35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3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6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3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099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622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0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757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31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7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1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1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7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4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2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6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9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8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34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50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1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6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57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30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66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2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4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34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29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7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56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1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0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0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653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018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824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8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26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1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8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49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4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8905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86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661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7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3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7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1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5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7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8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8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2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79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0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32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74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6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6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8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9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9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614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23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281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7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8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384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32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765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2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6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6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2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69291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2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318812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35037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5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43258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7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47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533555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86565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651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790913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83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7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426108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8776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86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2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10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7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90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5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5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9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4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1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21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2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8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2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6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1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6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4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790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31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279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7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43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0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5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6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7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2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0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3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5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3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93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1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7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7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57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64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088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5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8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7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7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8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2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5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1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474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45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3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6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7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684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75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86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8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1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76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888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4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46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8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3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6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42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982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395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9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23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1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12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03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94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9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78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03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3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9855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9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9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7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8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8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6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7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2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314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52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4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02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7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6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796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02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87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0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6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44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1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1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45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607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0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4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65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0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41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0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3487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6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8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348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83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565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2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11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2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9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1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1921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67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3277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48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6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231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6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93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3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3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03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4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7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1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6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0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842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3565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3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2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83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75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0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1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76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9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7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016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3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1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52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8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83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559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45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647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8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5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2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639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12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13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3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23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9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7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13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1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74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9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5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9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185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75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84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03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2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604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09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487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1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43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7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26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9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0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5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8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5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21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71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2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6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4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36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96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15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38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131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9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8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72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4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8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9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ozvezdie-tour.ru" TargetMode="External"/><Relationship Id="rId2" Type="http://schemas.openxmlformats.org/officeDocument/2006/relationships/hyperlink" Target="mailto:info@sozvezdie-tour.r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4</Pages>
  <Words>1400</Words>
  <Characters>7985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"Созвездие"</Company>
  <LinksUpToDate>false</LinksUpToDate>
  <CharactersWithSpaces>9367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Воробьев</dc:creator>
  <cp:keywords/>
  <dc:description/>
  <cp:lastModifiedBy>Анжелика Агаметова</cp:lastModifiedBy>
  <cp:revision>25</cp:revision>
  <cp:lastPrinted>2021-05-14T11:01:00Z</cp:lastPrinted>
  <dcterms:created xsi:type="dcterms:W3CDTF">2022-09-23T10:01:00Z</dcterms:created>
  <dcterms:modified xsi:type="dcterms:W3CDTF">2026-01-21T15:00:00Z</dcterms:modified>
</cp:coreProperties>
</file>