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E257AA1" w:rsidR="0035422F" w:rsidRPr="00B303DE" w:rsidRDefault="009A33A2" w:rsidP="00B303D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Винная сказка, винные дни в Ереване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A3523D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>на 2026 год: 0</w:t>
            </w:r>
            <w:r w:rsidR="009A33A2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9A33A2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E6A" w14:textId="5328AE7E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42D0A584" w14:textId="32466F4D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прилет/вылет.</w:t>
            </w:r>
          </w:p>
          <w:p w14:paraId="764A1F4A" w14:textId="48850610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3F94F838" w14:textId="60D6566F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9F9A4A3" w14:textId="649C7235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поездка по маршруту: озеро Севан —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Дилижан — монастыри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</w:t>
            </w:r>
          </w:p>
          <w:p w14:paraId="77493530" w14:textId="5A575D20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(</w:t>
            </w:r>
            <w:proofErr w:type="gram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2FFDF3AB" w14:textId="4ADB4E4B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255415E5" w14:textId="2807B5EF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074395A9" w14:textId="55D002C9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—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D066B4" w14:textId="446445A1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На полуострове, расположенном в северо-западной части озера, возвышается уникальный монастырский комплекс —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. Комплекс был построен еще в IX веке, </w:t>
            </w:r>
            <w:proofErr w:type="gramStart"/>
            <w:r w:rsidRPr="009A33A2">
              <w:rPr>
                <w:rFonts w:ascii="Times New Roman" w:eastAsia="Times New Roman" w:hAnsi="Times New Roman"/>
                <w:lang w:eastAsia="ru-RU"/>
              </w:rPr>
              <w:t>во время</w:t>
            </w:r>
            <w:proofErr w:type="gram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правлении династии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Багратуни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. Сегодня на холме стоят отдельно две церкви — Св.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Аракелоц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и Св.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Аствацацин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(Богородицы), с которых открывается изумительный вид на озеро и горные массивы.</w:t>
            </w:r>
          </w:p>
          <w:p w14:paraId="393A1EA9" w14:textId="7045E4B7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Дилижан</w:t>
            </w:r>
          </w:p>
          <w:p w14:paraId="5CB44798" w14:textId="5A6859B2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Помните фильм «Мимино»? Скорее всего Вы уже догадались, что следующей остановкой станет город Дилижан (</w:t>
            </w:r>
            <w:proofErr w:type="gramStart"/>
            <w:r w:rsidRPr="009A33A2">
              <w:rPr>
                <w:rFonts w:ascii="Times New Roman" w:eastAsia="Times New Roman" w:hAnsi="Times New Roman"/>
                <w:lang w:eastAsia="ru-RU"/>
              </w:rPr>
              <w:t>там где</w:t>
            </w:r>
            <w:proofErr w:type="gram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, согласно Фрунзику, были «горы-горы...» и да,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там, где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«вода течет, второе место занимает в мире»). Дилижан славится как курортный город с неповторимой природой и мягким климатом. Также тут расположены уникальные архитектурные памятники — монастыри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Агарцин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Гошаванк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>, хачкары и т.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д.</w:t>
            </w:r>
          </w:p>
          <w:p w14:paraId="1F838318" w14:textId="5E6EC42A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B0E1CA" w14:textId="3ACADB4C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Шедевр армянского зодчества — монастырский комплекс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Агарцин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был основан в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XI–XIII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веках. Именно тут, высоко в горах, многие отшельники находили умиротворение и гармонию с природой. Сегодня комплекс состоит из трех церквей, старейшая из которых — Церковь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Григория Просветителя была основана еще в XI веке. На территории монастыря также находится трапезная, построенная в XIII.</w:t>
            </w:r>
          </w:p>
          <w:p w14:paraId="42EEF37C" w14:textId="66C36C42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3F33A5" w14:textId="7CBFD7B6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Монастырь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Гошаванк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, который носит имя известного политического деятеля, ученого, автора первого свода законов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Мхитара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Гоша, состоит из нескольких церквей и книгохранилища. Тут также выставлено несколько очень известных хачкаров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 Считается, что именно тут при монастыре была также школа, где составлялись и переписывались рукописи.</w:t>
            </w:r>
          </w:p>
          <w:p w14:paraId="33E8D4C1" w14:textId="67AD1E26" w:rsidR="009711DE" w:rsidRPr="000923FF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131" w14:textId="4E1E556B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15DA971" w14:textId="4F0D24FE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обзорная экскурсия-прогулка по Еревану (4 часа).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Начало — от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п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лощади Республики, у входа в Национальную Галерею и Исторический музей. От некоторых отелей (</w:t>
            </w:r>
            <w:proofErr w:type="spellStart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713A1A1B" w14:textId="777777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9A33A2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5D0877A4" w14:textId="777777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9A33A2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28E2B5E8" w14:textId="777777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1C694B44" w14:textId="777777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0E793C35" w14:textId="777777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271A4979" w14:textId="7EF91E9A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20FA8680" w14:textId="0449D3F5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посещение Ереванского коньячного завода — экскурсия + дегустация (за доп. плату, бронировать заранее).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на Ереванский коньячный завод не предоставляется. 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300–</w:t>
            </w:r>
            <w:proofErr w:type="gramStart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400 </w:t>
            </w:r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рублей</w:t>
            </w:r>
            <w:proofErr w:type="gramEnd"/>
            <w:r w:rsidRPr="009A33A2">
              <w:rPr>
                <w:rFonts w:ascii="Times New Roman" w:eastAsia="Times New Roman" w:hAnsi="Times New Roman"/>
                <w:u w:val="single"/>
                <w:lang w:eastAsia="ru-RU"/>
              </w:rPr>
              <w:t>).</w:t>
            </w:r>
          </w:p>
          <w:p w14:paraId="06358B55" w14:textId="0ED86EE6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«Ани»);</w:t>
            </w:r>
          </w:p>
          <w:p w14:paraId="541A84D4" w14:textId="3E70F79F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«Наири», и 15-летнего ARARAT «Васпуракан».</w:t>
            </w:r>
          </w:p>
          <w:p w14:paraId="186698ED" w14:textId="77777777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75760AF7" w14:textId="53ECCC93" w:rsidR="009A33A2" w:rsidRPr="009A33A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AEC7574" w14:textId="39AD99A9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красочном и интересном празднике в центре Еревана — «Винные дни в Армении».</w:t>
            </w:r>
          </w:p>
          <w:p w14:paraId="14C78609" w14:textId="3079548E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lastRenderedPageBreak/>
              <w:t>Посетители получают фирменный бокал с удобным чехлом и дегустационные купоны.</w:t>
            </w:r>
          </w:p>
          <w:p w14:paraId="475735E8" w14:textId="456DD558" w:rsidR="00CB37B0" w:rsidRPr="000923FF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352" w14:textId="3EBB3F54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2556193" w14:textId="7EFAB395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</w:t>
            </w: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5–6 часов</w:t>
            </w: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FE24CCE" w14:textId="3F713958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2F379230" w14:textId="1AA1777A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6D9ECDD0" w14:textId="77F55A98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4A6C1E35" w14:textId="5EE20F2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XII–XIII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28FAFA9A" w14:textId="5D1C1105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52F6B6E" w14:textId="786BDD77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Храм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7A51FB21" w14:textId="2ED2BEBC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(Симфонии камней).</w:t>
            </w:r>
          </w:p>
          <w:p w14:paraId="71547968" w14:textId="4D00B2A8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5326CE30" w14:textId="05669F7A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0AF9E4B4" w14:textId="393A1C90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146DED66" w14:textId="4D00F815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участие в красочном и интересном празднике в центре Еревана — «Винные дни в Армении».</w:t>
            </w:r>
          </w:p>
          <w:p w14:paraId="311A5857" w14:textId="58392BA2" w:rsidR="0098283F" w:rsidRPr="000923FF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016" w14:textId="0B3A0C92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48EDCB" w14:textId="1BEDC20C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2F233D58" w14:textId="4137FCE5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58E7B52D" w14:textId="47CA9160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7BA1AE" w14:textId="57A7CFF8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>7-м</w:t>
            </w: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6F34A88" w14:textId="46423D53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00046F5F" w14:textId="48F05038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9A33A2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0B6B520A" w14:textId="5310DCB8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B7F0E01" w14:textId="006C3A9A" w:rsidR="009A33A2" w:rsidRPr="009A33A2" w:rsidRDefault="009A33A2" w:rsidP="009A3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8633B53" w14:textId="4F62127E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(за доп. плату):</w:t>
            </w:r>
          </w:p>
          <w:p w14:paraId="61E7A43C" w14:textId="0C2A1224" w:rsidR="009A33A2" w:rsidRPr="004E22C2" w:rsidRDefault="009A33A2" w:rsidP="009A33A2">
            <w:pPr>
              <w:pStyle w:val="af0"/>
              <w:numPr>
                <w:ilvl w:val="0"/>
                <w:numId w:val="30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lang w:eastAsia="ru-RU"/>
              </w:rPr>
              <w:t xml:space="preserve">посещение Ереванского коньячного завода — экскурсия + дегустация. </w:t>
            </w:r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на Ереванский коньячный завод не предоставляется. 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="004E22C2" w:rsidRPr="004E22C2">
              <w:rPr>
                <w:rFonts w:ascii="Times New Roman" w:eastAsia="Times New Roman" w:hAnsi="Times New Roman"/>
                <w:u w:val="single"/>
                <w:lang w:eastAsia="ru-RU"/>
              </w:rPr>
              <w:t>300–400 рублей</w:t>
            </w:r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>).</w:t>
            </w:r>
          </w:p>
          <w:p w14:paraId="71A9BE96" w14:textId="5F049F59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«Ани»);</w:t>
            </w:r>
          </w:p>
          <w:p w14:paraId="0CA77EEE" w14:textId="6F104A70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«Наири», и 15-летнего ARARAT «Васпуракан».</w:t>
            </w:r>
          </w:p>
          <w:p w14:paraId="10BD3AF1" w14:textId="77777777" w:rsidR="009A33A2" w:rsidRPr="004E22C2" w:rsidRDefault="009A33A2" w:rsidP="004E22C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C5EF0BE" w14:textId="167A5B61" w:rsidR="009A33A2" w:rsidRPr="004E22C2" w:rsidRDefault="009A33A2" w:rsidP="004E22C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41469D8A" w14:textId="388A1CFB" w:rsidR="009A33A2" w:rsidRPr="004E22C2" w:rsidRDefault="009A33A2" w:rsidP="004E22C2">
            <w:pPr>
              <w:pStyle w:val="af0"/>
              <w:numPr>
                <w:ilvl w:val="0"/>
                <w:numId w:val="30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 w:rsidRPr="004E22C2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4E22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(</w:t>
            </w:r>
            <w:r w:rsidR="004E22C2" w:rsidRPr="004E22C2">
              <w:rPr>
                <w:rFonts w:ascii="Times New Roman" w:eastAsia="Times New Roman" w:hAnsi="Times New Roman"/>
                <w:b/>
                <w:bCs/>
                <w:lang w:eastAsia="ru-RU"/>
              </w:rPr>
              <w:t>1.5–2</w:t>
            </w:r>
            <w:r w:rsidRPr="004E22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в </w:t>
            </w:r>
            <w:proofErr w:type="spellStart"/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>Soviet</w:t>
            </w:r>
            <w:proofErr w:type="spellEnd"/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Club не предоставляется. Туристы самостоятельно добираются до клуба в указанное в ваучере время (проезд на Яндекс такси из всех </w:t>
            </w:r>
            <w:proofErr w:type="spellStart"/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>отелех</w:t>
            </w:r>
            <w:proofErr w:type="spellEnd"/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стоит максимум </w:t>
            </w:r>
            <w:r w:rsidR="004E22C2" w:rsidRPr="004E22C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300–400 </w:t>
            </w:r>
            <w:r w:rsidRPr="004E22C2">
              <w:rPr>
                <w:rFonts w:ascii="Times New Roman" w:eastAsia="Times New Roman" w:hAnsi="Times New Roman"/>
                <w:u w:val="single"/>
                <w:lang w:eastAsia="ru-RU"/>
              </w:rPr>
              <w:t>рублей).</w:t>
            </w:r>
          </w:p>
          <w:p w14:paraId="729CB677" w14:textId="101BD300" w:rsidR="009A33A2" w:rsidRPr="004E22C2" w:rsidRDefault="009A33A2" w:rsidP="004E22C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4E22C2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03578F7D" w14:textId="0766DC3D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лучших традициях советской кухни (при выборе повышенного тарифа).</w:t>
            </w:r>
          </w:p>
          <w:p w14:paraId="17B5A250" w14:textId="616C00C8" w:rsidR="009A33A2" w:rsidRPr="004E22C2" w:rsidRDefault="009A33A2" w:rsidP="004E22C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>В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197182FF" w14:textId="2E20A357" w:rsidR="00F51649" w:rsidRPr="000923FF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27AAF78B" w:rsidR="009A33A2" w:rsidRDefault="009A33A2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F3A" w14:textId="2EA740C1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CC7194" w14:textId="5DD42549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BDE0ABC" w14:textId="738C0621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27FC115A" w14:textId="09DCB803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Для желающих — экскурсионная поездка по маршруту: озеро Севан —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прогулкой на лодке (за доп. плату).</w:t>
            </w:r>
          </w:p>
          <w:p w14:paraId="07CA9D82" w14:textId="74E8DBE9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на экскурсию (</w:t>
            </w:r>
            <w:r w:rsidR="004E22C2"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5–6 </w:t>
            </w: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12BC30CD" w14:textId="52A1314E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607E084A" w14:textId="5F015EDD" w:rsidR="009A33A2" w:rsidRPr="004E22C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>Вы посетите голубоглазую красавицу Армении — озеро Севан. 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476E01D8" w14:textId="7BC21089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</w:t>
            </w:r>
            <w:proofErr w:type="spellStart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CAF80D6" w14:textId="6F932A13" w:rsidR="009A33A2" w:rsidRPr="004E22C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На полуострове, расположенном в северо-западной части озера, возвышается уникальный монастырский комплекс — </w:t>
            </w:r>
            <w:proofErr w:type="spellStart"/>
            <w:r w:rsidRPr="004E22C2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. Комплекс был построен еще в IX веке, </w:t>
            </w:r>
            <w:proofErr w:type="gramStart"/>
            <w:r w:rsidRPr="004E22C2">
              <w:rPr>
                <w:rFonts w:ascii="Times New Roman" w:eastAsia="Times New Roman" w:hAnsi="Times New Roman"/>
                <w:lang w:eastAsia="ru-RU"/>
              </w:rPr>
              <w:t>во время</w:t>
            </w:r>
            <w:proofErr w:type="gram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 правлении династии </w:t>
            </w:r>
            <w:proofErr w:type="spellStart"/>
            <w:r w:rsidRPr="004E22C2">
              <w:rPr>
                <w:rFonts w:ascii="Times New Roman" w:eastAsia="Times New Roman" w:hAnsi="Times New Roman"/>
                <w:lang w:eastAsia="ru-RU"/>
              </w:rPr>
              <w:t>Багратуни</w:t>
            </w:r>
            <w:proofErr w:type="spell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. Сегодня на холме стоят отдельно две церкви — Св. </w:t>
            </w:r>
            <w:proofErr w:type="spellStart"/>
            <w:r w:rsidRPr="004E22C2">
              <w:rPr>
                <w:rFonts w:ascii="Times New Roman" w:eastAsia="Times New Roman" w:hAnsi="Times New Roman"/>
                <w:lang w:eastAsia="ru-RU"/>
              </w:rPr>
              <w:t>Аракелоц</w:t>
            </w:r>
            <w:proofErr w:type="spell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 и Св. </w:t>
            </w:r>
            <w:proofErr w:type="spellStart"/>
            <w:r w:rsidRPr="004E22C2">
              <w:rPr>
                <w:rFonts w:ascii="Times New Roman" w:eastAsia="Times New Roman" w:hAnsi="Times New Roman"/>
                <w:lang w:eastAsia="ru-RU"/>
              </w:rPr>
              <w:t>Аствацацин</w:t>
            </w:r>
            <w:proofErr w:type="spellEnd"/>
            <w:r w:rsidRPr="004E22C2">
              <w:rPr>
                <w:rFonts w:ascii="Times New Roman" w:eastAsia="Times New Roman" w:hAnsi="Times New Roman"/>
                <w:lang w:eastAsia="ru-RU"/>
              </w:rPr>
              <w:t xml:space="preserve"> (Богородицы), с которых открывается изумительный вид на озеро и горные массивы.</w:t>
            </w:r>
          </w:p>
          <w:p w14:paraId="5C0C8B86" w14:textId="7B0693F1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кораблике (</w:t>
            </w:r>
            <w:r w:rsidR="004E22C2"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30–40 </w:t>
            </w: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минут).</w:t>
            </w:r>
          </w:p>
          <w:p w14:paraId="1A3072F8" w14:textId="1CBDFA0C" w:rsidR="009A33A2" w:rsidRPr="004E22C2" w:rsidRDefault="009A33A2" w:rsidP="004E22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2C2">
              <w:rPr>
                <w:rFonts w:ascii="Times New Roman" w:eastAsia="Times New Roman" w:hAnsi="Times New Roman"/>
                <w:lang w:eastAsia="ru-RU"/>
              </w:rPr>
              <w:t>Во время прогулки насладитесь красивыми видами на озеро Севан.</w:t>
            </w:r>
          </w:p>
          <w:p w14:paraId="479762D0" w14:textId="64E76942" w:rsidR="009A33A2" w:rsidRPr="009A33A2" w:rsidRDefault="009A33A2" w:rsidP="004E22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берегу озера.</w:t>
            </w:r>
          </w:p>
          <w:p w14:paraId="78D9667F" w14:textId="15B691C4" w:rsidR="009A33A2" w:rsidRPr="009A33A2" w:rsidRDefault="009A33A2" w:rsidP="009A33A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A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10CAB3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9A33A2" w:rsidRPr="00513874" w14:paraId="27BEC2A6" w14:textId="77777777" w:rsidTr="009A33A2">
        <w:tc>
          <w:tcPr>
            <w:tcW w:w="2972" w:type="dxa"/>
            <w:vAlign w:val="bottom"/>
          </w:tcPr>
          <w:p w14:paraId="7F32A512" w14:textId="77777777" w:rsidR="009A33A2" w:rsidRPr="00D616BC" w:rsidRDefault="009A33A2" w:rsidP="009A33A2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3808F340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419881C" w14:textId="30090968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287730A" w14:textId="43ECE93F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1550A72" w14:textId="57A6E8D3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38AD64F6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7C0684C4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100</w:t>
            </w:r>
          </w:p>
        </w:tc>
      </w:tr>
      <w:tr w:rsidR="009A33A2" w:rsidRPr="00513874" w14:paraId="77B992B6" w14:textId="77777777" w:rsidTr="009A33A2">
        <w:tc>
          <w:tcPr>
            <w:tcW w:w="2972" w:type="dxa"/>
            <w:vAlign w:val="bottom"/>
          </w:tcPr>
          <w:p w14:paraId="5C3E266E" w14:textId="77777777" w:rsidR="009A33A2" w:rsidRPr="00D616BC" w:rsidRDefault="009A33A2" w:rsidP="009A33A2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7231F73F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7B701CEE" w14:textId="1B9EEB2C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712D338" w14:textId="294E599A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83DCF74" w14:textId="75211E6B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0FD9407F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44514467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400</w:t>
            </w:r>
          </w:p>
        </w:tc>
      </w:tr>
      <w:tr w:rsidR="009A33A2" w:rsidRPr="00513874" w14:paraId="06E0A24B" w14:textId="77777777" w:rsidTr="009A33A2">
        <w:tc>
          <w:tcPr>
            <w:tcW w:w="2972" w:type="dxa"/>
            <w:vAlign w:val="bottom"/>
          </w:tcPr>
          <w:p w14:paraId="253E5A10" w14:textId="77777777" w:rsidR="009A33A2" w:rsidRPr="00D616BC" w:rsidRDefault="009A33A2" w:rsidP="009A33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04445507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1C00CCEB" w14:textId="2E816AAF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65C20173" w14:textId="6694FC7E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EBE8DD0" w14:textId="3C27B908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182AAC95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7A58CC79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700</w:t>
            </w:r>
          </w:p>
        </w:tc>
      </w:tr>
      <w:tr w:rsidR="009A33A2" w:rsidRPr="00513874" w14:paraId="770EF94D" w14:textId="77777777" w:rsidTr="009A33A2">
        <w:tc>
          <w:tcPr>
            <w:tcW w:w="2972" w:type="dxa"/>
            <w:vAlign w:val="bottom"/>
          </w:tcPr>
          <w:p w14:paraId="72BED6A2" w14:textId="77777777" w:rsidR="009A33A2" w:rsidRPr="00D616BC" w:rsidRDefault="009A33A2" w:rsidP="009A33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687768FB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40F11D2" w14:textId="446C831D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712B6952" w14:textId="0EE72E1D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9746C4C" w14:textId="2AE45A3D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1B0B54C2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73EEEB81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</w:tr>
      <w:tr w:rsidR="009A33A2" w:rsidRPr="00513874" w14:paraId="7A260D8C" w14:textId="77777777" w:rsidTr="009A33A2">
        <w:tc>
          <w:tcPr>
            <w:tcW w:w="2972" w:type="dxa"/>
            <w:vAlign w:val="bottom"/>
          </w:tcPr>
          <w:p w14:paraId="147EE4BA" w14:textId="77777777" w:rsidR="009A33A2" w:rsidRPr="00D616BC" w:rsidRDefault="009A33A2" w:rsidP="009A33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00E3A8F7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646FDC8B" w14:textId="7A7CCCC7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326C9BAF" w14:textId="5755912D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0B9D6497" w14:textId="486563F2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527A3EE2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2EFFCD9F" w:rsidR="009A33A2" w:rsidRPr="009A33A2" w:rsidRDefault="009A33A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300</w:t>
            </w:r>
          </w:p>
        </w:tc>
      </w:tr>
      <w:tr w:rsidR="00836162" w:rsidRPr="00513874" w14:paraId="342EC0E0" w14:textId="77777777" w:rsidTr="009A33A2">
        <w:tc>
          <w:tcPr>
            <w:tcW w:w="2972" w:type="dxa"/>
            <w:vAlign w:val="bottom"/>
          </w:tcPr>
          <w:p w14:paraId="20E2B2F1" w14:textId="77777777" w:rsidR="00836162" w:rsidRPr="00D616BC" w:rsidRDefault="00836162" w:rsidP="009A33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72CD0CF3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38938914" w14:textId="4745157D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EFE8CE0" w14:textId="443000A8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66F2139" w14:textId="18ABF281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15053761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61C9732C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900</w:t>
            </w:r>
          </w:p>
        </w:tc>
      </w:tr>
      <w:tr w:rsidR="00836162" w:rsidRPr="00513874" w14:paraId="55ADF3EC" w14:textId="77777777" w:rsidTr="009A33A2">
        <w:tc>
          <w:tcPr>
            <w:tcW w:w="2972" w:type="dxa"/>
            <w:vAlign w:val="bottom"/>
          </w:tcPr>
          <w:p w14:paraId="00AA19E9" w14:textId="77777777" w:rsidR="00836162" w:rsidRPr="00513874" w:rsidRDefault="00836162" w:rsidP="009A33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26C2026D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CD78951" w14:textId="6CA5773A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3BBB857" w14:textId="668EB302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39B9D8C" w14:textId="51377468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6DA571FE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191CDD24" w:rsidR="00836162" w:rsidRPr="009A33A2" w:rsidRDefault="00836162" w:rsidP="009A3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3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3A2">
              <w:rPr>
                <w:rFonts w:ascii="Times New Roman" w:hAnsi="Times New Roman" w:cs="Times New Roman"/>
              </w:rPr>
              <w:t>200</w:t>
            </w:r>
          </w:p>
        </w:tc>
      </w:tr>
      <w:tr w:rsidR="00221E53" w:rsidRPr="00836162" w14:paraId="6C1DC33C" w14:textId="77777777" w:rsidTr="00221E53">
        <w:tc>
          <w:tcPr>
            <w:tcW w:w="2972" w:type="dxa"/>
            <w:vAlign w:val="bottom"/>
          </w:tcPr>
          <w:p w14:paraId="0D73888B" w14:textId="77777777" w:rsidR="00221E53" w:rsidRPr="00513874" w:rsidRDefault="00221E53" w:rsidP="00221E53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2CCDAB37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98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44" w:type="dxa"/>
            <w:vAlign w:val="center"/>
          </w:tcPr>
          <w:p w14:paraId="433778C0" w14:textId="29F78A9F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69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24" w:type="dxa"/>
            <w:vAlign w:val="center"/>
          </w:tcPr>
          <w:p w14:paraId="42203770" w14:textId="121A675D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44" w:type="dxa"/>
            <w:vAlign w:val="center"/>
          </w:tcPr>
          <w:p w14:paraId="68FBADC9" w14:textId="7714E27D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343C7351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18F10392" w:rsidR="00221E53" w:rsidRPr="00221E53" w:rsidRDefault="00221E53" w:rsidP="00221E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1E53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E5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bookmarkEnd w:id="0"/>
    </w:tbl>
    <w:p w14:paraId="2DF9DAAA" w14:textId="77777777" w:rsidR="002B1D82" w:rsidRPr="0083616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</w:rPr>
      </w:pPr>
    </w:p>
    <w:p w14:paraId="56DB2A4E" w14:textId="77777777" w:rsidR="004E22C2" w:rsidRPr="00836162" w:rsidRDefault="004E22C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6E982526" w:rsidR="005B6B72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7AE19748" w14:textId="77777777" w:rsidR="0000217B" w:rsidRPr="0000217B" w:rsidRDefault="0000217B" w:rsidP="0000217B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488B6803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поездка по маршруту: озеро Севан — </w:t>
      </w:r>
      <w:proofErr w:type="spellStart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Севанаванк</w:t>
      </w:r>
      <w:proofErr w:type="spellEnd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Дилижан — монастыри </w:t>
      </w:r>
      <w:proofErr w:type="spellStart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Гошаванк</w:t>
      </w:r>
      <w:proofErr w:type="spellEnd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Агарцин</w:t>
      </w:r>
      <w:proofErr w:type="spellEnd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(бронируется заранее) — 3500 руб./чел.;</w:t>
      </w:r>
    </w:p>
    <w:p w14:paraId="27220FE9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0C928CC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02EFB12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456296AA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23AC947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— 2110 руб./чел.;</w:t>
      </w:r>
    </w:p>
    <w:p w14:paraId="54489A9C" w14:textId="77777777" w:rsidR="004E22C2" w:rsidRPr="004E22C2" w:rsidRDefault="004E22C2" w:rsidP="004E22C2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— 3560 руб./чел.;</w:t>
      </w:r>
    </w:p>
    <w:p w14:paraId="72D7038A" w14:textId="77777777" w:rsidR="004E22C2" w:rsidRDefault="004E22C2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поездка по маршруту: озеро Севан — </w:t>
      </w:r>
      <w:proofErr w:type="spellStart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>Севанаванк</w:t>
      </w:r>
      <w:proofErr w:type="spellEnd"/>
      <w:r w:rsidRPr="004E22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 прогулкой на лодке (бронируется заранее) — 3450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AE75CA4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Все туры 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BAF102A" w14:textId="3F26704F" w:rsid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3000–5000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p w14:paraId="18B23996" w14:textId="636D9BC1" w:rsidR="00D05DA3" w:rsidRPr="0000217B" w:rsidRDefault="00D05DA3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Дет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ям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8 лет скидка 25% на туры с проживанием в отелях 3* и 15% в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отелях 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77618020" w:rsidR="00072673" w:rsidRPr="0000217B" w:rsidRDefault="00072673" w:rsidP="00002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00217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E4D3" w14:textId="77777777" w:rsidR="00A40BBE" w:rsidRDefault="00A40BBE" w:rsidP="00CD1C11">
      <w:pPr>
        <w:spacing w:after="0" w:line="240" w:lineRule="auto"/>
      </w:pPr>
      <w:r>
        <w:separator/>
      </w:r>
    </w:p>
  </w:endnote>
  <w:endnote w:type="continuationSeparator" w:id="0">
    <w:p w14:paraId="788C0B0C" w14:textId="77777777" w:rsidR="00A40BBE" w:rsidRDefault="00A40BB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C75B" w14:textId="77777777" w:rsidR="00A40BBE" w:rsidRDefault="00A40BBE" w:rsidP="00CD1C11">
      <w:pPr>
        <w:spacing w:after="0" w:line="240" w:lineRule="auto"/>
      </w:pPr>
      <w:r>
        <w:separator/>
      </w:r>
    </w:p>
  </w:footnote>
  <w:footnote w:type="continuationSeparator" w:id="0">
    <w:p w14:paraId="62830625" w14:textId="77777777" w:rsidR="00A40BBE" w:rsidRDefault="00A40BB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2"/>
  </w:num>
  <w:num w:numId="2" w16cid:durableId="1120611531">
    <w:abstractNumId w:val="25"/>
  </w:num>
  <w:num w:numId="3" w16cid:durableId="1805193895">
    <w:abstractNumId w:val="2"/>
  </w:num>
  <w:num w:numId="4" w16cid:durableId="444539959">
    <w:abstractNumId w:val="24"/>
  </w:num>
  <w:num w:numId="5" w16cid:durableId="968246876">
    <w:abstractNumId w:val="5"/>
  </w:num>
  <w:num w:numId="6" w16cid:durableId="1899973723">
    <w:abstractNumId w:val="23"/>
  </w:num>
  <w:num w:numId="7" w16cid:durableId="1510632417">
    <w:abstractNumId w:val="30"/>
  </w:num>
  <w:num w:numId="8" w16cid:durableId="447503656">
    <w:abstractNumId w:val="9"/>
  </w:num>
  <w:num w:numId="9" w16cid:durableId="945188405">
    <w:abstractNumId w:val="17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8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6"/>
  </w:num>
  <w:num w:numId="17" w16cid:durableId="1713269101">
    <w:abstractNumId w:val="8"/>
  </w:num>
  <w:num w:numId="18" w16cid:durableId="1331130408">
    <w:abstractNumId w:val="20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6"/>
  </w:num>
  <w:num w:numId="22" w16cid:durableId="1221360180">
    <w:abstractNumId w:val="29"/>
  </w:num>
  <w:num w:numId="23" w16cid:durableId="1590188883">
    <w:abstractNumId w:val="31"/>
  </w:num>
  <w:num w:numId="24" w16cid:durableId="1037003114">
    <w:abstractNumId w:val="27"/>
  </w:num>
  <w:num w:numId="25" w16cid:durableId="41826368">
    <w:abstractNumId w:val="19"/>
  </w:num>
  <w:num w:numId="26" w16cid:durableId="428237460">
    <w:abstractNumId w:val="4"/>
  </w:num>
  <w:num w:numId="27" w16cid:durableId="920603958">
    <w:abstractNumId w:val="28"/>
  </w:num>
  <w:num w:numId="28" w16cid:durableId="2056197729">
    <w:abstractNumId w:val="21"/>
  </w:num>
  <w:num w:numId="29" w16cid:durableId="804395344">
    <w:abstractNumId w:val="6"/>
  </w:num>
  <w:num w:numId="30" w16cid:durableId="60866237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2026-04-09T08:24:00Z</dcterms:created>
  <dcterms:modified xsi:type="dcterms:W3CDTF">2026-04-09T08:32:00Z</dcterms:modified>
</cp:coreProperties>
</file>