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4CE8213" w:rsidR="0035422F" w:rsidRPr="000E4677" w:rsidRDefault="003B4482" w:rsidP="00F1386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Выходные в Армении (вариант 2)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F1386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 w:rsidR="00F1386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5203FAC" w:rsidR="00F137B6" w:rsidRPr="00BD4FFF" w:rsidRDefault="004D094B" w:rsidP="0060573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ежедневно до </w:t>
            </w:r>
            <w:r w:rsidR="0060573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</w:t>
            </w:r>
            <w:r w:rsidR="0060573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60573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7AB" w14:textId="07C58656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06D816E7" w14:textId="273D9E35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Еревана, 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53988318" w14:textId="01EB2628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1CEA1A92" w:rsidR="009711DE" w:rsidRPr="000923FF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420A" w14:textId="65B9242A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30F2740" w14:textId="0AAD520D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576E875D" w14:textId="233C9418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Севан, Дилижан,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), дегустация вина</w:t>
            </w:r>
          </w:p>
          <w:p w14:paraId="64F53DA2" w14:textId="309120FC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9–10 часов).</w:t>
            </w:r>
          </w:p>
          <w:p w14:paraId="52BFDD07" w14:textId="251CDF20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03B75625" w14:textId="5EB0AFD3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о традициях и быте его жителей.</w:t>
            </w:r>
          </w:p>
          <w:p w14:paraId="1538B7C3" w14:textId="6E853822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65AFEF" w14:textId="2569C50C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насладиться красотой горной Армении.</w:t>
            </w:r>
          </w:p>
          <w:p w14:paraId="5292B187" w14:textId="27486813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10EDC24D" w14:textId="40F5DD98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характерных для армянского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E881571" w14:textId="691FE8BC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 – настоящего сокров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ища Армении.</w:t>
            </w:r>
          </w:p>
          <w:p w14:paraId="776CB6A6" w14:textId="654C858C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красивых озёр Кавказа.</w:t>
            </w:r>
          </w:p>
          <w:p w14:paraId="68A7A9DD" w14:textId="766B7678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C27D651" w14:textId="647BA4BB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гармонией, культурой и спокойствием.</w:t>
            </w:r>
          </w:p>
          <w:p w14:paraId="17C45F75" w14:textId="3A192844" w:rsidR="00605739" w:rsidRPr="00605739" w:rsidRDefault="00605739" w:rsidP="0060573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Арка Чаренца,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Симфония Камней, мастер-класс по приготовлению лаваша или сладкой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Гаты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783B5E17" w14:textId="46476C6B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8–9 часов).</w:t>
            </w:r>
          </w:p>
          <w:p w14:paraId="3E833244" w14:textId="02EAEC44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1AF180CD" w14:textId="71113375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спокойного вдоха перед насыщенным днём.</w:t>
            </w:r>
          </w:p>
          <w:p w14:paraId="637D06D4" w14:textId="021AA91D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270F111" w14:textId="0CC38655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момент особенно запоминающимся.</w:t>
            </w:r>
          </w:p>
          <w:p w14:paraId="4C902C44" w14:textId="53CEF167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ущелью </w:t>
            </w:r>
            <w:proofErr w:type="spellStart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605739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невозможен проезд по погодным условиям!</w:t>
            </w:r>
          </w:p>
          <w:p w14:paraId="425135A6" w14:textId="77E69808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вошли в огромный природный собор.</w:t>
            </w:r>
          </w:p>
          <w:p w14:paraId="202FE42C" w14:textId="4A7612FF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B02C59D" w14:textId="5BD30BBC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через круглые отверстия в своде.</w:t>
            </w:r>
          </w:p>
          <w:p w14:paraId="01D405AA" w14:textId="63811036" w:rsidR="00605739" w:rsidRPr="00605739" w:rsidRDefault="00605739" w:rsidP="00605739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DEA0221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55608EBF" w14:textId="77777777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64C4D59C" w14:textId="1CC95476" w:rsidR="00605739" w:rsidRPr="00605739" w:rsidRDefault="00605739" w:rsidP="00605739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605739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 который можно забрать с собой.</w:t>
            </w:r>
          </w:p>
          <w:p w14:paraId="43BE621A" w14:textId="77777777" w:rsidR="003B4482" w:rsidRPr="003B4482" w:rsidRDefault="003B4482" w:rsidP="003B448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Вариант 3: Монастырь Хор </w:t>
            </w:r>
            <w:proofErr w:type="spellStart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, винная дегустация:</w:t>
            </w:r>
          </w:p>
          <w:p w14:paraId="46AA363B" w14:textId="2CE4B77B" w:rsidR="003B4482" w:rsidRPr="003B4482" w:rsidRDefault="003B4482" w:rsidP="003B4482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8–9 часов).</w:t>
            </w:r>
          </w:p>
          <w:p w14:paraId="1873911B" w14:textId="1CE17129" w:rsidR="003B4482" w:rsidRPr="003B4482" w:rsidRDefault="003B4482" w:rsidP="003B4482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4927D85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</w:t>
            </w:r>
          </w:p>
          <w:p w14:paraId="22E62073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71779A0A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— спокойное, величественное, уверенное. Горизонт здесь кажется бесконечным, а воздух — настолько прозрачным, что гора словно ближе, чем есть на самом деле.</w:t>
            </w:r>
          </w:p>
          <w:p w14:paraId="5F919450" w14:textId="2C6E41DC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Хор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ногами хранит память о столетиях. Когда уходишь отсюда, кажется, что забираешь с собой небольшой кусочек этой тишины</w:t>
            </w: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спокойной, зрелой, глубокой.</w:t>
            </w:r>
          </w:p>
          <w:p w14:paraId="153962AF" w14:textId="3B5092A0" w:rsidR="003B4482" w:rsidRPr="003B4482" w:rsidRDefault="003B4482" w:rsidP="003B4482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настырского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69A7A71" w14:textId="234DE681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. Его каменная резьба на фасадах – тонкая, </w:t>
            </w: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почти ювелирная. Панорама ущелья. С любой точки комплекса открываются виды на красно-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впечатл</w:t>
            </w: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ение, будто светятся изнутри.</w:t>
            </w:r>
          </w:p>
          <w:p w14:paraId="056AC7B5" w14:textId="17D681DE" w:rsidR="003B4482" w:rsidRPr="003B4482" w:rsidRDefault="003B4482" w:rsidP="003B4482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41DEE1" w14:textId="6151BD42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, который стал одним из символов современного армянского винного возрождени</w:t>
            </w: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я.</w:t>
            </w:r>
          </w:p>
          <w:p w14:paraId="087AB218" w14:textId="3C42D291" w:rsidR="003B4482" w:rsidRPr="003B4482" w:rsidRDefault="003B4482" w:rsidP="003B4482">
            <w:pPr>
              <w:shd w:val="clear" w:color="auto" w:fill="FFFFFF"/>
              <w:spacing w:before="160" w:after="0" w:line="240" w:lineRule="auto"/>
              <w:ind w:left="316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рмении (для лиц старше 18 лет).</w:t>
            </w:r>
          </w:p>
          <w:p w14:paraId="660EF6B8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3091A95E" w14:textId="7F9187F7" w:rsidR="003B4482" w:rsidRPr="003B4482" w:rsidRDefault="003B4482" w:rsidP="003B4482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и</w:t>
            </w: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особенностях местного климата.</w:t>
            </w:r>
          </w:p>
          <w:p w14:paraId="475735E8" w14:textId="353F4F1A" w:rsidR="00CB37B0" w:rsidRPr="000923FF" w:rsidRDefault="00605739" w:rsidP="003B448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573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B7D6" w14:textId="56263078" w:rsidR="003B4482" w:rsidRPr="003B4482" w:rsidRDefault="003B4482" w:rsidP="003B448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32F8BFA" w14:textId="53469746" w:rsidR="003B4482" w:rsidRPr="003B4482" w:rsidRDefault="003B4482" w:rsidP="003B448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1219CBBB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10 нестандартных способов провести свободный день в Ереване:</w:t>
            </w:r>
          </w:p>
          <w:p w14:paraId="02A96EE6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– Послушать живой джаз в уютном баре: Ереван славится своей джазовой сценой. Загляните в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Malkhas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Jazz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культовое место, где сам Левон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Малхас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(легенда армянского джаза) иногда играет по вечерам. Также стоит посетить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Mezzo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– стильный бар с качественной живой музыкой.</w:t>
            </w:r>
          </w:p>
          <w:p w14:paraId="3910163E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– Выпить кофе на песке в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: в Ереване ценят правильный кофе. В кофейне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Jazzve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или на рынке Вернисаж попробуйте кофе, сваренный по старинному методу – на горячем песке в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. Этот способ приготовления делает напиток особенно насыщенным и ароматным.</w:t>
            </w:r>
          </w:p>
          <w:p w14:paraId="39321434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– Прогуляться по Каскаду: это не просто лестница, а настоящий архитектурный комплекс с фонтанами, зелёными террасами и арт-галереей. Поднимитесь наверх, чтобы насладиться панорамным видом на Ереван и гору Арарат.</w:t>
            </w:r>
          </w:p>
          <w:p w14:paraId="513DEAE7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музей геноцида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Цицернакаберд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: важное историческое место, которое рассказывает о трагических страницах армянской истории. Мемориал и музей помогают глубже понять культуру и стойкость армянского народа.</w:t>
            </w:r>
          </w:p>
          <w:p w14:paraId="4F697BDB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– Погулять по Северному проспекту: главная пешеходная улица Еревана полна магазинов, уютных кафе и уличных музыкантов. Здесь можно просто насладиться атмосферой города или сделать шопинг.</w:t>
            </w:r>
          </w:p>
          <w:p w14:paraId="1CC15588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– Посетить Матенадаран: это хранилище древних рукописей и один из крупнейших научных центров мира. Здесь можно увидеть уникальные средневековые книги, которые хранят знания тысячелетий.</w:t>
            </w:r>
          </w:p>
          <w:p w14:paraId="3FFAF522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– Попробовать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в традиционном ресторане: армянская кухня – одна из самых богатых на Кавказе. Загляните в ресторан, где подают национальные блюда: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харису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бастурму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и, конечно, настоящий лаваш.</w:t>
            </w:r>
          </w:p>
          <w:p w14:paraId="199AF212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коньячный завод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Ararat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Noy</w:t>
            </w:r>
            <w:proofErr w:type="spellEnd"/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: узнайте секреты производства легендарного армянского коньяка и попробуйте выдержанные сорта, которые экспортируются по всему миру.</w:t>
            </w:r>
          </w:p>
          <w:p w14:paraId="68455269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– Пройтись по вечернему Еревану: город особенно красив ночью, когда загораются огни площади Республики и включаются музыкальные фонтаны. Атмосфера здесь всегда праздничная и уютная.</w:t>
            </w:r>
          </w:p>
          <w:p w14:paraId="467776FD" w14:textId="77777777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– Побывать в одной из смотровых площадок: отличные виды открываются с Каскада, Парка Победы (где стоит монумент «Мать Армения») и телебашни. На закате эти места особенно живописны.</w:t>
            </w:r>
          </w:p>
          <w:p w14:paraId="12E0F22B" w14:textId="50471D94" w:rsidR="003B4482" w:rsidRPr="003B4482" w:rsidRDefault="003B4482" w:rsidP="003B44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Ереван – это город с особенной атмосферой, где каждый найдёт для себя что-то интересное, будь то история, гастрономия или просто </w:t>
            </w:r>
            <w:r w:rsidRPr="003B4482">
              <w:rPr>
                <w:rFonts w:ascii="Times New Roman" w:eastAsia="Times New Roman" w:hAnsi="Times New Roman"/>
                <w:bCs/>
                <w:lang w:eastAsia="ru-RU"/>
              </w:rPr>
              <w:t>прогулки по живописным улочкам.</w:t>
            </w:r>
          </w:p>
          <w:p w14:paraId="311A5857" w14:textId="5AB729C5" w:rsidR="0098283F" w:rsidRPr="000923FF" w:rsidRDefault="003B4482" w:rsidP="003B448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48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28306322" w:rsidR="000923FF" w:rsidRDefault="00F13861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77CC" w14:textId="08F6EFE5" w:rsidR="004D094B" w:rsidRPr="004D094B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E4B49A2" w14:textId="045DE023" w:rsidR="004D094B" w:rsidRPr="004D094B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до 12:00.</w:t>
            </w:r>
          </w:p>
          <w:p w14:paraId="112894AC" w14:textId="206C5E2E" w:rsidR="004D094B" w:rsidRPr="004D094B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FF1CCB3" w14:textId="5CDC42AE" w:rsidR="000923FF" w:rsidRPr="000923FF" w:rsidRDefault="004D094B" w:rsidP="004D09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094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605739" w14:paraId="2F6981C9" w14:textId="2D3E01D6" w:rsidTr="00605739">
        <w:tc>
          <w:tcPr>
            <w:tcW w:w="3119" w:type="dxa"/>
            <w:shd w:val="clear" w:color="auto" w:fill="F2F2F2" w:themeFill="background1" w:themeFillShade="F2"/>
          </w:tcPr>
          <w:p w14:paraId="13ECCDC8" w14:textId="7ACE67E0" w:rsidR="00605739" w:rsidRPr="00156816" w:rsidRDefault="00605739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E9F202F" w14:textId="0CD9F52C" w:rsidR="00605739" w:rsidRPr="00156816" w:rsidRDefault="00605739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ED946EF" w14:textId="7BE5DCC3" w:rsidR="00605739" w:rsidRPr="00156816" w:rsidRDefault="00605739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605739" w14:paraId="7EDC9E3D" w14:textId="308310A6" w:rsidTr="00605739">
        <w:tc>
          <w:tcPr>
            <w:tcW w:w="3119" w:type="dxa"/>
          </w:tcPr>
          <w:p w14:paraId="7DA4D7E1" w14:textId="732D0FFD" w:rsidR="00605739" w:rsidRPr="00156816" w:rsidRDefault="003B4482" w:rsidP="002669C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470</w:t>
            </w:r>
            <w:r w:rsidR="0060573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05739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37FAC71A" w14:textId="25AA08B1" w:rsidR="00605739" w:rsidRPr="00156816" w:rsidRDefault="003B4482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295</w:t>
            </w:r>
            <w:r w:rsidR="0060573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05739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2F227145" w14:textId="0BCD7A85" w:rsidR="00605739" w:rsidRDefault="003B4482" w:rsidP="002669C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290</w:t>
            </w:r>
            <w:r w:rsidR="0060573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05739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07D697CD" w14:textId="77777777" w:rsidR="00605739" w:rsidRDefault="0060573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2696F235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DFD1A92" w14:textId="77777777" w:rsidR="003B4482" w:rsidRPr="003B4482" w:rsidRDefault="003B4482" w:rsidP="003B448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51F1321F" w14:textId="77777777" w:rsidR="003B4482" w:rsidRPr="003B4482" w:rsidRDefault="003B4482" w:rsidP="003B448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гостиницах 3-4* в Ереване с завтраком (в одном из списка или аналогичном – без выбора):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Benefice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Comfort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Dynasty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SPA 4*,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Nacho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Sphera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by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Stellar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Hotels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2D1CBC5C" w14:textId="77777777" w:rsidR="003B4482" w:rsidRPr="003B4482" w:rsidRDefault="003B4482" w:rsidP="003B448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4272DAE1" w14:textId="77777777" w:rsidR="003B4482" w:rsidRPr="003B4482" w:rsidRDefault="003B4482" w:rsidP="003B448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4B43D230" w14:textId="77777777" w:rsidR="003B4482" w:rsidRPr="003B4482" w:rsidRDefault="003B4482" w:rsidP="003B448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Севан);</w:t>
      </w:r>
    </w:p>
    <w:p w14:paraId="03E35D39" w14:textId="77777777" w:rsidR="003B4482" w:rsidRPr="003B4482" w:rsidRDefault="003B4482" w:rsidP="003B448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4B522C4B" w14:textId="77777777" w:rsidR="00032FAD" w:rsidRPr="00032FAD" w:rsidRDefault="00032FAD" w:rsidP="00032F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E9F925D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ABEDF77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78F9E5C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5BBB3039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3735DDD7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288C407F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обеды (заказ и оплата на месте, перед экскурсией);</w:t>
      </w:r>
    </w:p>
    <w:p w14:paraId="2793153D" w14:textId="77777777" w:rsidR="00605739" w:rsidRPr="00605739" w:rsidRDefault="00605739" w:rsidP="0060573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0573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3D75E6C3" w14:textId="2E4CFD47" w:rsidR="008621A7" w:rsidRPr="00DB7B29" w:rsidRDefault="008621A7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C73E16C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249BB25F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  <w:bookmarkStart w:id="1" w:name="_GoBack"/>
      <w:bookmarkEnd w:id="1"/>
    </w:p>
    <w:p w14:paraId="04169A97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72354F8B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02398CA6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74D5673C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</w:t>
      </w: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39E66C13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трансфер! Но не позднее, чем за 4 часа до изначального времени прилета/вылета.</w:t>
      </w:r>
    </w:p>
    <w:p w14:paraId="57CCE872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6AFE4B8E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38A5873D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4142045B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1CADDEB1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 Обеды и ужины не включены – гость заказывает и оплачивает самостоятельно.</w:t>
      </w:r>
    </w:p>
    <w:p w14:paraId="5544F8A7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5203FC07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7DE87ED1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5B5615CE" w14:textId="77777777" w:rsidR="003B4482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0A752027" w14:textId="6CC70260" w:rsidR="00072673" w:rsidRPr="003B4482" w:rsidRDefault="003B4482" w:rsidP="003B448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B44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sectPr w:rsidR="00072673" w:rsidRPr="003B448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A759" w14:textId="77777777" w:rsidR="00082D9A" w:rsidRDefault="00082D9A" w:rsidP="00CD1C11">
      <w:pPr>
        <w:spacing w:after="0" w:line="240" w:lineRule="auto"/>
      </w:pPr>
      <w:r>
        <w:separator/>
      </w:r>
    </w:p>
  </w:endnote>
  <w:endnote w:type="continuationSeparator" w:id="0">
    <w:p w14:paraId="17E50419" w14:textId="77777777" w:rsidR="00082D9A" w:rsidRDefault="00082D9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B853" w14:textId="77777777" w:rsidR="00082D9A" w:rsidRDefault="00082D9A" w:rsidP="00CD1C11">
      <w:pPr>
        <w:spacing w:after="0" w:line="240" w:lineRule="auto"/>
      </w:pPr>
      <w:r>
        <w:separator/>
      </w:r>
    </w:p>
  </w:footnote>
  <w:footnote w:type="continuationSeparator" w:id="0">
    <w:p w14:paraId="2E8C9237" w14:textId="77777777" w:rsidR="00082D9A" w:rsidRDefault="00082D9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2FAD"/>
    <w:rsid w:val="00035D6B"/>
    <w:rsid w:val="00036D86"/>
    <w:rsid w:val="0004071A"/>
    <w:rsid w:val="00056776"/>
    <w:rsid w:val="00063764"/>
    <w:rsid w:val="00072673"/>
    <w:rsid w:val="00082D9A"/>
    <w:rsid w:val="00086F4E"/>
    <w:rsid w:val="0009061A"/>
    <w:rsid w:val="0009172F"/>
    <w:rsid w:val="000923FF"/>
    <w:rsid w:val="00095DAC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06A3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96CB6"/>
    <w:rsid w:val="002A0F24"/>
    <w:rsid w:val="002A4369"/>
    <w:rsid w:val="002B661B"/>
    <w:rsid w:val="002C125E"/>
    <w:rsid w:val="002C18E3"/>
    <w:rsid w:val="002D4CA8"/>
    <w:rsid w:val="002D5DD4"/>
    <w:rsid w:val="002E55BB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482"/>
    <w:rsid w:val="003C02B5"/>
    <w:rsid w:val="003D1EF7"/>
    <w:rsid w:val="003E158A"/>
    <w:rsid w:val="003E4DC2"/>
    <w:rsid w:val="003E52ED"/>
    <w:rsid w:val="003F0E9D"/>
    <w:rsid w:val="003F53D4"/>
    <w:rsid w:val="003F63B1"/>
    <w:rsid w:val="00407E7A"/>
    <w:rsid w:val="00421C59"/>
    <w:rsid w:val="00434A3C"/>
    <w:rsid w:val="00446E46"/>
    <w:rsid w:val="004521B8"/>
    <w:rsid w:val="00455564"/>
    <w:rsid w:val="00480F1B"/>
    <w:rsid w:val="004A3D84"/>
    <w:rsid w:val="004A6356"/>
    <w:rsid w:val="004C1190"/>
    <w:rsid w:val="004C167C"/>
    <w:rsid w:val="004D094B"/>
    <w:rsid w:val="004D27AB"/>
    <w:rsid w:val="004D3A0E"/>
    <w:rsid w:val="004E1982"/>
    <w:rsid w:val="004F08C6"/>
    <w:rsid w:val="004F18CE"/>
    <w:rsid w:val="004F5795"/>
    <w:rsid w:val="00500B01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4CA7"/>
    <w:rsid w:val="005B758E"/>
    <w:rsid w:val="005D0799"/>
    <w:rsid w:val="005D56DC"/>
    <w:rsid w:val="005E275C"/>
    <w:rsid w:val="005E7649"/>
    <w:rsid w:val="005F1B0A"/>
    <w:rsid w:val="00600EB9"/>
    <w:rsid w:val="00603C0B"/>
    <w:rsid w:val="0060573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3A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66247"/>
    <w:rsid w:val="0077388F"/>
    <w:rsid w:val="00785B73"/>
    <w:rsid w:val="007908A2"/>
    <w:rsid w:val="00796DE5"/>
    <w:rsid w:val="007A7BFC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05CD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21A7"/>
    <w:rsid w:val="008634E1"/>
    <w:rsid w:val="00872E9B"/>
    <w:rsid w:val="008879A5"/>
    <w:rsid w:val="00890F96"/>
    <w:rsid w:val="008A24DB"/>
    <w:rsid w:val="008A27EB"/>
    <w:rsid w:val="008C1A80"/>
    <w:rsid w:val="008C44E9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59F3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6952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7BC5"/>
    <w:rsid w:val="00AC07EE"/>
    <w:rsid w:val="00AC3EF1"/>
    <w:rsid w:val="00AC78EA"/>
    <w:rsid w:val="00AD03C9"/>
    <w:rsid w:val="00AD32D3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65249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1318E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55CA"/>
    <w:rsid w:val="00DB7B29"/>
    <w:rsid w:val="00DC49B0"/>
    <w:rsid w:val="00DC6DD3"/>
    <w:rsid w:val="00DD2B90"/>
    <w:rsid w:val="00DE05F0"/>
    <w:rsid w:val="00E15570"/>
    <w:rsid w:val="00E17A8D"/>
    <w:rsid w:val="00E24F1A"/>
    <w:rsid w:val="00E3450E"/>
    <w:rsid w:val="00E36F40"/>
    <w:rsid w:val="00E473E7"/>
    <w:rsid w:val="00E607EF"/>
    <w:rsid w:val="00E634FF"/>
    <w:rsid w:val="00E723B1"/>
    <w:rsid w:val="00E749F3"/>
    <w:rsid w:val="00E76E3F"/>
    <w:rsid w:val="00E76EA1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3861"/>
    <w:rsid w:val="00F16B9A"/>
    <w:rsid w:val="00F1763C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2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74780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82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78363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3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8843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78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841269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5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48049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66430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4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052463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2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0406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6452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6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29961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7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765825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30</cp:revision>
  <cp:lastPrinted>2021-05-14T11:01:00Z</cp:lastPrinted>
  <dcterms:created xsi:type="dcterms:W3CDTF">2022-09-23T10:01:00Z</dcterms:created>
  <dcterms:modified xsi:type="dcterms:W3CDTF">2026-03-17T09:42:00Z</dcterms:modified>
</cp:coreProperties>
</file>