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2B9776A" w:rsidR="0035422F" w:rsidRPr="000E4677" w:rsidRDefault="00E35267" w:rsidP="00E3526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Гонконг + гранд-тур по Китаю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13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2F85265" w:rsidR="00605FA3" w:rsidRPr="004B7B87" w:rsidRDefault="004B7B87" w:rsidP="00E3526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E3526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08.09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14D3B5B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78380121" w:rsidR="004B7B8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91AC" w14:textId="5B127896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66E5B167" w14:textId="5F6E4CF2" w:rsidR="004B7B8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Шанхай. Пересадка на рейсе. Вылет в Гонконг.</w:t>
            </w:r>
          </w:p>
        </w:tc>
      </w:tr>
      <w:tr w:rsidR="004B7B87" w:rsidRPr="0035422F" w14:paraId="1E8205CF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14C80D4F" w:rsidR="004B7B8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B7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6C3" w14:textId="75512882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Прибытие.</w:t>
            </w:r>
          </w:p>
          <w:p w14:paraId="17F7DA77" w14:textId="235333FD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порту, трансфер в отель. Отдых.</w:t>
            </w:r>
          </w:p>
          <w:p w14:paraId="643D4B63" w14:textId="1A84D7A2" w:rsidR="004B7B8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4E58792E" w:rsidR="004B7B8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B7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56EE" w14:textId="627C58B9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DC469E1" w14:textId="4A227B68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по острову Гонконг: пик Виктория, рыбацкая дереву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шка Абердин, бухта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Repulse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Bay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7C8B18F" w14:textId="27E520DF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7F442AC6" w14:textId="1C2AC78E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53AC6F0" w14:textId="7529DFD1" w:rsidR="004B7B8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1BE2D57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7E25392C" w:rsidR="004B7B8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B7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1FC5" w14:textId="2C449CB4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отель.</w:t>
            </w:r>
          </w:p>
          <w:p w14:paraId="222F5A58" w14:textId="2DCA590A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номеров до 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2:00.</w:t>
            </w:r>
          </w:p>
          <w:p w14:paraId="3E4CE2C9" w14:textId="46C6A422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236D0F24" w14:textId="4D937B7A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Перелет в Шанхай.</w:t>
            </w:r>
          </w:p>
          <w:p w14:paraId="2AF7BEB6" w14:textId="22F4EFFC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аэропорту. Трансфер в отель.</w:t>
            </w:r>
          </w:p>
          <w:p w14:paraId="4E7A4F9B" w14:textId="29A75590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59FE26D" w14:textId="454CBEE8" w:rsidR="004B7B8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C6D80" w:rsidRPr="0035422F" w14:paraId="1AAAAB5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75DF" w14:textId="65FA28CD" w:rsidR="00BC6D80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BC6D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CF77" w14:textId="69DEE026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4C97F1E" w14:textId="7EEA3334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Экскурсия: Сад Радости,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телебашня «Жемчужина Востока».</w:t>
            </w:r>
          </w:p>
          <w:p w14:paraId="011E71C7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Сад Радости, или Сад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частный классический сад в Шанхае, расположенный в Старом городе, в районе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 Он является одним из самых живописных и значимых памятников ландшафтной архитектуры Китая, а в 1982 году был включён в список охраняемых государством памятников.</w:t>
            </w:r>
          </w:p>
          <w:p w14:paraId="708C39CF" w14:textId="1FAB72AD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Телебашня «Жемчужина Востока» – одна из главных достопримечательностей Шанхая, символ современного Китая. Расположена в районе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Пудун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на берегу реки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, напротив и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сторической набережной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Вайтань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C49B72E" w14:textId="34DB4A7A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кита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йской кухни во время экскурсии.</w:t>
            </w:r>
          </w:p>
          <w:p w14:paraId="5F6B8F45" w14:textId="2FDBAEF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трансф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 в отель, размещение и отдых.</w:t>
            </w:r>
          </w:p>
          <w:p w14:paraId="4033B4C4" w14:textId="3C642B53" w:rsidR="00BC6D80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C6D80" w:rsidRPr="0035422F" w14:paraId="68FF59E0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D106" w14:textId="0EFC8D86" w:rsidR="00BC6D80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BC6D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2DE2" w14:textId="4220D560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2F3564" w14:textId="116DB922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Ханчжоу: прогулка на катере по озеру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Сиху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Храм Прибежища души,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Пагада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Шести гармоний и чайная плантация.</w:t>
            </w:r>
          </w:p>
          <w:p w14:paraId="772036C9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Ханчжоу – один из самых живописных городов Китая, известный своими озёрами, храмами и чайными традициями.</w:t>
            </w:r>
          </w:p>
          <w:p w14:paraId="29E2A7B8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Озеро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Сиху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достопримечательность Ханчжоу. С трёх сторон озеро окружено горами, а площадь его водной глади составляет 5,6 кв. км. Это одно из самых красивых и узнаваемых мест Китая.</w:t>
            </w:r>
          </w:p>
          <w:p w14:paraId="77490A7E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Храм Прибежища Души – один из самых известных буддийских храмов Китая, основанный в 326 году и считающийся важным духовным центром Ханчжоу.</w:t>
            </w:r>
          </w:p>
          <w:p w14:paraId="3ADC8BAC" w14:textId="4C0AC77E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Пагода Шести Гармоний – величественная 13-этажная пагода высотой 59,89 метра, построенная в 970 году и перестроенная в 1153 году. Она является одним из символов города и памятником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древней китайской архитектуры.</w:t>
            </w:r>
          </w:p>
          <w:p w14:paraId="6EE0D068" w14:textId="5493FDFF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661D1BE3" w14:textId="4C83F594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Шанхай, отдых.</w:t>
            </w:r>
          </w:p>
          <w:p w14:paraId="1F17A41B" w14:textId="05C3C31D" w:rsidR="00BC6D80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41A44F75" w:rsidR="004B7B8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4B7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E268" w14:textId="11DE25B4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2736C72" w14:textId="0287C08B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: Сад Скромного Чинов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ника, Сад Рыбака и Музей Шёлка.</w:t>
            </w:r>
          </w:p>
          <w:p w14:paraId="01143479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провинции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Цзянсу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низовьях реки Янцзы близ озера Тайху. Исторический центр города, вокруг которого расположился современный город, стоит на Великом Китайском канале между Шанхаем и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Уси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известен своими садами, каналами и архитектурой, за что его иногда называют «Восточной Венецией». Здесь вы посетите Сад Скромного Чиновника, Сад Рыбака и Музей шелка.</w:t>
            </w:r>
          </w:p>
          <w:p w14:paraId="7F2DBE60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Сад Скромного Чиновника – один из классических китайских садов, расположенный в городе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 В 1997 году он был включён в Список всемирного наследия ЮНЕСКО, а в 1961 году признан памятником культуры национального значения КНР.</w:t>
            </w:r>
          </w:p>
          <w:p w14:paraId="18ED6077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Сад Рыбака – один из четырёх знаменитых садов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, включённый в список Всемирного наследия ЮНЕСКО. Это образец классического китайского садово-паркового искусства эпохи династии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, который символизирует идеал жизни в уединении, скромности и гармонии с природой.</w:t>
            </w:r>
          </w:p>
          <w:p w14:paraId="70D4EC3B" w14:textId="682CD132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это учреждение, посвящённое истории шёлковой промышленности и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вышивки. Музей был основан в 1991. Здесь представлены экспонаты, которые рассказывают о производстве шёлка и вышивки в Китае начиная примерно с 2000 года до н.э. Среди них старинные ткацкие станки, которые использовались ещё в I веке до н.э., образцы древних шёлковых тканей и узоров. В экспозиции представлены различные виды шёлковых изделий, демонстрирующие эволюцию технологий и дизайна. Иллюстрации технологического процесса. В музее показаны все этапы производства шёлка – от выращивания гусениц тутового шелкопряда до получения готового полотна. Комната с живыми шелкопрядами. Ранее в музее была экспозиция, где можно было увидеть гусениц, поедающих листья шелковицы и плетущих коконы. Однако к декабрю 2009 года живых шелкопрядов заменили моделями. Также в музее можно узнать о секретах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 – традиционного китайского искус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ства украшения шёлковых тканей.</w:t>
            </w:r>
          </w:p>
          <w:p w14:paraId="0D95A3E5" w14:textId="06B7C749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393EE2EB" w14:textId="5364EF5E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1C4A5CC8" w14:textId="4727878B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поездом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(ночной поезд – купе).</w:t>
            </w:r>
          </w:p>
          <w:p w14:paraId="58EA3716" w14:textId="6BD6288A" w:rsidR="004B7B8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Ночной переезд на поезде.</w:t>
            </w:r>
          </w:p>
        </w:tc>
      </w:tr>
      <w:tr w:rsidR="00BC6D80" w:rsidRPr="0035422F" w14:paraId="4BB1B63C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AF9B" w14:textId="42A29005" w:rsidR="00BC6D80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BC6D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6493" w14:textId="4B1EDF62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1B5B971" w14:textId="336B44AB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 с русскоговорящим гидом.</w:t>
            </w:r>
          </w:p>
          <w:p w14:paraId="5DF8CBD7" w14:textId="35362E43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Завтрак в отеле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Grand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Soluxe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18382F79" w14:textId="6EF0E895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терракотовое войско императора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Цинь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Шиху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старинная Городская стена.</w:t>
            </w:r>
          </w:p>
          <w:p w14:paraId="3E82002F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Терракотовое войско императора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Шихуана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колоссальная скульптурная композиция, созданная в III веке до н.э. по приказу первого </w:t>
            </w:r>
            <w:proofErr w:type="gram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императора</w:t>
            </w:r>
            <w:proofErr w:type="gram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объединённого Китая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Шихуанди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 Она состоит из тысяч полноразмерных глиняных воинов, лошадей и колесниц, призванных охранять императора в загробном мире. Это одно из величайших археологических открытий XX века, объект Всемирного наследия ЮНЕСКО.</w:t>
            </w:r>
          </w:p>
          <w:p w14:paraId="75701E5D" w14:textId="42540BF5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Старинная Городская стена – одна из главных достопримечательностей города, памятник средневекового фортификационного искусства. Это единственная сохранившаяся до наших дней городская ст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ена подобного масштаба в Китае.</w:t>
            </w:r>
          </w:p>
          <w:p w14:paraId="4F726A5D" w14:textId="752F0045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600045F0" w14:textId="1D0CB321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отеле. Свободное время.</w:t>
            </w:r>
          </w:p>
          <w:p w14:paraId="4B09A2A7" w14:textId="0587F06B" w:rsidR="00BC6D80" w:rsidRPr="00175C9D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35267" w:rsidRPr="0035422F" w14:paraId="7F692790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1AA8" w14:textId="31A42540" w:rsidR="00E3526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0AFC" w14:textId="619E3B43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BAB625C" w14:textId="57C7F230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Больша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пагода диких гусей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Даяньта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1AA2F9D7" w14:textId="03496F3A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Большая пагода диких гусей – кирпичная пагода, построенная в 652 году во времена династии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. Это выдающийся памятник древнекитайской архитектуры, свидетельствующий о расцвете буддизма в эпоху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 Пагода входит в объ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ект всемирного наследия ЮНЕСКО.</w:t>
            </w:r>
          </w:p>
          <w:p w14:paraId="2A3A8D9E" w14:textId="3456373F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Обед «Банкет пельменей» (традиц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ионная кухня провинции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Шэньси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77E6FC4C" w14:textId="058A44C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Тран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сфер на железнодорожный вокзал.</w:t>
            </w:r>
          </w:p>
          <w:p w14:paraId="3E72FABB" w14:textId="7138421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экспресс-поездом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(древняя столица Китая).</w:t>
            </w:r>
          </w:p>
          <w:p w14:paraId="778BF1EA" w14:textId="164C7208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D326E7" w14:textId="7FC08E2A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трансфер в отель, размещение.</w:t>
            </w:r>
          </w:p>
          <w:p w14:paraId="404DE7A4" w14:textId="191AF133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F3F6DEE" w14:textId="07BC65E8" w:rsid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35267" w:rsidRPr="0035422F" w14:paraId="6236BB5A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E508" w14:textId="07B725FE" w:rsidR="00E3526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6C74" w14:textId="5F1F5265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E1BA492" w14:textId="1DFF659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рамы-гроты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Лунмэнь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4CB6F73" w14:textId="2ECB7988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5DE3B4DA" w14:textId="1E97D9E0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монастырь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Шаолинь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выступление 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астеров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У-шу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Лес пагод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Талинь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C18CEE8" w14:textId="428E3294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отель, отдых.</w:t>
            </w:r>
          </w:p>
          <w:p w14:paraId="5A614F94" w14:textId="3EC67911" w:rsid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35267" w:rsidRPr="0035422F" w14:paraId="56C99DD4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9E83" w14:textId="433E6B9B" w:rsidR="00E3526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5731" w14:textId="0A5A4410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(ланч-бокс).</w:t>
            </w:r>
          </w:p>
          <w:p w14:paraId="5F6DD2FB" w14:textId="43F1E0B2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2E5E5AA8" w14:textId="60B17FA8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Выез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Пекин на скоростном поезде.</w:t>
            </w:r>
          </w:p>
          <w:p w14:paraId="5163ABF6" w14:textId="554F92AE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Приезд в Пекин, встреча с русскоговорящим гидом.</w:t>
            </w:r>
          </w:p>
          <w:p w14:paraId="70B16B32" w14:textId="6AAC9C79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483C3484" w14:textId="2909CD9A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8B78C9C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449A22A6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18BAF305" w14:textId="33968885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ивший атмосферу старого Пекина.</w:t>
            </w:r>
          </w:p>
          <w:p w14:paraId="2CD7AE6D" w14:textId="4F513C71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отель, 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и отдых. Свободное время.</w:t>
            </w:r>
          </w:p>
          <w:p w14:paraId="3EB8E8D9" w14:textId="694B5720" w:rsid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35267" w:rsidRPr="0035422F" w14:paraId="4F545B79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F66E" w14:textId="7703073F" w:rsidR="00E3526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1E27" w14:textId="4A2F8BBC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2FAAB68" w14:textId="1E3D9C7A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рамма: Великая китайская стена.</w:t>
            </w:r>
          </w:p>
          <w:p w14:paraId="783344BE" w14:textId="2CB014FE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Одно из величайших инженерных достижений человечества и достопримечательностей Китая – Великой китайской стене. Символ Китая и объект Всемирного наследия ЮНЕСКО. Это цепь укреплений на севере страны, построенная для защиты от кочевых народов и обозначения границ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государства.</w:t>
            </w:r>
          </w:p>
          <w:p w14:paraId="14FE6DED" w14:textId="31A70C7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4A40FB3C" w14:textId="481F389B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3E2C8C0A" w14:textId="48093394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тов Всемирного наследия ЮНЕСКО.</w:t>
            </w:r>
          </w:p>
          <w:p w14:paraId="372C484A" w14:textId="146E7144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адионы «Гнездо» и «Водный куб».</w:t>
            </w:r>
          </w:p>
          <w:p w14:paraId="38DDFE7F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3F38C565" w14:textId="3AE788D1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троенный к Олимпиаде 2008 года.</w:t>
            </w:r>
          </w:p>
          <w:p w14:paraId="25527996" w14:textId="1975C969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2B5AEC20" w14:textId="1AC0DC2C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Пекинской оперы или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кинского цирка (за доп. плату).</w:t>
            </w:r>
          </w:p>
          <w:p w14:paraId="7D6CBB24" w14:textId="5A214A63" w:rsid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35267" w:rsidRPr="0035422F" w14:paraId="3E45A8B2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F083" w14:textId="7CBC5A7C" w:rsidR="00E3526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0BA5" w14:textId="4B0D9429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CAEC1C2" w14:textId="23852E6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Храм Неба (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), ламаистский храм </w:t>
            </w:r>
            <w:proofErr w:type="spellStart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74C2F28" w14:textId="7777777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Храм Неба (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) – имперский конфуцианский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44BE8D42" w14:textId="2A341847" w:rsidR="00E35267" w:rsidRPr="00E35267" w:rsidRDefault="00E35267" w:rsidP="00E35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</w:t>
            </w:r>
            <w:r w:rsidRPr="00E35267">
              <w:rPr>
                <w:rFonts w:ascii="Times New Roman" w:eastAsia="Times New Roman" w:hAnsi="Times New Roman"/>
                <w:bCs/>
                <w:lang w:eastAsia="ru-RU"/>
              </w:rPr>
              <w:t>го буддийского монастыря в КНР.</w:t>
            </w:r>
          </w:p>
          <w:p w14:paraId="2B105A2C" w14:textId="60958F8B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Завершающий программу гала-ужин: фуршет в ресторане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Shangri-La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Beijing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Cafe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Cha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8D5CF28" w14:textId="64B0A8AD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8234845" w14:textId="6843E53D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C589B2C" w14:textId="0C985550" w:rsid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35267" w:rsidRPr="0035422F" w14:paraId="0125051C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5A8D" w14:textId="111AA065" w:rsidR="00E35267" w:rsidRDefault="00E3526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41F7" w14:textId="2E401BA0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E806AB" w14:textId="6C70A582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336EE90B" w14:textId="3137EC17" w:rsidR="00E35267" w:rsidRP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 в аэропорт на вылет в Россию.</w:t>
            </w:r>
          </w:p>
          <w:p w14:paraId="6D1CB3A7" w14:textId="40EF0FDB" w:rsidR="00E35267" w:rsidRDefault="00E35267" w:rsidP="00E352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526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2434"/>
        <w:gridCol w:w="2386"/>
        <w:gridCol w:w="2524"/>
        <w:gridCol w:w="2573"/>
      </w:tblGrid>
      <w:tr w:rsidR="00E35267" w14:paraId="1EBAEBDF" w14:textId="639CFE44" w:rsidTr="00E35267">
        <w:tc>
          <w:tcPr>
            <w:tcW w:w="2434" w:type="dxa"/>
            <w:shd w:val="clear" w:color="auto" w:fill="F2F2F2" w:themeFill="background1" w:themeFillShade="F2"/>
          </w:tcPr>
          <w:p w14:paraId="25407596" w14:textId="220C4523" w:rsidR="00E35267" w:rsidRPr="004B7B87" w:rsidRDefault="00E3526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 начала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1A509121" w14:textId="0EBA89AD" w:rsidR="00E35267" w:rsidRPr="00156816" w:rsidRDefault="00E3526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FDC6EDD" w14:textId="77777777" w:rsidR="00E35267" w:rsidRPr="00156816" w:rsidRDefault="00E3526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573" w:type="dxa"/>
            <w:shd w:val="clear" w:color="auto" w:fill="F2F2F2" w:themeFill="background1" w:themeFillShade="F2"/>
          </w:tcPr>
          <w:p w14:paraId="18D37183" w14:textId="7E26FA5C" w:rsidR="00E35267" w:rsidRPr="00156816" w:rsidRDefault="00E3526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E35267" w14:paraId="5F2AAC06" w14:textId="02B67D45" w:rsidTr="00E35267">
        <w:tc>
          <w:tcPr>
            <w:tcW w:w="2434" w:type="dxa"/>
          </w:tcPr>
          <w:p w14:paraId="51CF2451" w14:textId="392929E6" w:rsidR="00E35267" w:rsidRPr="00040B59" w:rsidRDefault="00E35267" w:rsidP="00E3526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E35267">
              <w:rPr>
                <w:bCs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386" w:type="dxa"/>
            <w:vAlign w:val="center"/>
          </w:tcPr>
          <w:p w14:paraId="4AE05BB3" w14:textId="303ED5F5" w:rsidR="00E35267" w:rsidRPr="00156816" w:rsidRDefault="00E35267" w:rsidP="00E3526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35267">
              <w:rPr>
                <w:b/>
                <w:bCs/>
                <w:color w:val="000000"/>
                <w:sz w:val="24"/>
                <w:szCs w:val="24"/>
                <w:lang w:val="ru-RU"/>
              </w:rPr>
              <w:t>3854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24" w:type="dxa"/>
            <w:vAlign w:val="center"/>
          </w:tcPr>
          <w:p w14:paraId="1C2ABEB7" w14:textId="0964BBBE" w:rsidR="00E35267" w:rsidRPr="00156816" w:rsidRDefault="00E35267" w:rsidP="00E3526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35267">
              <w:rPr>
                <w:b/>
                <w:bCs/>
                <w:color w:val="000000"/>
                <w:sz w:val="24"/>
                <w:szCs w:val="24"/>
                <w:lang w:val="ru-RU"/>
              </w:rPr>
              <w:t>3240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73" w:type="dxa"/>
            <w:vAlign w:val="center"/>
          </w:tcPr>
          <w:p w14:paraId="2DF068E7" w14:textId="64CC30DB" w:rsidR="00E35267" w:rsidRPr="00BC6D80" w:rsidRDefault="00E35267" w:rsidP="00E3526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5267">
              <w:rPr>
                <w:b/>
                <w:bCs/>
                <w:color w:val="000000"/>
                <w:sz w:val="24"/>
                <w:szCs w:val="24"/>
                <w:lang w:val="ru-RU"/>
              </w:rPr>
              <w:t>3240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5D28752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международный авиаперелёт авиакомпании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China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Eastern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(эконом-класс);</w:t>
      </w:r>
    </w:p>
    <w:p w14:paraId="089E2EEE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4*;</w:t>
      </w:r>
    </w:p>
    <w:p w14:paraId="377B27A5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трансфер и услуги русскоговорящих гидов;</w:t>
      </w:r>
    </w:p>
    <w:p w14:paraId="0AACADDA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внутренний перелет;</w:t>
      </w:r>
    </w:p>
    <w:p w14:paraId="1D962D8F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и питание согласно программе;</w:t>
      </w:r>
    </w:p>
    <w:p w14:paraId="255E849E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переезд Шанхай –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 ночном поезде в 4-местном купе;</w:t>
      </w:r>
    </w:p>
    <w:p w14:paraId="361267AF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переезд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Лоян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Пекин на скоростном поезде (сидячее место второго класса).</w:t>
      </w:r>
    </w:p>
    <w:p w14:paraId="314DF5CB" w14:textId="77777777" w:rsidR="00AE6CF4" w:rsidRPr="00AE6CF4" w:rsidRDefault="00AE6CF4" w:rsidP="00AE6C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17A14F6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73831953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перелёт бизнес-классом;</w:t>
      </w:r>
    </w:p>
    <w:p w14:paraId="076F7E04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5B42127A" w14:textId="77777777" w:rsidR="00E35267" w:rsidRPr="00E35267" w:rsidRDefault="00E35267" w:rsidP="00E352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190D7C9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b/>
          <w:color w:val="000000"/>
          <w:szCs w:val="24"/>
          <w:lang w:eastAsia="ru-RU"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1CB309D2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b/>
          <w:color w:val="000000"/>
          <w:szCs w:val="24"/>
          <w:lang w:eastAsia="ru-RU"/>
        </w:rPr>
        <w:t>Если блочные места на рейс закончились, возможен добор из GDS (регулярный рейсы в открытой продаже) с доплатой или бронирование на другую дату.</w:t>
      </w:r>
    </w:p>
    <w:p w14:paraId="1B8C81ED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b/>
          <w:color w:val="000000"/>
          <w:szCs w:val="24"/>
          <w:lang w:eastAsia="ru-RU"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78612342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Оплата в рублях по курсу компании на день покупки.</w:t>
      </w:r>
    </w:p>
    <w:p w14:paraId="419283BA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На текущий период для граждан РФ виза в Китай для пребывания до 30 дней не требуется.</w:t>
      </w:r>
    </w:p>
    <w:p w14:paraId="2CD44E03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67C1A1F4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0A6EF7D1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5E25CF29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Документы по туру:</w:t>
      </w:r>
    </w:p>
    <w:p w14:paraId="6B89479C" w14:textId="77777777" w:rsidR="00E35267" w:rsidRPr="00E35267" w:rsidRDefault="00E35267" w:rsidP="00E352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0C8D2536" w14:textId="77777777" w:rsidR="00E35267" w:rsidRPr="00E35267" w:rsidRDefault="00E35267" w:rsidP="00E352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1DD92DB6" w14:textId="77777777" w:rsidR="00E35267" w:rsidRPr="00E35267" w:rsidRDefault="00E35267" w:rsidP="00E352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2FBB4F39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вносить изменения в программу тура в зависимости от объективных обстоятельств, при этом не меняя состава тура.</w:t>
      </w:r>
    </w:p>
    <w:p w14:paraId="3FDB08B6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Со своей стороны</w:t>
      </w:r>
      <w:proofErr w:type="gram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компания гарантирует, что приложит все должные усилия для приобретения!</w:t>
      </w:r>
    </w:p>
    <w:p w14:paraId="50EA0123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Продолжительность переездов между точками маршрута зависит от ситуации на дорогах и рельефа местности.</w:t>
      </w:r>
    </w:p>
    <w:p w14:paraId="3C3A7F72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Отели по туру предоставляются при условии наличия мест для всей группы. Компания оставляет за собой право заменить представленные отели на равнозначные (или выше) по звездности отели.</w:t>
      </w:r>
    </w:p>
    <w:p w14:paraId="2B380930" w14:textId="77777777" w:rsidR="00E35267" w:rsidRPr="00E35267" w:rsidRDefault="00E35267" w:rsidP="00E3526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отели (в Китае действует своя классификация отелей):</w:t>
      </w:r>
    </w:p>
    <w:p w14:paraId="1FC548F0" w14:textId="77777777" w:rsidR="00E35267" w:rsidRPr="00E35267" w:rsidRDefault="00E35267" w:rsidP="00E352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Шанхай 4* – </w:t>
      </w:r>
      <w:bookmarkStart w:id="1" w:name="_GoBack"/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Jin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Jiang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Tower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E8BD223" w14:textId="77777777" w:rsidR="00E35267" w:rsidRPr="00E35267" w:rsidRDefault="00E35267" w:rsidP="00E352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–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Xian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Town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A752027" w14:textId="20D9AE41" w:rsidR="00072673" w:rsidRPr="00E35267" w:rsidRDefault="00E35267" w:rsidP="00E3526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35267">
        <w:rPr>
          <w:rFonts w:ascii="Times New Roman" w:eastAsia="Times New Roman" w:hAnsi="Times New Roman"/>
          <w:color w:val="000000"/>
          <w:szCs w:val="24"/>
          <w:lang w:eastAsia="ru-RU"/>
        </w:rPr>
        <w:t>Пекин</w:t>
      </w:r>
      <w:r w:rsidRPr="00E3526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4* – </w:t>
      </w:r>
      <w:proofErr w:type="spellStart"/>
      <w:r w:rsidRPr="00E35267">
        <w:rPr>
          <w:rFonts w:ascii="Times New Roman" w:eastAsia="Times New Roman" w:hAnsi="Times New Roman"/>
          <w:color w:val="000000"/>
          <w:szCs w:val="24"/>
          <w:lang w:val="en-US" w:eastAsia="ru-RU"/>
        </w:rPr>
        <w:t>Yuyang</w:t>
      </w:r>
      <w:proofErr w:type="spellEnd"/>
      <w:r w:rsidRPr="00E3526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bookmarkEnd w:id="1"/>
      <w:r w:rsidRPr="00E35267">
        <w:rPr>
          <w:rFonts w:ascii="Times New Roman" w:eastAsia="Times New Roman" w:hAnsi="Times New Roman"/>
          <w:color w:val="000000"/>
          <w:szCs w:val="24"/>
          <w:lang w:val="en-US" w:eastAsia="ru-RU"/>
        </w:rPr>
        <w:t>- River View Hotel.</w:t>
      </w:r>
    </w:p>
    <w:sectPr w:rsidR="00072673" w:rsidRPr="00E3526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87DF" w14:textId="77777777" w:rsidR="0077224C" w:rsidRDefault="0077224C" w:rsidP="00CD1C11">
      <w:pPr>
        <w:spacing w:after="0" w:line="240" w:lineRule="auto"/>
      </w:pPr>
      <w:r>
        <w:separator/>
      </w:r>
    </w:p>
  </w:endnote>
  <w:endnote w:type="continuationSeparator" w:id="0">
    <w:p w14:paraId="3F28A1E6" w14:textId="77777777" w:rsidR="0077224C" w:rsidRDefault="0077224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64011" w14:textId="77777777" w:rsidR="0077224C" w:rsidRDefault="0077224C" w:rsidP="00CD1C11">
      <w:pPr>
        <w:spacing w:after="0" w:line="240" w:lineRule="auto"/>
      </w:pPr>
      <w:r>
        <w:separator/>
      </w:r>
    </w:p>
  </w:footnote>
  <w:footnote w:type="continuationSeparator" w:id="0">
    <w:p w14:paraId="650AF012" w14:textId="77777777" w:rsidR="0077224C" w:rsidRDefault="0077224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80BF5"/>
    <w:multiLevelType w:val="hybridMultilevel"/>
    <w:tmpl w:val="BA80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5C9D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5BA5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224C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E6A07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09D4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0A8B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E6CF4"/>
    <w:rsid w:val="00AF18A7"/>
    <w:rsid w:val="00B03DD9"/>
    <w:rsid w:val="00B04085"/>
    <w:rsid w:val="00B0783B"/>
    <w:rsid w:val="00B07E52"/>
    <w:rsid w:val="00B1266C"/>
    <w:rsid w:val="00B27342"/>
    <w:rsid w:val="00B306B9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2C19"/>
    <w:rsid w:val="00BC3311"/>
    <w:rsid w:val="00BC6D80"/>
    <w:rsid w:val="00BD0AA9"/>
    <w:rsid w:val="00BE0087"/>
    <w:rsid w:val="00BE673C"/>
    <w:rsid w:val="00BF6748"/>
    <w:rsid w:val="00C0041F"/>
    <w:rsid w:val="00C03B67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01A6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167A"/>
    <w:rsid w:val="00DC49B0"/>
    <w:rsid w:val="00DC6DD3"/>
    <w:rsid w:val="00DD2B90"/>
    <w:rsid w:val="00DE05F0"/>
    <w:rsid w:val="00E15570"/>
    <w:rsid w:val="00E17A8D"/>
    <w:rsid w:val="00E24F1A"/>
    <w:rsid w:val="00E35267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AB5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294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6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45</cp:revision>
  <cp:lastPrinted>2021-05-14T11:01:00Z</cp:lastPrinted>
  <dcterms:created xsi:type="dcterms:W3CDTF">2022-09-23T10:01:00Z</dcterms:created>
  <dcterms:modified xsi:type="dcterms:W3CDTF">2026-04-22T13:29:00Z</dcterms:modified>
</cp:coreProperties>
</file>