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292144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5B19810D" w:rsidR="0035422F" w:rsidRPr="000E4677" w:rsidRDefault="00934A8C" w:rsidP="00934A8C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34A8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Автобусный тур в Тулу из Санкт-Петербурга</w:t>
            </w:r>
            <w:r w:rsidR="00F85675" w:rsidRPr="00F85675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4</w:t>
            </w:r>
            <w:r w:rsidR="00F85675" w:rsidRPr="00F85675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я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6661A0" w:rsidRPr="00BE673C" w14:paraId="7DA19438" w14:textId="77777777" w:rsidTr="009237AE">
        <w:trPr>
          <w:trHeight w:val="34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  <w:vAlign w:val="center"/>
          </w:tcPr>
          <w:p w14:paraId="3B81CCFB" w14:textId="01981A01" w:rsidR="006661A0" w:rsidRPr="008672A2" w:rsidRDefault="00F85675" w:rsidP="00447D7B">
            <w:pPr>
              <w:widowControl w:val="0"/>
              <w:spacing w:before="80" w:after="40" w:line="276" w:lineRule="auto"/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</w:pPr>
            <w:r w:rsidRPr="002E1668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Дат</w:t>
            </w:r>
            <w:r w:rsidR="00447D7B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а</w:t>
            </w:r>
            <w:r w:rsidRPr="002E1668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тура в 202</w:t>
            </w:r>
            <w:r w:rsidR="009E0B3E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5</w:t>
            </w:r>
            <w:r w:rsidRPr="002E1668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г</w:t>
            </w:r>
            <w:r w:rsidR="004911CC" w:rsidRPr="002E1668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.</w:t>
            </w:r>
            <w:r w:rsidR="006661A0" w:rsidRPr="002E1668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:</w:t>
            </w:r>
            <w:r w:rsidR="006661A0" w:rsidRPr="006944B8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 xml:space="preserve"> </w:t>
            </w:r>
            <w:r w:rsidR="009E0B3E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11.09</w:t>
            </w:r>
          </w:p>
        </w:tc>
      </w:tr>
      <w:tr w:rsidR="0035422F" w:rsidRPr="0035422F" w14:paraId="0636CA68" w14:textId="77777777" w:rsidTr="00292144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FF4B24B" w:rsidR="0035422F" w:rsidRPr="004521B8" w:rsidRDefault="0035422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4F6E" w14:textId="0B1DDB08" w:rsidR="00CA586F" w:rsidRPr="00CA586F" w:rsidRDefault="00CA586F" w:rsidP="00CA58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586F">
              <w:rPr>
                <w:rFonts w:ascii="Times New Roman" w:eastAsia="Times New Roman" w:hAnsi="Times New Roman"/>
                <w:b/>
                <w:bCs/>
                <w:lang w:eastAsia="ru-RU"/>
              </w:rPr>
              <w:t>06:45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сбор группы (подача автобуса).</w:t>
            </w:r>
          </w:p>
          <w:p w14:paraId="6D050116" w14:textId="2CB35C83" w:rsidR="00CA586F" w:rsidRPr="00CA586F" w:rsidRDefault="00CA586F" w:rsidP="00CA58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586F">
              <w:rPr>
                <w:rFonts w:ascii="Times New Roman" w:eastAsia="Times New Roman" w:hAnsi="Times New Roman"/>
                <w:b/>
                <w:bCs/>
                <w:lang w:eastAsia="ru-RU"/>
              </w:rPr>
              <w:t>07:00 отправление автобуса из Санкт-Петербурга от станции метро «Московская», Демонстрационный проезд, остановка «Московская площадь» (автобус будет стоять между памятником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В. И. Ленину и Домом Советов).</w:t>
            </w:r>
          </w:p>
          <w:p w14:paraId="64D8D626" w14:textId="77F0D8E4" w:rsidR="00CA586F" w:rsidRPr="00CA586F" w:rsidRDefault="00CA586F" w:rsidP="00CA58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Тверь (540 км).</w:t>
            </w:r>
          </w:p>
          <w:p w14:paraId="21997B68" w14:textId="1C8C3974" w:rsidR="00CA586F" w:rsidRPr="00CA586F" w:rsidRDefault="00CA586F" w:rsidP="00CA58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586F">
              <w:rPr>
                <w:rFonts w:ascii="Times New Roman" w:eastAsia="Times New Roman" w:hAnsi="Times New Roman"/>
                <w:b/>
                <w:bCs/>
                <w:lang w:eastAsia="ru-RU"/>
              </w:rPr>
              <w:t>14:00 ориентир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овочное время прибытия в Тверь.</w:t>
            </w:r>
          </w:p>
          <w:p w14:paraId="1FABB4D2" w14:textId="67FE2BC9" w:rsidR="00CA586F" w:rsidRPr="00CA586F" w:rsidRDefault="00CA586F" w:rsidP="00CA58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586F">
              <w:rPr>
                <w:rFonts w:ascii="Times New Roman" w:eastAsia="Times New Roman" w:hAnsi="Times New Roman"/>
                <w:b/>
                <w:bCs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7862CBD1" w14:textId="401BB43A" w:rsidR="00CA586F" w:rsidRPr="00CA586F" w:rsidRDefault="00CA586F" w:rsidP="00CA58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586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Обзорная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Твери.</w:t>
            </w:r>
          </w:p>
          <w:p w14:paraId="78D37037" w14:textId="390F3EBB" w:rsidR="00CA586F" w:rsidRPr="00CA586F" w:rsidRDefault="00CA586F" w:rsidP="00CA58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A586F">
              <w:rPr>
                <w:rFonts w:ascii="Times New Roman" w:eastAsia="Times New Roman" w:hAnsi="Times New Roman"/>
                <w:bCs/>
                <w:lang w:eastAsia="ru-RU"/>
              </w:rPr>
              <w:t xml:space="preserve">Тверь – древний город, основанный в 1135 году на слиянии рек </w:t>
            </w:r>
            <w:proofErr w:type="spellStart"/>
            <w:r w:rsidRPr="00CA586F">
              <w:rPr>
                <w:rFonts w:ascii="Times New Roman" w:eastAsia="Times New Roman" w:hAnsi="Times New Roman"/>
                <w:bCs/>
                <w:lang w:eastAsia="ru-RU"/>
              </w:rPr>
              <w:t>Тверцы</w:t>
            </w:r>
            <w:proofErr w:type="spellEnd"/>
            <w:r w:rsidRPr="00CA586F">
              <w:rPr>
                <w:rFonts w:ascii="Times New Roman" w:eastAsia="Times New Roman" w:hAnsi="Times New Roman"/>
                <w:bCs/>
                <w:lang w:eastAsia="ru-RU"/>
              </w:rPr>
              <w:t xml:space="preserve"> и Волги. Во время обзорной экскурсии вы проедете по главной улице города – Советской. Остановитесь у памятника князю Михаилу Ярославичу Тверскому – небесному покровителю Твери, посетите Соборную площадь со знаменитым Императорским дворцом и </w:t>
            </w:r>
            <w:proofErr w:type="spellStart"/>
            <w:r w:rsidRPr="00CA586F">
              <w:rPr>
                <w:rFonts w:ascii="Times New Roman" w:eastAsia="Times New Roman" w:hAnsi="Times New Roman"/>
                <w:bCs/>
                <w:lang w:eastAsia="ru-RU"/>
              </w:rPr>
              <w:t>Спасо</w:t>
            </w:r>
            <w:proofErr w:type="spellEnd"/>
            <w:r w:rsidRPr="00CA586F">
              <w:rPr>
                <w:rFonts w:ascii="Times New Roman" w:eastAsia="Times New Roman" w:hAnsi="Times New Roman"/>
                <w:bCs/>
                <w:lang w:eastAsia="ru-RU"/>
              </w:rPr>
              <w:t xml:space="preserve">-Преображенским собором. Побываете в Заволжском посаде, бывшей купеческой слободе, откуда начал свой путь в Индию купец и путешественник Афанасий Никитин. Пройдетесь по тверскому Арбату и пешеходной улице </w:t>
            </w:r>
            <w:proofErr w:type="spellStart"/>
            <w:r w:rsidRPr="00CA586F">
              <w:rPr>
                <w:rFonts w:ascii="Times New Roman" w:eastAsia="Times New Roman" w:hAnsi="Times New Roman"/>
                <w:bCs/>
                <w:lang w:eastAsia="ru-RU"/>
              </w:rPr>
              <w:t>Трёхсвятской</w:t>
            </w:r>
            <w:proofErr w:type="spellEnd"/>
            <w:r w:rsidRPr="00CA586F">
              <w:rPr>
                <w:rFonts w:ascii="Times New Roman" w:eastAsia="Times New Roman" w:hAnsi="Times New Roman"/>
                <w:bCs/>
                <w:lang w:eastAsia="ru-RU"/>
              </w:rPr>
              <w:t xml:space="preserve"> с множеством городской скульптуры.</w:t>
            </w:r>
          </w:p>
          <w:p w14:paraId="1F340F7D" w14:textId="18E67151" w:rsidR="00CA586F" w:rsidRPr="00CA586F" w:rsidRDefault="00CA586F" w:rsidP="00CA58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Тулу (370 км).</w:t>
            </w:r>
          </w:p>
          <w:p w14:paraId="414DA2B6" w14:textId="2265CECC" w:rsidR="00CA586F" w:rsidRPr="00CA586F" w:rsidRDefault="00CA586F" w:rsidP="00CA58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586F">
              <w:rPr>
                <w:rFonts w:ascii="Times New Roman" w:eastAsia="Times New Roman" w:hAnsi="Times New Roman"/>
                <w:b/>
                <w:bCs/>
                <w:lang w:eastAsia="ru-RU"/>
              </w:rPr>
              <w:t>21:00 ориенти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ровочное время прибытия в Тулу.</w:t>
            </w:r>
          </w:p>
          <w:p w14:paraId="63E9C6C8" w14:textId="4465CC6C" w:rsidR="00CA586F" w:rsidRPr="00CA586F" w:rsidRDefault="00CA586F" w:rsidP="00CA58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586F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экскурс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ионного дня, заселение в отель.</w:t>
            </w:r>
          </w:p>
          <w:p w14:paraId="33E8D4C1" w14:textId="1A7BE5E3" w:rsidR="009711DE" w:rsidRPr="00F85675" w:rsidRDefault="00CA586F" w:rsidP="00CA586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586F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CB37B0" w:rsidRPr="0035422F" w14:paraId="77BBD0CE" w14:textId="77777777" w:rsidTr="00292144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701CC58" w:rsidR="00CB37B0" w:rsidRPr="00072673" w:rsidRDefault="00CB37B0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4D2F6" w14:textId="1499BCFB" w:rsidR="009E0B3E" w:rsidRPr="009E0B3E" w:rsidRDefault="009E0B3E" w:rsidP="009E0B3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611B241E" w14:textId="68F3971D" w:rsidR="009E0B3E" w:rsidRPr="009E0B3E" w:rsidRDefault="009E0B3E" w:rsidP="009E0B3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городу.</w:t>
            </w:r>
          </w:p>
          <w:p w14:paraId="2C8DE51A" w14:textId="667FB6A7" w:rsidR="009E0B3E" w:rsidRPr="009E0B3E" w:rsidRDefault="009E0B3E" w:rsidP="009E0B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0B3E">
              <w:rPr>
                <w:rFonts w:ascii="Times New Roman" w:eastAsia="Times New Roman" w:hAnsi="Times New Roman"/>
                <w:bCs/>
                <w:lang w:eastAsia="ru-RU"/>
              </w:rPr>
              <w:t xml:space="preserve">Наша обзорная экскурсия начнётся со знакомства с проспектом Ленина. Вы познакомитесь с историей центра города Тулы, осматривая ансамбли строений и городских скульптур Кремлевского сада, Казанской набережной, улицы Металлистов, </w:t>
            </w:r>
            <w:proofErr w:type="spellStart"/>
            <w:r w:rsidRPr="009E0B3E">
              <w:rPr>
                <w:rFonts w:ascii="Times New Roman" w:eastAsia="Times New Roman" w:hAnsi="Times New Roman"/>
                <w:bCs/>
                <w:lang w:eastAsia="ru-RU"/>
              </w:rPr>
              <w:t>Крестовоздвиженской</w:t>
            </w:r>
            <w:proofErr w:type="spellEnd"/>
            <w:r w:rsidRPr="009E0B3E">
              <w:rPr>
                <w:rFonts w:ascii="Times New Roman" w:eastAsia="Times New Roman" w:hAnsi="Times New Roman"/>
                <w:bCs/>
                <w:lang w:eastAsia="ru-RU"/>
              </w:rPr>
              <w:t xml:space="preserve"> площади и Площади Ленина. У памятника Льву Николаевичу Толстому узнаем о его истории в жизни Тулы. Поговорим об истории обороны города, вы узнаете о ремесленном прошлом и промышленном настоящем Тулы, а также о том, как город стал ремесленным центром по производству самоваров, пряников и гармоней.</w:t>
            </w:r>
          </w:p>
          <w:p w14:paraId="03CA802A" w14:textId="2A60F25E" w:rsidR="009E0B3E" w:rsidRPr="009E0B3E" w:rsidRDefault="009E0B3E" w:rsidP="009E0B3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E0B3E">
              <w:rPr>
                <w:rFonts w:ascii="Times New Roman" w:eastAsia="Times New Roman" w:hAnsi="Times New Roman"/>
                <w:b/>
                <w:bCs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3AE61F21" w14:textId="643EC262" w:rsidR="009E0B3E" w:rsidRPr="009E0B3E" w:rsidRDefault="009E0B3E" w:rsidP="009E0B3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Музей оружия.</w:t>
            </w:r>
          </w:p>
          <w:p w14:paraId="56BBCAB1" w14:textId="563C31F5" w:rsidR="009E0B3E" w:rsidRPr="009E0B3E" w:rsidRDefault="009E0B3E" w:rsidP="009E0B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0B3E">
              <w:rPr>
                <w:rFonts w:ascii="Times New Roman" w:eastAsia="Times New Roman" w:hAnsi="Times New Roman"/>
                <w:bCs/>
                <w:lang w:eastAsia="ru-RU"/>
              </w:rPr>
              <w:t>Тульский государственный музей оружия – один из старейших музеев России. Он основан в 1873 г. на Тульском оружейном заводе и в 2023 г. отпраздновал свое 150-летие. Коллекция и экспозиция музея отражают эволюцию стрелкового и холодного оружия с XIV в. до наших дней, а также историю оружейного производства в Туле. Музей располагает образцами вооружения российской армии XVII–XX вв., ружьями и пистолетами западноевропейских и восточных мастеров. Шедеврами собрания являются ружья, изготовленные в память о посещении оружейного завода членами царской семьи.</w:t>
            </w:r>
          </w:p>
          <w:p w14:paraId="43AF76B3" w14:textId="0F901005" w:rsidR="009E0B3E" w:rsidRPr="009E0B3E" w:rsidRDefault="009E0B3E" w:rsidP="009E0B3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E0B3E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Около 16:00 окончание программы экскурсионного дня, возвращение в отель, свободное время.</w:t>
            </w:r>
          </w:p>
          <w:p w14:paraId="475735E8" w14:textId="3D69882B" w:rsidR="00CB37B0" w:rsidRPr="00F85675" w:rsidRDefault="009E0B3E" w:rsidP="009E0B3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E0B3E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98283F" w:rsidRPr="0035422F" w14:paraId="5ABBD2AD" w14:textId="77777777" w:rsidTr="00292144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0908" w14:textId="24B9C49C" w:rsidR="0098283F" w:rsidRDefault="0098283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2033" w14:textId="138D4B7B" w:rsidR="009E0B3E" w:rsidRPr="009E0B3E" w:rsidRDefault="009E0B3E" w:rsidP="009E0B3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708BF84B" w14:textId="2E957983" w:rsidR="009E0B3E" w:rsidRPr="009E0B3E" w:rsidRDefault="009E0B3E" w:rsidP="009E0B3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Тульский кремль.</w:t>
            </w:r>
          </w:p>
          <w:p w14:paraId="462EE303" w14:textId="7BD48987" w:rsidR="009E0B3E" w:rsidRPr="009E0B3E" w:rsidRDefault="009E0B3E" w:rsidP="009E0B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0B3E">
              <w:rPr>
                <w:rFonts w:ascii="Times New Roman" w:eastAsia="Times New Roman" w:hAnsi="Times New Roman"/>
                <w:bCs/>
                <w:lang w:eastAsia="ru-RU"/>
              </w:rPr>
              <w:t>Приглашаем вас совершить увлекательное путешествие в древность! Посетив музей Тульский кремль, вы сможете не только познакомиться с историческими событиями и личностями, связанными с древней крепостью, но и узнаете много интересного о жизни жителя кремля в XVI–XVII вв. Вы познакомитесь с уникальными археологическими находками, древними артефактами, среди которых посуда, игрушки, инструменты древних ремесленников, украшения, монеты, оружие и прочее. Макет Тульского кремля – это уменьшенная в 130 раз древняя крепость с мощёнными улицами, с домами знатных бояр и бедных ремесленников, с чудесным кружевным храмом Успения Пресвятой Богородицы. Также вы сможете «заглянуть на огонек» и в боярские хоромы – копию трёхэтажного чудо-дома с подклетом, горницей и красным крылечком, которая представлена в экспозиции.</w:t>
            </w:r>
          </w:p>
          <w:p w14:paraId="7E18EE9A" w14:textId="23ACFB4D" w:rsidR="009E0B3E" w:rsidRPr="009E0B3E" w:rsidRDefault="009E0B3E" w:rsidP="009E0B3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Музей самоваров.</w:t>
            </w:r>
          </w:p>
          <w:p w14:paraId="4EBEF658" w14:textId="0DB4D46E" w:rsidR="009E0B3E" w:rsidRPr="009E0B3E" w:rsidRDefault="009E0B3E" w:rsidP="009E0B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0B3E">
              <w:rPr>
                <w:rFonts w:ascii="Times New Roman" w:eastAsia="Times New Roman" w:hAnsi="Times New Roman"/>
                <w:bCs/>
                <w:lang w:eastAsia="ru-RU"/>
              </w:rPr>
              <w:t xml:space="preserve">Музей «Тульские самовары» – один из самых популярных музеев города Тулы. Он размещён в бывшем Доме просветительских учреждений имени императора Александра II. В экспозиции музея «Тульские самовары» представлены все этапы развития тульского самоварного производства с конца XVIII века до наших дней, а также история самовара как самобытного образца русского декоративно-прикладного искусства. Большое место в экспозиции отведено мемориальным комплексам, посвященным представителям наиболее известных тульских самоварных династий – </w:t>
            </w:r>
            <w:proofErr w:type="spellStart"/>
            <w:r w:rsidRPr="009E0B3E">
              <w:rPr>
                <w:rFonts w:ascii="Times New Roman" w:eastAsia="Times New Roman" w:hAnsi="Times New Roman"/>
                <w:bCs/>
                <w:lang w:eastAsia="ru-RU"/>
              </w:rPr>
              <w:t>Баташевым</w:t>
            </w:r>
            <w:proofErr w:type="spellEnd"/>
            <w:r w:rsidRPr="009E0B3E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proofErr w:type="spellStart"/>
            <w:r w:rsidRPr="009E0B3E">
              <w:rPr>
                <w:rFonts w:ascii="Times New Roman" w:eastAsia="Times New Roman" w:hAnsi="Times New Roman"/>
                <w:bCs/>
                <w:lang w:eastAsia="ru-RU"/>
              </w:rPr>
              <w:t>Шемариным</w:t>
            </w:r>
            <w:proofErr w:type="spellEnd"/>
            <w:r w:rsidRPr="009E0B3E">
              <w:rPr>
                <w:rFonts w:ascii="Times New Roman" w:eastAsia="Times New Roman" w:hAnsi="Times New Roman"/>
                <w:bCs/>
                <w:lang w:eastAsia="ru-RU"/>
              </w:rPr>
              <w:t>, Фоминым. В залах музея можно увидеть самовары, разнообразные по форме, материалу изготовления и по размерам: от 70-литрового буфетного до самовара на три капли воды.</w:t>
            </w:r>
          </w:p>
          <w:p w14:paraId="2CEE4611" w14:textId="38DFA4FB" w:rsidR="009E0B3E" w:rsidRPr="009E0B3E" w:rsidRDefault="009E0B3E" w:rsidP="009E0B3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E0B3E">
              <w:rPr>
                <w:rFonts w:ascii="Times New Roman" w:eastAsia="Times New Roman" w:hAnsi="Times New Roman"/>
                <w:b/>
                <w:bCs/>
                <w:lang w:eastAsia="ru-RU"/>
              </w:rPr>
              <w:t>Мастер-класс по изготовлению тульского пряника, ч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аепитие.</w:t>
            </w:r>
          </w:p>
          <w:p w14:paraId="22EE563D" w14:textId="19B8B6DB" w:rsidR="009E0B3E" w:rsidRPr="009E0B3E" w:rsidRDefault="009E0B3E" w:rsidP="009E0B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0B3E">
              <w:rPr>
                <w:rFonts w:ascii="Times New Roman" w:eastAsia="Times New Roman" w:hAnsi="Times New Roman"/>
                <w:bCs/>
                <w:lang w:eastAsia="ru-RU"/>
              </w:rPr>
              <w:t>В самом сердце кремля, в мастерской Тульского пряника вы примите участие в уникальном мастер-классе, который запомнится надолго. Вы своими руками сделаете тульский пряник по традиционной технологии XIX века и узнаете об истории пряничной Тулы с далекого прошлого до наших дней. А пока ваши пряники выпекаются – вас ждет чаепитие с тульскими сладостями!</w:t>
            </w:r>
          </w:p>
          <w:p w14:paraId="41C54487" w14:textId="16AEE276" w:rsidR="009E0B3E" w:rsidRPr="009E0B3E" w:rsidRDefault="009E0B3E" w:rsidP="009E0B3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E0B3E">
              <w:rPr>
                <w:rFonts w:ascii="Times New Roman" w:eastAsia="Times New Roman" w:hAnsi="Times New Roman"/>
                <w:b/>
                <w:bCs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606CCCDA" w14:textId="044031F8" w:rsidR="009E0B3E" w:rsidRPr="009E0B3E" w:rsidRDefault="009E0B3E" w:rsidP="009E0B3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E0B3E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музей «Гармони деда Филимона».</w:t>
            </w:r>
          </w:p>
          <w:p w14:paraId="7B3AA6F6" w14:textId="2CA174B6" w:rsidR="009E0B3E" w:rsidRPr="009E0B3E" w:rsidRDefault="009E0B3E" w:rsidP="009E0B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0B3E">
              <w:rPr>
                <w:rFonts w:ascii="Times New Roman" w:eastAsia="Times New Roman" w:hAnsi="Times New Roman"/>
                <w:bCs/>
                <w:lang w:eastAsia="ru-RU"/>
              </w:rPr>
              <w:t xml:space="preserve">Если вы творческая и любознательная личность, вам точно сюда! Вашему вниманию будет представлена не просто экскурсия, а настоящий театр действий, где главными героями будете вы и гармонь! Экскурсовод расскажет про историю гармонного промысла, а музыкант продемонстрирует 9 различных видов гармоник. В ходе экскурсии Вы увидите самую звонкую, самую длинную гармони, гармонь размером с ладошку и многие другие. А в конце сможете сами превратиться в настоящий оркестр – вместе с гармонистом сыграть на шумовых инструментах: ложках, </w:t>
            </w:r>
            <w:proofErr w:type="spellStart"/>
            <w:r w:rsidRPr="009E0B3E">
              <w:rPr>
                <w:rFonts w:ascii="Times New Roman" w:eastAsia="Times New Roman" w:hAnsi="Times New Roman"/>
                <w:bCs/>
                <w:lang w:eastAsia="ru-RU"/>
              </w:rPr>
              <w:t>трещетках</w:t>
            </w:r>
            <w:proofErr w:type="spellEnd"/>
            <w:r w:rsidRPr="009E0B3E">
              <w:rPr>
                <w:rFonts w:ascii="Times New Roman" w:eastAsia="Times New Roman" w:hAnsi="Times New Roman"/>
                <w:bCs/>
                <w:lang w:eastAsia="ru-RU"/>
              </w:rPr>
              <w:t xml:space="preserve"> и вертушках. Заканчивается программа общей песней.</w:t>
            </w:r>
          </w:p>
          <w:p w14:paraId="48554C7B" w14:textId="36B5A074" w:rsidR="009E0B3E" w:rsidRPr="009E0B3E" w:rsidRDefault="009E0B3E" w:rsidP="009E0B3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E0B3E">
              <w:rPr>
                <w:rFonts w:ascii="Times New Roman" w:eastAsia="Times New Roman" w:hAnsi="Times New Roman"/>
                <w:b/>
                <w:bCs/>
                <w:lang w:eastAsia="ru-RU"/>
              </w:rPr>
              <w:t>Около 17:00 окончание программы экскурсионного дня, возвра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щение в отель, свободное время.</w:t>
            </w:r>
          </w:p>
          <w:p w14:paraId="311A5857" w14:textId="0B63ED25" w:rsidR="0098283F" w:rsidRPr="00F85675" w:rsidRDefault="009E0B3E" w:rsidP="009E0B3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E0B3E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3374F6" w:rsidRPr="0035422F" w14:paraId="34F26D13" w14:textId="77777777" w:rsidTr="00292144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3C8F4" w14:textId="1F8CA7DE" w:rsidR="003374F6" w:rsidRDefault="003374F6" w:rsidP="003374F6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B844" w14:textId="17F09680" w:rsidR="009E0B3E" w:rsidRPr="009E0B3E" w:rsidRDefault="009E0B3E" w:rsidP="009E0B3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79A7EDE0" w14:textId="03CA763C" w:rsidR="009E0B3E" w:rsidRPr="009E0B3E" w:rsidRDefault="009E0B3E" w:rsidP="009E0B3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Выселение из гостиницы.</w:t>
            </w:r>
          </w:p>
          <w:p w14:paraId="35EA2700" w14:textId="09268516" w:rsidR="009E0B3E" w:rsidRPr="009E0B3E" w:rsidRDefault="009E0B3E" w:rsidP="009E0B3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Переезд в Торжок (440 км).</w:t>
            </w:r>
          </w:p>
          <w:p w14:paraId="216FB7C6" w14:textId="2AB377B5" w:rsidR="009E0B3E" w:rsidRPr="009E0B3E" w:rsidRDefault="009E0B3E" w:rsidP="009E0B3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E0B3E">
              <w:rPr>
                <w:rFonts w:ascii="Times New Roman" w:eastAsia="Times New Roman" w:hAnsi="Times New Roman"/>
                <w:b/>
                <w:bCs/>
                <w:lang w:eastAsia="ru-RU"/>
              </w:rPr>
              <w:t>14:00 ориентировочное время прибытия в Торжок.</w:t>
            </w:r>
          </w:p>
          <w:p w14:paraId="0AC532EB" w14:textId="32C206AA" w:rsidR="009E0B3E" w:rsidRPr="009E0B3E" w:rsidRDefault="009E0B3E" w:rsidP="009E0B3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E0B3E">
              <w:rPr>
                <w:rFonts w:ascii="Times New Roman" w:eastAsia="Times New Roman" w:hAnsi="Times New Roman"/>
                <w:b/>
                <w:bCs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70ED1C0E" w14:textId="3957D113" w:rsidR="009E0B3E" w:rsidRPr="009E0B3E" w:rsidRDefault="009E0B3E" w:rsidP="009E0B3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E0B3E">
              <w:rPr>
                <w:rFonts w:ascii="Times New Roman" w:eastAsia="Times New Roman" w:hAnsi="Times New Roman"/>
                <w:b/>
                <w:bCs/>
                <w:lang w:eastAsia="ru-RU"/>
              </w:rPr>
              <w:t>Обзо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рная экскурсия по городу.</w:t>
            </w:r>
          </w:p>
          <w:p w14:paraId="44F9697B" w14:textId="1029DAF2" w:rsidR="009E0B3E" w:rsidRPr="009E0B3E" w:rsidRDefault="009E0B3E" w:rsidP="009E0B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0B3E">
              <w:rPr>
                <w:rFonts w:ascii="Times New Roman" w:eastAsia="Times New Roman" w:hAnsi="Times New Roman"/>
                <w:bCs/>
                <w:lang w:eastAsia="ru-RU"/>
              </w:rPr>
              <w:t xml:space="preserve">Торжок – один из древнейших городов </w:t>
            </w:r>
            <w:proofErr w:type="spellStart"/>
            <w:r w:rsidRPr="009E0B3E">
              <w:rPr>
                <w:rFonts w:ascii="Times New Roman" w:eastAsia="Times New Roman" w:hAnsi="Times New Roman"/>
                <w:bCs/>
                <w:lang w:eastAsia="ru-RU"/>
              </w:rPr>
              <w:t>Верхневолжья</w:t>
            </w:r>
            <w:proofErr w:type="spellEnd"/>
            <w:r w:rsidRPr="009E0B3E">
              <w:rPr>
                <w:rFonts w:ascii="Times New Roman" w:eastAsia="Times New Roman" w:hAnsi="Times New Roman"/>
                <w:bCs/>
                <w:lang w:eastAsia="ru-RU"/>
              </w:rPr>
              <w:t xml:space="preserve">. В городе сохранились многочисленные архитектурные памятники XVII–XIX веков, среди которых: деревянная церковь Вознесения XVII века, Путевой дворец, построенный при Екатерине Великой, комплекс Борисоглебского монастыря, </w:t>
            </w:r>
            <w:proofErr w:type="spellStart"/>
            <w:r w:rsidRPr="009E0B3E">
              <w:rPr>
                <w:rFonts w:ascii="Times New Roman" w:eastAsia="Times New Roman" w:hAnsi="Times New Roman"/>
                <w:bCs/>
                <w:lang w:eastAsia="ru-RU"/>
              </w:rPr>
              <w:t>Спасо</w:t>
            </w:r>
            <w:proofErr w:type="spellEnd"/>
            <w:r w:rsidRPr="009E0B3E">
              <w:rPr>
                <w:rFonts w:ascii="Times New Roman" w:eastAsia="Times New Roman" w:hAnsi="Times New Roman"/>
                <w:bCs/>
                <w:lang w:eastAsia="ru-RU"/>
              </w:rPr>
              <w:t>-Преображенский собор, архитектурные шедевры XVIII века Н.А. Львова с единственным в России памятником великому зодчему, многочисленные жилые дома в стиле классицизма.</w:t>
            </w:r>
          </w:p>
          <w:p w14:paraId="3B0AE4EA" w14:textId="7FBF1794" w:rsidR="009E0B3E" w:rsidRPr="009E0B3E" w:rsidRDefault="009E0B3E" w:rsidP="009E0B3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E0B3E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Санкт-Петербург (470 км). Ориентир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овочное прибытие в 22:00–22:30.</w:t>
            </w:r>
          </w:p>
          <w:p w14:paraId="250110E8" w14:textId="2BFCAFCA" w:rsidR="003374F6" w:rsidRPr="00F85675" w:rsidRDefault="009E0B3E" w:rsidP="009E0B3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E0B3E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304A70B7" w14:textId="01C0C3F7" w:rsidR="00934A8C" w:rsidRPr="00F85675" w:rsidRDefault="00934A8C" w:rsidP="004456CA">
      <w:pPr>
        <w:pStyle w:val="af"/>
        <w:tabs>
          <w:tab w:val="left" w:pos="426"/>
        </w:tabs>
        <w:ind w:right="-143"/>
        <w:rPr>
          <w:b/>
          <w:bCs/>
          <w:szCs w:val="28"/>
          <w:lang w:val="ru-RU"/>
        </w:rPr>
      </w:pPr>
      <w:bookmarkStart w:id="0" w:name="_Hlk43730867"/>
    </w:p>
    <w:p w14:paraId="265BB1E8" w14:textId="4B464B53" w:rsidR="00647174" w:rsidRPr="00447D7B" w:rsidRDefault="007B4EA1" w:rsidP="00447D7B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>Стоимость тура на 1 человека в рублях</w:t>
      </w:r>
      <w:r w:rsidR="00F85675">
        <w:rPr>
          <w:b/>
          <w:bCs/>
          <w:sz w:val="28"/>
          <w:szCs w:val="28"/>
          <w:lang w:val="ru-RU"/>
        </w:rPr>
        <w:t>:</w:t>
      </w:r>
      <w:bookmarkStart w:id="1" w:name="_GoBack"/>
      <w:bookmarkEnd w:id="1"/>
    </w:p>
    <w:tbl>
      <w:tblPr>
        <w:tblStyle w:val="af1"/>
        <w:tblW w:w="9918" w:type="dxa"/>
        <w:tblInd w:w="-567" w:type="dxa"/>
        <w:tblLook w:val="04A0" w:firstRow="1" w:lastRow="0" w:firstColumn="1" w:lastColumn="0" w:noHBand="0" w:noVBand="1"/>
      </w:tblPr>
      <w:tblGrid>
        <w:gridCol w:w="7666"/>
        <w:gridCol w:w="2252"/>
      </w:tblGrid>
      <w:tr w:rsidR="00647174" w14:paraId="1814E7CC" w14:textId="77777777" w:rsidTr="00944B06">
        <w:tc>
          <w:tcPr>
            <w:tcW w:w="9918" w:type="dxa"/>
            <w:gridSpan w:val="2"/>
            <w:shd w:val="clear" w:color="auto" w:fill="F2F2F2" w:themeFill="background1" w:themeFillShade="F2"/>
          </w:tcPr>
          <w:p w14:paraId="1B1F3A86" w14:textId="21E1EFEB" w:rsidR="00647174" w:rsidRDefault="00647174" w:rsidP="00944B0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4"/>
                <w:szCs w:val="28"/>
                <w:lang w:val="ru-RU"/>
              </w:rPr>
              <w:t>Отель 3</w:t>
            </w:r>
            <w:r w:rsidRPr="00647174">
              <w:rPr>
                <w:b/>
                <w:bCs/>
                <w:sz w:val="24"/>
                <w:szCs w:val="28"/>
                <w:lang w:val="ru-RU"/>
              </w:rPr>
              <w:t>*</w:t>
            </w:r>
          </w:p>
        </w:tc>
      </w:tr>
      <w:tr w:rsidR="00647174" w:rsidRPr="00647174" w14:paraId="203DC35D" w14:textId="77777777" w:rsidTr="00944B06">
        <w:tc>
          <w:tcPr>
            <w:tcW w:w="7666" w:type="dxa"/>
            <w:vAlign w:val="center"/>
          </w:tcPr>
          <w:p w14:paraId="750D2AAA" w14:textId="3C97F6FB" w:rsidR="00647174" w:rsidRPr="00647174" w:rsidRDefault="00647174" w:rsidP="00647174">
            <w:pPr>
              <w:pStyle w:val="af"/>
              <w:tabs>
                <w:tab w:val="left" w:pos="426"/>
              </w:tabs>
              <w:ind w:right="-143"/>
              <w:rPr>
                <w:bCs/>
                <w:sz w:val="24"/>
                <w:szCs w:val="28"/>
                <w:lang w:val="ru-RU"/>
              </w:rPr>
            </w:pPr>
            <w:r w:rsidRPr="00647174">
              <w:rPr>
                <w:bCs/>
                <w:sz w:val="24"/>
                <w:szCs w:val="28"/>
                <w:lang w:val="ru-RU"/>
              </w:rPr>
              <w:t>1-местн</w:t>
            </w:r>
            <w:r>
              <w:rPr>
                <w:bCs/>
                <w:sz w:val="24"/>
                <w:szCs w:val="28"/>
                <w:lang w:val="ru-RU"/>
              </w:rPr>
              <w:t>ый номер</w:t>
            </w:r>
          </w:p>
        </w:tc>
        <w:tc>
          <w:tcPr>
            <w:tcW w:w="2252" w:type="dxa"/>
            <w:vAlign w:val="center"/>
          </w:tcPr>
          <w:p w14:paraId="152AA662" w14:textId="45A5DFF6" w:rsidR="00647174" w:rsidRPr="00647174" w:rsidRDefault="00647174" w:rsidP="00647174">
            <w:pPr>
              <w:pStyle w:val="af"/>
              <w:tabs>
                <w:tab w:val="left" w:pos="426"/>
              </w:tabs>
              <w:ind w:right="-143"/>
              <w:jc w:val="center"/>
              <w:rPr>
                <w:bCs/>
                <w:sz w:val="24"/>
                <w:szCs w:val="28"/>
                <w:lang w:val="ru-RU"/>
              </w:rPr>
            </w:pPr>
            <w:r w:rsidRPr="009E0B3E">
              <w:rPr>
                <w:b/>
                <w:bCs/>
                <w:sz w:val="24"/>
                <w:szCs w:val="28"/>
              </w:rPr>
              <w:t>34</w:t>
            </w:r>
            <w:r>
              <w:rPr>
                <w:b/>
                <w:bCs/>
                <w:sz w:val="24"/>
                <w:szCs w:val="28"/>
                <w:lang w:val="ru-RU"/>
              </w:rPr>
              <w:t xml:space="preserve"> </w:t>
            </w:r>
            <w:r w:rsidRPr="009E0B3E">
              <w:rPr>
                <w:b/>
                <w:bCs/>
                <w:sz w:val="24"/>
                <w:szCs w:val="28"/>
              </w:rPr>
              <w:t>450</w:t>
            </w:r>
          </w:p>
        </w:tc>
      </w:tr>
      <w:tr w:rsidR="00647174" w:rsidRPr="00647174" w14:paraId="31F1C28B" w14:textId="77777777" w:rsidTr="00944B06">
        <w:tc>
          <w:tcPr>
            <w:tcW w:w="7666" w:type="dxa"/>
            <w:vAlign w:val="center"/>
          </w:tcPr>
          <w:p w14:paraId="7C7C7E61" w14:textId="33492A92" w:rsidR="00647174" w:rsidRPr="00647174" w:rsidRDefault="00647174" w:rsidP="00647174">
            <w:pPr>
              <w:pStyle w:val="af"/>
              <w:tabs>
                <w:tab w:val="left" w:pos="426"/>
              </w:tabs>
              <w:ind w:right="-143"/>
              <w:rPr>
                <w:bCs/>
                <w:sz w:val="24"/>
                <w:szCs w:val="28"/>
                <w:lang w:val="ru-RU"/>
              </w:rPr>
            </w:pPr>
            <w:r>
              <w:rPr>
                <w:bCs/>
                <w:sz w:val="24"/>
                <w:szCs w:val="28"/>
                <w:lang w:val="ru-RU"/>
              </w:rPr>
              <w:t>2-местный номер</w:t>
            </w:r>
            <w:r w:rsidRPr="00647174">
              <w:rPr>
                <w:bCs/>
                <w:sz w:val="24"/>
                <w:szCs w:val="28"/>
                <w:lang w:val="ru-RU"/>
              </w:rPr>
              <w:t xml:space="preserve"> (раздельные кровати)</w:t>
            </w:r>
          </w:p>
        </w:tc>
        <w:tc>
          <w:tcPr>
            <w:tcW w:w="2252" w:type="dxa"/>
            <w:vAlign w:val="center"/>
          </w:tcPr>
          <w:p w14:paraId="4F0946E6" w14:textId="71856DDC" w:rsidR="00647174" w:rsidRPr="00647174" w:rsidRDefault="00647174" w:rsidP="00647174">
            <w:pPr>
              <w:pStyle w:val="af"/>
              <w:tabs>
                <w:tab w:val="left" w:pos="426"/>
              </w:tabs>
              <w:ind w:right="-143"/>
              <w:jc w:val="center"/>
              <w:rPr>
                <w:bCs/>
                <w:sz w:val="24"/>
                <w:szCs w:val="28"/>
                <w:lang w:val="ru-RU"/>
              </w:rPr>
            </w:pPr>
            <w:r w:rsidRPr="009E0B3E">
              <w:rPr>
                <w:b/>
                <w:bCs/>
                <w:sz w:val="24"/>
                <w:szCs w:val="28"/>
              </w:rPr>
              <w:t>30</w:t>
            </w:r>
            <w:r>
              <w:rPr>
                <w:b/>
                <w:bCs/>
                <w:sz w:val="24"/>
                <w:szCs w:val="28"/>
                <w:lang w:val="ru-RU"/>
              </w:rPr>
              <w:t xml:space="preserve"> </w:t>
            </w:r>
            <w:r w:rsidRPr="009E0B3E">
              <w:rPr>
                <w:b/>
                <w:bCs/>
                <w:sz w:val="24"/>
                <w:szCs w:val="28"/>
              </w:rPr>
              <w:t>050</w:t>
            </w:r>
          </w:p>
        </w:tc>
      </w:tr>
      <w:tr w:rsidR="00647174" w:rsidRPr="00647174" w14:paraId="34310917" w14:textId="77777777" w:rsidTr="00944B06">
        <w:tc>
          <w:tcPr>
            <w:tcW w:w="7666" w:type="dxa"/>
            <w:vAlign w:val="center"/>
          </w:tcPr>
          <w:p w14:paraId="22C111EF" w14:textId="7EF1ABC9" w:rsidR="00647174" w:rsidRPr="00647174" w:rsidRDefault="00647174" w:rsidP="00647174">
            <w:pPr>
              <w:pStyle w:val="af"/>
              <w:tabs>
                <w:tab w:val="left" w:pos="426"/>
              </w:tabs>
              <w:ind w:right="-143"/>
              <w:rPr>
                <w:bCs/>
                <w:sz w:val="24"/>
                <w:szCs w:val="28"/>
                <w:lang w:val="ru-RU"/>
              </w:rPr>
            </w:pPr>
            <w:r w:rsidRPr="00647174">
              <w:rPr>
                <w:bCs/>
                <w:sz w:val="24"/>
                <w:szCs w:val="28"/>
                <w:lang w:val="ru-RU"/>
              </w:rPr>
              <w:t>3-местное размещение</w:t>
            </w:r>
          </w:p>
        </w:tc>
        <w:tc>
          <w:tcPr>
            <w:tcW w:w="2252" w:type="dxa"/>
            <w:vAlign w:val="center"/>
          </w:tcPr>
          <w:p w14:paraId="63D9C395" w14:textId="52DE7125" w:rsidR="00647174" w:rsidRPr="00647174" w:rsidRDefault="00647174" w:rsidP="00647174">
            <w:pPr>
              <w:pStyle w:val="af"/>
              <w:tabs>
                <w:tab w:val="left" w:pos="426"/>
              </w:tabs>
              <w:ind w:right="-143"/>
              <w:jc w:val="center"/>
              <w:rPr>
                <w:bCs/>
                <w:sz w:val="24"/>
                <w:szCs w:val="28"/>
                <w:lang w:val="ru-RU"/>
              </w:rPr>
            </w:pPr>
            <w:r w:rsidRPr="009E0B3E">
              <w:rPr>
                <w:b/>
                <w:bCs/>
                <w:sz w:val="24"/>
                <w:szCs w:val="28"/>
              </w:rPr>
              <w:t>29</w:t>
            </w:r>
            <w:r>
              <w:rPr>
                <w:b/>
                <w:bCs/>
                <w:sz w:val="24"/>
                <w:szCs w:val="28"/>
                <w:lang w:val="ru-RU"/>
              </w:rPr>
              <w:t xml:space="preserve"> </w:t>
            </w:r>
            <w:r w:rsidRPr="009E0B3E">
              <w:rPr>
                <w:b/>
                <w:bCs/>
                <w:sz w:val="24"/>
                <w:szCs w:val="28"/>
              </w:rPr>
              <w:t>800</w:t>
            </w:r>
          </w:p>
        </w:tc>
      </w:tr>
      <w:bookmarkEnd w:id="0"/>
    </w:tbl>
    <w:p w14:paraId="251E6210" w14:textId="77777777" w:rsidR="006B73A2" w:rsidRPr="00F85675" w:rsidRDefault="006B73A2" w:rsidP="00F553E1">
      <w:pPr>
        <w:pStyle w:val="af"/>
        <w:tabs>
          <w:tab w:val="left" w:pos="426"/>
        </w:tabs>
        <w:ind w:right="-284"/>
        <w:rPr>
          <w:b/>
          <w:szCs w:val="24"/>
          <w:lang w:val="ru-RU"/>
        </w:rPr>
      </w:pPr>
    </w:p>
    <w:p w14:paraId="086E248C" w14:textId="6C1DE6C4" w:rsidR="00072673" w:rsidRPr="008634E1" w:rsidRDefault="00315D09" w:rsidP="00292144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658CE5D0" w14:textId="77777777" w:rsidR="00A63306" w:rsidRPr="00A63306" w:rsidRDefault="00A63306" w:rsidP="00A63306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63306">
        <w:rPr>
          <w:rFonts w:ascii="Times New Roman" w:eastAsia="Times New Roman" w:hAnsi="Times New Roman"/>
          <w:color w:val="000000"/>
          <w:szCs w:val="24"/>
          <w:lang w:eastAsia="ru-RU"/>
        </w:rPr>
        <w:t>проживание;</w:t>
      </w:r>
    </w:p>
    <w:p w14:paraId="69593F51" w14:textId="77777777" w:rsidR="00A63306" w:rsidRPr="00A63306" w:rsidRDefault="00A63306" w:rsidP="00A63306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63306">
        <w:rPr>
          <w:rFonts w:ascii="Times New Roman" w:eastAsia="Times New Roman" w:hAnsi="Times New Roman"/>
          <w:color w:val="000000"/>
          <w:szCs w:val="24"/>
          <w:lang w:eastAsia="ru-RU"/>
        </w:rPr>
        <w:t>3 завтрака в отелях;</w:t>
      </w:r>
    </w:p>
    <w:p w14:paraId="1FDEEFB4" w14:textId="77777777" w:rsidR="00A63306" w:rsidRPr="00A63306" w:rsidRDefault="00A63306" w:rsidP="00A63306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63306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менее 18 человек – микроавтобус);</w:t>
      </w:r>
    </w:p>
    <w:p w14:paraId="469E87BC" w14:textId="77777777" w:rsidR="00A63306" w:rsidRPr="00A63306" w:rsidRDefault="00A63306" w:rsidP="00A63306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63306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и входные билеты по программе;</w:t>
      </w:r>
    </w:p>
    <w:p w14:paraId="4ACA0BBE" w14:textId="77777777" w:rsidR="00A63306" w:rsidRPr="00A63306" w:rsidRDefault="00A63306" w:rsidP="00A63306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63306">
        <w:rPr>
          <w:rFonts w:ascii="Times New Roman" w:eastAsia="Times New Roman" w:hAnsi="Times New Roman"/>
          <w:color w:val="000000"/>
          <w:szCs w:val="24"/>
          <w:lang w:eastAsia="ru-RU"/>
        </w:rPr>
        <w:t>услуги гида / сопровождающего.</w:t>
      </w:r>
    </w:p>
    <w:p w14:paraId="5F9F2078" w14:textId="77777777" w:rsidR="00453A93" w:rsidRPr="00453A93" w:rsidRDefault="00453A93" w:rsidP="00453A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5F2E0BCB" w14:textId="01F1FD90" w:rsidR="00C73586" w:rsidRPr="008634E1" w:rsidRDefault="00C73586" w:rsidP="00292144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145E7E41" w14:textId="7C713C94" w:rsidR="00934A8C" w:rsidRDefault="009E0B3E" w:rsidP="009E0B3E">
      <w:pPr>
        <w:pStyle w:val="af0"/>
        <w:numPr>
          <w:ilvl w:val="0"/>
          <w:numId w:val="20"/>
        </w:numPr>
        <w:spacing w:after="0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E0B3E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дополнительный пакет питания: обеды (4 дня) – 3200 руб./чел. (оплата при бронировании тура).</w:t>
      </w:r>
    </w:p>
    <w:p w14:paraId="1F2DF314" w14:textId="77777777" w:rsidR="009E0B3E" w:rsidRPr="009E0B3E" w:rsidRDefault="009E0B3E" w:rsidP="009E0B3E">
      <w:pPr>
        <w:spacing w:after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1C5F77A8" w:rsidR="00072673" w:rsidRPr="008634E1" w:rsidRDefault="00072673" w:rsidP="00292144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110CC856" w14:textId="77777777" w:rsidR="009E0B3E" w:rsidRPr="009E0B3E" w:rsidRDefault="009E0B3E" w:rsidP="009E0B3E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E0B3E">
        <w:rPr>
          <w:rFonts w:ascii="Times New Roman" w:eastAsia="Times New Roman" w:hAnsi="Times New Roman"/>
          <w:color w:val="000000"/>
          <w:szCs w:val="24"/>
          <w:lang w:eastAsia="ru-RU"/>
        </w:rPr>
        <w:t>Трехместное размещение предполагает 3 раздельные кровати или 2 раздельные кровати + доп. место (евро-раскладушка или диван) в зависимости от отеля.</w:t>
      </w:r>
    </w:p>
    <w:p w14:paraId="326E3F9E" w14:textId="77777777" w:rsidR="009E0B3E" w:rsidRPr="009E0B3E" w:rsidRDefault="009E0B3E" w:rsidP="009E0B3E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E0B3E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паспорт, свидетельство о рождении, полис ОМС.</w:t>
      </w:r>
    </w:p>
    <w:p w14:paraId="4A8B68F7" w14:textId="77777777" w:rsidR="009E0B3E" w:rsidRPr="009E0B3E" w:rsidRDefault="009E0B3E" w:rsidP="009E0B3E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E0B3E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61469A07" w14:textId="77777777" w:rsidR="009E0B3E" w:rsidRPr="009E0B3E" w:rsidRDefault="009E0B3E" w:rsidP="009E0B3E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E0B3E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0A752027" w14:textId="61A8BC4E" w:rsidR="00072673" w:rsidRPr="009E0B3E" w:rsidRDefault="009E0B3E" w:rsidP="009E0B3E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E0B3E">
        <w:rPr>
          <w:rFonts w:ascii="Times New Roman" w:eastAsia="Times New Roman" w:hAnsi="Times New Roman"/>
          <w:color w:val="000000"/>
          <w:szCs w:val="24"/>
          <w:lang w:eastAsia="ru-RU"/>
        </w:rPr>
        <w:t>Отправление автобуса в рейс производится без задержки в указанное время. При опоздании к месту сбора группы, есть возможность догнать группу на такси, узнав у гида ме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сто возможной посадки в автобус.</w:t>
      </w:r>
    </w:p>
    <w:sectPr w:rsidR="00072673" w:rsidRPr="009E0B3E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1D645" w14:textId="77777777" w:rsidR="006854ED" w:rsidRDefault="006854ED" w:rsidP="00CD1C11">
      <w:pPr>
        <w:spacing w:after="0" w:line="240" w:lineRule="auto"/>
      </w:pPr>
      <w:r>
        <w:separator/>
      </w:r>
    </w:p>
  </w:endnote>
  <w:endnote w:type="continuationSeparator" w:id="0">
    <w:p w14:paraId="7BC1E58E" w14:textId="77777777" w:rsidR="006854ED" w:rsidRDefault="006854ED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B8F62" w14:textId="77777777" w:rsidR="006854ED" w:rsidRDefault="006854ED" w:rsidP="00CD1C11">
      <w:pPr>
        <w:spacing w:after="0" w:line="240" w:lineRule="auto"/>
      </w:pPr>
      <w:r>
        <w:separator/>
      </w:r>
    </w:p>
  </w:footnote>
  <w:footnote w:type="continuationSeparator" w:id="0">
    <w:p w14:paraId="286A09E1" w14:textId="77777777" w:rsidR="006854ED" w:rsidRDefault="006854ED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922AF"/>
    <w:multiLevelType w:val="hybridMultilevel"/>
    <w:tmpl w:val="BC689A2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616C06"/>
    <w:multiLevelType w:val="hybridMultilevel"/>
    <w:tmpl w:val="839A3A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DD4F30"/>
    <w:multiLevelType w:val="hybridMultilevel"/>
    <w:tmpl w:val="7A405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23F68"/>
    <w:multiLevelType w:val="hybridMultilevel"/>
    <w:tmpl w:val="61E62A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84BBB"/>
    <w:multiLevelType w:val="hybridMultilevel"/>
    <w:tmpl w:val="054C7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2"/>
  </w:num>
  <w:num w:numId="4">
    <w:abstractNumId w:val="21"/>
  </w:num>
  <w:num w:numId="5">
    <w:abstractNumId w:val="5"/>
  </w:num>
  <w:num w:numId="6">
    <w:abstractNumId w:val="20"/>
  </w:num>
  <w:num w:numId="7">
    <w:abstractNumId w:val="27"/>
  </w:num>
  <w:num w:numId="8">
    <w:abstractNumId w:val="8"/>
  </w:num>
  <w:num w:numId="9">
    <w:abstractNumId w:val="15"/>
  </w:num>
  <w:num w:numId="10">
    <w:abstractNumId w:val="6"/>
  </w:num>
  <w:num w:numId="11">
    <w:abstractNumId w:val="11"/>
  </w:num>
  <w:num w:numId="12">
    <w:abstractNumId w:val="17"/>
  </w:num>
  <w:num w:numId="13">
    <w:abstractNumId w:val="12"/>
  </w:num>
  <w:num w:numId="14">
    <w:abstractNumId w:val="10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4"/>
  </w:num>
  <w:num w:numId="20">
    <w:abstractNumId w:val="13"/>
  </w:num>
  <w:num w:numId="21">
    <w:abstractNumId w:val="14"/>
  </w:num>
  <w:num w:numId="22">
    <w:abstractNumId w:val="26"/>
  </w:num>
  <w:num w:numId="23">
    <w:abstractNumId w:val="25"/>
  </w:num>
  <w:num w:numId="24">
    <w:abstractNumId w:val="3"/>
  </w:num>
  <w:num w:numId="25">
    <w:abstractNumId w:val="16"/>
  </w:num>
  <w:num w:numId="26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0F86"/>
    <w:rsid w:val="00003E68"/>
    <w:rsid w:val="00007EB1"/>
    <w:rsid w:val="00025D98"/>
    <w:rsid w:val="0003225B"/>
    <w:rsid w:val="000322EC"/>
    <w:rsid w:val="00033428"/>
    <w:rsid w:val="00035D6B"/>
    <w:rsid w:val="00036D86"/>
    <w:rsid w:val="0004071A"/>
    <w:rsid w:val="00056776"/>
    <w:rsid w:val="000602C2"/>
    <w:rsid w:val="00063764"/>
    <w:rsid w:val="00072673"/>
    <w:rsid w:val="00086F4E"/>
    <w:rsid w:val="0009061A"/>
    <w:rsid w:val="0009172F"/>
    <w:rsid w:val="000A6189"/>
    <w:rsid w:val="000B2385"/>
    <w:rsid w:val="000D302A"/>
    <w:rsid w:val="000D3133"/>
    <w:rsid w:val="000D486A"/>
    <w:rsid w:val="000D6D31"/>
    <w:rsid w:val="000E4677"/>
    <w:rsid w:val="000E6970"/>
    <w:rsid w:val="000F712E"/>
    <w:rsid w:val="0010155F"/>
    <w:rsid w:val="00113586"/>
    <w:rsid w:val="00114988"/>
    <w:rsid w:val="00115471"/>
    <w:rsid w:val="001171F6"/>
    <w:rsid w:val="001174CB"/>
    <w:rsid w:val="00124419"/>
    <w:rsid w:val="00124447"/>
    <w:rsid w:val="00136556"/>
    <w:rsid w:val="00143F36"/>
    <w:rsid w:val="00150BDE"/>
    <w:rsid w:val="00155478"/>
    <w:rsid w:val="0015611D"/>
    <w:rsid w:val="00163FDF"/>
    <w:rsid w:val="001645D8"/>
    <w:rsid w:val="00164DDD"/>
    <w:rsid w:val="001676C8"/>
    <w:rsid w:val="00173983"/>
    <w:rsid w:val="0017616D"/>
    <w:rsid w:val="00181E06"/>
    <w:rsid w:val="001860E4"/>
    <w:rsid w:val="001A5201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16E1C"/>
    <w:rsid w:val="002449F5"/>
    <w:rsid w:val="00255C83"/>
    <w:rsid w:val="00257C2F"/>
    <w:rsid w:val="00263267"/>
    <w:rsid w:val="00267C27"/>
    <w:rsid w:val="0027193C"/>
    <w:rsid w:val="00274790"/>
    <w:rsid w:val="00282CAB"/>
    <w:rsid w:val="00283E61"/>
    <w:rsid w:val="00292144"/>
    <w:rsid w:val="002A0F24"/>
    <w:rsid w:val="002A1D90"/>
    <w:rsid w:val="002A4369"/>
    <w:rsid w:val="002B661B"/>
    <w:rsid w:val="002C125E"/>
    <w:rsid w:val="002C18E3"/>
    <w:rsid w:val="002C3997"/>
    <w:rsid w:val="002D4CA8"/>
    <w:rsid w:val="002D5AE4"/>
    <w:rsid w:val="002D5DD4"/>
    <w:rsid w:val="002E13C3"/>
    <w:rsid w:val="002E1668"/>
    <w:rsid w:val="002F52CE"/>
    <w:rsid w:val="00315D09"/>
    <w:rsid w:val="0031740B"/>
    <w:rsid w:val="00317DC8"/>
    <w:rsid w:val="00320FFE"/>
    <w:rsid w:val="00322973"/>
    <w:rsid w:val="00322F60"/>
    <w:rsid w:val="0032560A"/>
    <w:rsid w:val="00326E6B"/>
    <w:rsid w:val="00334A7F"/>
    <w:rsid w:val="00334D69"/>
    <w:rsid w:val="003374F6"/>
    <w:rsid w:val="003418F1"/>
    <w:rsid w:val="003436EC"/>
    <w:rsid w:val="00344F0D"/>
    <w:rsid w:val="003472A3"/>
    <w:rsid w:val="00351DD8"/>
    <w:rsid w:val="0035422F"/>
    <w:rsid w:val="00354F84"/>
    <w:rsid w:val="00355399"/>
    <w:rsid w:val="003572FC"/>
    <w:rsid w:val="003578A3"/>
    <w:rsid w:val="0036091F"/>
    <w:rsid w:val="00366BB8"/>
    <w:rsid w:val="00370026"/>
    <w:rsid w:val="003809E6"/>
    <w:rsid w:val="00393079"/>
    <w:rsid w:val="003A0810"/>
    <w:rsid w:val="003A0DFE"/>
    <w:rsid w:val="003A307D"/>
    <w:rsid w:val="003A4B6D"/>
    <w:rsid w:val="003B12E2"/>
    <w:rsid w:val="003B1859"/>
    <w:rsid w:val="003B51E0"/>
    <w:rsid w:val="003C02B5"/>
    <w:rsid w:val="003D1EF7"/>
    <w:rsid w:val="003E4DC2"/>
    <w:rsid w:val="003E52ED"/>
    <w:rsid w:val="003F0E9D"/>
    <w:rsid w:val="003F53D4"/>
    <w:rsid w:val="00403034"/>
    <w:rsid w:val="00421C59"/>
    <w:rsid w:val="00436C72"/>
    <w:rsid w:val="004456CA"/>
    <w:rsid w:val="00447D7B"/>
    <w:rsid w:val="004521B8"/>
    <w:rsid w:val="00453A93"/>
    <w:rsid w:val="00455564"/>
    <w:rsid w:val="004747E6"/>
    <w:rsid w:val="00480F1B"/>
    <w:rsid w:val="004911CC"/>
    <w:rsid w:val="004A3B34"/>
    <w:rsid w:val="004A3D84"/>
    <w:rsid w:val="004A6356"/>
    <w:rsid w:val="004D27AB"/>
    <w:rsid w:val="004D50B8"/>
    <w:rsid w:val="004E1982"/>
    <w:rsid w:val="004F08C6"/>
    <w:rsid w:val="004F18CE"/>
    <w:rsid w:val="004F5795"/>
    <w:rsid w:val="00502174"/>
    <w:rsid w:val="00507CE5"/>
    <w:rsid w:val="005141BD"/>
    <w:rsid w:val="0051666A"/>
    <w:rsid w:val="00521EFE"/>
    <w:rsid w:val="0052616C"/>
    <w:rsid w:val="005279F3"/>
    <w:rsid w:val="00527DF3"/>
    <w:rsid w:val="00534987"/>
    <w:rsid w:val="00537617"/>
    <w:rsid w:val="00544444"/>
    <w:rsid w:val="00547BE1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2F9F"/>
    <w:rsid w:val="005B396A"/>
    <w:rsid w:val="005B758E"/>
    <w:rsid w:val="005C70A0"/>
    <w:rsid w:val="005D56DC"/>
    <w:rsid w:val="005D6B25"/>
    <w:rsid w:val="005E275C"/>
    <w:rsid w:val="005E7649"/>
    <w:rsid w:val="005F1B0A"/>
    <w:rsid w:val="00600EB9"/>
    <w:rsid w:val="00613C6D"/>
    <w:rsid w:val="00624EF7"/>
    <w:rsid w:val="00647174"/>
    <w:rsid w:val="00663512"/>
    <w:rsid w:val="0066617D"/>
    <w:rsid w:val="006661A0"/>
    <w:rsid w:val="00670354"/>
    <w:rsid w:val="00672CC9"/>
    <w:rsid w:val="00674304"/>
    <w:rsid w:val="006743F6"/>
    <w:rsid w:val="00680F56"/>
    <w:rsid w:val="00681912"/>
    <w:rsid w:val="006854ED"/>
    <w:rsid w:val="006939D5"/>
    <w:rsid w:val="006944B8"/>
    <w:rsid w:val="006A6986"/>
    <w:rsid w:val="006B0DA1"/>
    <w:rsid w:val="006B1627"/>
    <w:rsid w:val="006B33B9"/>
    <w:rsid w:val="006B4703"/>
    <w:rsid w:val="006B73A2"/>
    <w:rsid w:val="006C7C84"/>
    <w:rsid w:val="006D01CB"/>
    <w:rsid w:val="006D1AB2"/>
    <w:rsid w:val="006D4BC8"/>
    <w:rsid w:val="006E2AB0"/>
    <w:rsid w:val="006E3077"/>
    <w:rsid w:val="006E3D6E"/>
    <w:rsid w:val="006E4AB1"/>
    <w:rsid w:val="006F63D4"/>
    <w:rsid w:val="00710822"/>
    <w:rsid w:val="00713289"/>
    <w:rsid w:val="0071562E"/>
    <w:rsid w:val="007219A5"/>
    <w:rsid w:val="007231CE"/>
    <w:rsid w:val="00737485"/>
    <w:rsid w:val="00737DD0"/>
    <w:rsid w:val="00740E58"/>
    <w:rsid w:val="00751C7C"/>
    <w:rsid w:val="007649AD"/>
    <w:rsid w:val="0077388F"/>
    <w:rsid w:val="00785B73"/>
    <w:rsid w:val="007B0D48"/>
    <w:rsid w:val="007B48A9"/>
    <w:rsid w:val="007B4EA1"/>
    <w:rsid w:val="007B6713"/>
    <w:rsid w:val="007B6A56"/>
    <w:rsid w:val="007D6234"/>
    <w:rsid w:val="007E28B0"/>
    <w:rsid w:val="007E506E"/>
    <w:rsid w:val="007F1E77"/>
    <w:rsid w:val="007F374B"/>
    <w:rsid w:val="00811664"/>
    <w:rsid w:val="00811E32"/>
    <w:rsid w:val="008201E0"/>
    <w:rsid w:val="00820D38"/>
    <w:rsid w:val="00821D53"/>
    <w:rsid w:val="0082370D"/>
    <w:rsid w:val="00830A10"/>
    <w:rsid w:val="00840E30"/>
    <w:rsid w:val="00850A11"/>
    <w:rsid w:val="00861DD6"/>
    <w:rsid w:val="008634E1"/>
    <w:rsid w:val="008672A2"/>
    <w:rsid w:val="00872E9B"/>
    <w:rsid w:val="00890F96"/>
    <w:rsid w:val="008A24DB"/>
    <w:rsid w:val="008A27EB"/>
    <w:rsid w:val="008C1A80"/>
    <w:rsid w:val="008E0402"/>
    <w:rsid w:val="008E50AD"/>
    <w:rsid w:val="009030A9"/>
    <w:rsid w:val="009116F1"/>
    <w:rsid w:val="009127DA"/>
    <w:rsid w:val="0091302C"/>
    <w:rsid w:val="009237AE"/>
    <w:rsid w:val="00927485"/>
    <w:rsid w:val="0093259B"/>
    <w:rsid w:val="00934A8C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283F"/>
    <w:rsid w:val="00986824"/>
    <w:rsid w:val="00994414"/>
    <w:rsid w:val="009A0FE8"/>
    <w:rsid w:val="009A36D5"/>
    <w:rsid w:val="009C6F4D"/>
    <w:rsid w:val="009D3D25"/>
    <w:rsid w:val="009D4F24"/>
    <w:rsid w:val="009E080C"/>
    <w:rsid w:val="009E0B3E"/>
    <w:rsid w:val="009E145B"/>
    <w:rsid w:val="009E2013"/>
    <w:rsid w:val="009E6266"/>
    <w:rsid w:val="009E63A9"/>
    <w:rsid w:val="009E7070"/>
    <w:rsid w:val="00A06913"/>
    <w:rsid w:val="00A14940"/>
    <w:rsid w:val="00A21615"/>
    <w:rsid w:val="00A21F6E"/>
    <w:rsid w:val="00A231D3"/>
    <w:rsid w:val="00A247E9"/>
    <w:rsid w:val="00A347D8"/>
    <w:rsid w:val="00A41C41"/>
    <w:rsid w:val="00A420C2"/>
    <w:rsid w:val="00A4375F"/>
    <w:rsid w:val="00A46F25"/>
    <w:rsid w:val="00A52E99"/>
    <w:rsid w:val="00A53BDE"/>
    <w:rsid w:val="00A63306"/>
    <w:rsid w:val="00A63387"/>
    <w:rsid w:val="00A63EA7"/>
    <w:rsid w:val="00A673E9"/>
    <w:rsid w:val="00A73C90"/>
    <w:rsid w:val="00A75ED1"/>
    <w:rsid w:val="00A908F4"/>
    <w:rsid w:val="00A9690B"/>
    <w:rsid w:val="00A9753A"/>
    <w:rsid w:val="00AC3EF1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8DC"/>
    <w:rsid w:val="00B07E52"/>
    <w:rsid w:val="00B1266C"/>
    <w:rsid w:val="00B27342"/>
    <w:rsid w:val="00B4454D"/>
    <w:rsid w:val="00B44B05"/>
    <w:rsid w:val="00B4678F"/>
    <w:rsid w:val="00B54189"/>
    <w:rsid w:val="00B54913"/>
    <w:rsid w:val="00B722F6"/>
    <w:rsid w:val="00B73C35"/>
    <w:rsid w:val="00B75DA3"/>
    <w:rsid w:val="00B853D2"/>
    <w:rsid w:val="00BA07F0"/>
    <w:rsid w:val="00BA3269"/>
    <w:rsid w:val="00BA72E1"/>
    <w:rsid w:val="00BC3311"/>
    <w:rsid w:val="00BC3447"/>
    <w:rsid w:val="00BE0087"/>
    <w:rsid w:val="00BE673C"/>
    <w:rsid w:val="00BF6748"/>
    <w:rsid w:val="00C2425B"/>
    <w:rsid w:val="00C325B2"/>
    <w:rsid w:val="00C32E26"/>
    <w:rsid w:val="00C37DF9"/>
    <w:rsid w:val="00C42A98"/>
    <w:rsid w:val="00C5341A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55A6"/>
    <w:rsid w:val="00CA586F"/>
    <w:rsid w:val="00CB37B0"/>
    <w:rsid w:val="00CC0EAA"/>
    <w:rsid w:val="00CC3703"/>
    <w:rsid w:val="00CC65D2"/>
    <w:rsid w:val="00CC6F31"/>
    <w:rsid w:val="00CD1C11"/>
    <w:rsid w:val="00CD4756"/>
    <w:rsid w:val="00CE1EAB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60B90"/>
    <w:rsid w:val="00D65C31"/>
    <w:rsid w:val="00D671B8"/>
    <w:rsid w:val="00D70288"/>
    <w:rsid w:val="00D7278E"/>
    <w:rsid w:val="00D83FD0"/>
    <w:rsid w:val="00D8516C"/>
    <w:rsid w:val="00DA6704"/>
    <w:rsid w:val="00DB1E51"/>
    <w:rsid w:val="00DC49B0"/>
    <w:rsid w:val="00DC6DD3"/>
    <w:rsid w:val="00DD2B90"/>
    <w:rsid w:val="00DE05F0"/>
    <w:rsid w:val="00E15570"/>
    <w:rsid w:val="00E17A8D"/>
    <w:rsid w:val="00E24F1A"/>
    <w:rsid w:val="00E36F40"/>
    <w:rsid w:val="00E473E7"/>
    <w:rsid w:val="00E607EF"/>
    <w:rsid w:val="00E634FF"/>
    <w:rsid w:val="00E723B1"/>
    <w:rsid w:val="00E76E3F"/>
    <w:rsid w:val="00EA3295"/>
    <w:rsid w:val="00EB452D"/>
    <w:rsid w:val="00EC2B05"/>
    <w:rsid w:val="00EC5721"/>
    <w:rsid w:val="00EC6DE9"/>
    <w:rsid w:val="00EC720B"/>
    <w:rsid w:val="00ED2CCB"/>
    <w:rsid w:val="00ED711D"/>
    <w:rsid w:val="00EE3FAF"/>
    <w:rsid w:val="00EE4C8F"/>
    <w:rsid w:val="00EE73B5"/>
    <w:rsid w:val="00EF3465"/>
    <w:rsid w:val="00EF4546"/>
    <w:rsid w:val="00F050E6"/>
    <w:rsid w:val="00F06101"/>
    <w:rsid w:val="00F207A7"/>
    <w:rsid w:val="00F20FF8"/>
    <w:rsid w:val="00F2206E"/>
    <w:rsid w:val="00F22D5A"/>
    <w:rsid w:val="00F257CC"/>
    <w:rsid w:val="00F26ED3"/>
    <w:rsid w:val="00F32AEC"/>
    <w:rsid w:val="00F542F1"/>
    <w:rsid w:val="00F553E1"/>
    <w:rsid w:val="00F6342B"/>
    <w:rsid w:val="00F63A45"/>
    <w:rsid w:val="00F64732"/>
    <w:rsid w:val="00F6567C"/>
    <w:rsid w:val="00F670C3"/>
    <w:rsid w:val="00F67728"/>
    <w:rsid w:val="00F81924"/>
    <w:rsid w:val="00F85675"/>
    <w:rsid w:val="00FB407B"/>
    <w:rsid w:val="00FB53AB"/>
    <w:rsid w:val="00FE2D5D"/>
    <w:rsid w:val="00FF08F4"/>
    <w:rsid w:val="00FF4280"/>
    <w:rsid w:val="00FF6CCA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17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9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9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27</cp:revision>
  <cp:lastPrinted>2021-05-14T11:01:00Z</cp:lastPrinted>
  <dcterms:created xsi:type="dcterms:W3CDTF">2022-12-13T09:37:00Z</dcterms:created>
  <dcterms:modified xsi:type="dcterms:W3CDTF">2025-07-01T08:35:00Z</dcterms:modified>
</cp:coreProperties>
</file>