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ADD7E4E" w:rsidR="0035422F" w:rsidRPr="000E4677" w:rsidRDefault="00720C36" w:rsidP="00720C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Царица Тамара: вся Грузия с морем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9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E434C93" w:rsidR="00605FA3" w:rsidRPr="00605FA3" w:rsidRDefault="00F137B6" w:rsidP="00720C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  <w:r w:rsidR="00605FA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A0C6" w14:textId="709FDA4D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Тбилиси.</w:t>
            </w:r>
          </w:p>
          <w:p w14:paraId="2C165ADD" w14:textId="3F86A34D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Тбилиси.</w:t>
            </w:r>
          </w:p>
          <w:p w14:paraId="0E744341" w14:textId="2B338708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отель.</w:t>
            </w:r>
          </w:p>
          <w:p w14:paraId="71E275DA" w14:textId="72D01160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17D0323F" w:rsidR="009711DE" w:rsidRPr="000923FF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DDA" w14:textId="04EAB3CF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5858C03" w14:textId="3B00BBEE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Тбилиси.</w:t>
            </w:r>
          </w:p>
          <w:p w14:paraId="199B2E9C" w14:textId="1040162D" w:rsidR="00720C36" w:rsidRPr="00720C36" w:rsidRDefault="00720C36" w:rsidP="00720C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Начнем тур с кафедрального Собора Святой Троицы «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Самеба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Мтацминда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Лагидзе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и уникальное домашнее мороженное. Затем мы поднимемся на гору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Мтацминда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Гареджи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Звиад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Гамсахурдия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, мать Сталина Екатерина Джугашвили и многие другие. Позже мы пройдемся по всей исторической части старого города, где посетим древний храм 5 века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Анчисхати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, Собор 6 века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Сиони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, где раньше служил Патриарх всея Грузии, спустимся по знаменитой улице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Шардени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к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Мэйдану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, увидим знаменитые Серные бани и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Инжировый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водопад, узнаем легенду создания Тбилиси (5 век), перейдем через Мост Мира к парку Европы (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Рике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).</w:t>
            </w:r>
          </w:p>
          <w:p w14:paraId="53EC77B2" w14:textId="059F77D8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Отправляемся в Мцхету.</w:t>
            </w:r>
          </w:p>
          <w:p w14:paraId="17AAC620" w14:textId="1A6D62D8" w:rsidR="00720C36" w:rsidRPr="00720C36" w:rsidRDefault="00720C36" w:rsidP="00720C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«Там, где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сливаяся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, шумят, обнявшись будто две сестры, струи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Арагви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и Куры, был монастырь…» – именно эти знаменитые строки родились у великого М. Лермонтова, когда он посетил древнюю столицу Мцхета и монастырь 6 века Джвари.</w:t>
            </w:r>
          </w:p>
          <w:p w14:paraId="6D528710" w14:textId="7175C86A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монастыря Джвари.</w:t>
            </w:r>
          </w:p>
          <w:p w14:paraId="32329B61" w14:textId="7F3D667B" w:rsidR="00720C36" w:rsidRPr="00720C36" w:rsidRDefault="00720C36" w:rsidP="00720C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 веке святая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водрузила свой крест из виноградной лозы, и было принято христианство как основная религия. Вам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</w:t>
            </w:r>
          </w:p>
          <w:p w14:paraId="6C5BC36A" w14:textId="7420916A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древней столицы – город Мцхета.</w:t>
            </w:r>
          </w:p>
          <w:p w14:paraId="0BF94687" w14:textId="255E100A" w:rsidR="00720C36" w:rsidRPr="00720C36" w:rsidRDefault="00720C36" w:rsidP="00720C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Можно будет прогуляться по улочкам, приобрести эксклюзивные сувениры ручной работы, грузинские сладости, а главное, вы увидите собор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Светисцховели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мцхетским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раввином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Элиозаром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      </w:r>
          </w:p>
          <w:p w14:paraId="475735E8" w14:textId="75136A87" w:rsidR="00CB37B0" w:rsidRPr="000923FF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2409" w14:textId="75C37ACE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39EC9AC" w14:textId="674B38AE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Кахетию.</w:t>
            </w:r>
          </w:p>
          <w:p w14:paraId="7B31C6FF" w14:textId="2B998072" w:rsidR="00720C36" w:rsidRPr="00720C36" w:rsidRDefault="00720C36" w:rsidP="00720C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Если Вы не были в Кахетии – вы не были в Грузии. Вас сегодня ждут величественные пейзажи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Циви-Гомборского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горного хребта, горные реки и озера, древние памятники истории: монастыри, храмы, замки.</w:t>
            </w:r>
          </w:p>
          <w:p w14:paraId="48986EAA" w14:textId="3AE15F5E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монастыря Алаверди.</w:t>
            </w:r>
          </w:p>
          <w:p w14:paraId="440C9B55" w14:textId="74273316" w:rsidR="00720C36" w:rsidRPr="00720C36" w:rsidRDefault="00720C36" w:rsidP="00720C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Монастырский комплекс Алаверди считается одной из самых ярких достопримечательностей Телави. Он включает в себя собор Святого Георгия – самый высокий в Грузии. В 2007 году эта святыня вошла в список всемирного наследия ЮНЕСКО. Здание подвергалось стихийным бедствиям (землетрясениям), а также войнам, но его восстанавливали несколько раз. В советское время, в 1929 году, комплекс был полностью разрушен. На сегодняшний день для посещения открыт собор Святого Георгия, строения хозяйственного назначения, а также винный подвал. Несмотря на разрушения, монастырский комплекс не утратил свой внешний облик. К несчастью, было потеряно множество икон и церковных вещей, представляющих большую ценность.</w:t>
            </w:r>
          </w:p>
          <w:p w14:paraId="1E9CD195" w14:textId="5747BA50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к монастырю с самыми фантастическими видами на Алазанскую долину – </w:t>
            </w:r>
            <w:proofErr w:type="spellStart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Некреси</w:t>
            </w:r>
            <w:proofErr w:type="spellEnd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(если вы собираетесь посетить действующий монастырь </w:t>
            </w:r>
            <w:proofErr w:type="spellStart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Некреси</w:t>
            </w:r>
            <w:proofErr w:type="spellEnd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, рекомен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дуется надеть закрытую одежду).</w:t>
            </w:r>
          </w:p>
          <w:p w14:paraId="6A0C7C31" w14:textId="2378D109" w:rsidR="00720C36" w:rsidRPr="00720C36" w:rsidRDefault="00720C36" w:rsidP="00720C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Он считается одним из древнейших монастырей Грузии, который имеет большую историческую и культурную ценность. Монастырь был основан в 6 веке после Христа, но большинство сохранившихся зданий относится к 9–11 векам. Сам монастырь состоит из нескольких зданий, включая трехапсидную церковь Святой Троицы, крытый фонтан, старую тюрьму и дом для монахов. Церковь Святой Троицы – это одно из главных сооружений монастыря, с оригинальной архитектурой, украшенной резьбой по дереву и камню.</w:t>
            </w:r>
          </w:p>
          <w:p w14:paraId="7348151D" w14:textId="39B30D5E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другую часть Кахетии – в город любви </w:t>
            </w:r>
            <w:proofErr w:type="spellStart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Сигнаги</w:t>
            </w:r>
            <w:proofErr w:type="spellEnd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(что в переводе означает «убежище»).</w:t>
            </w:r>
          </w:p>
          <w:p w14:paraId="66134246" w14:textId="387CD45F" w:rsidR="00720C36" w:rsidRPr="00720C36" w:rsidRDefault="00720C36" w:rsidP="00720C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Здесь когда-то великий художник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Пиросмани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влюблялся в свою Маргариту, а теперь в городе находится круглосуточный ЗАГС, и все желающие могут пожениться там всего за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Алазанской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долины!</w:t>
            </w:r>
          </w:p>
          <w:p w14:paraId="04FE2E1D" w14:textId="26B1FD89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настоящего грузинского вина.</w:t>
            </w:r>
          </w:p>
          <w:p w14:paraId="5B8C35E9" w14:textId="0307495E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311A5857" w14:textId="2CFD0DCD" w:rsidR="0098283F" w:rsidRPr="000923FF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ED64" w14:textId="283C9F0F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67B3C93" w14:textId="223E0E7F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Путешествие в самую центральную часть страны –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наменитый город-курорт Боржоми.</w:t>
            </w:r>
          </w:p>
          <w:p w14:paraId="38FF832A" w14:textId="5122FE35" w:rsidR="00720C36" w:rsidRPr="00720C36" w:rsidRDefault="00720C36" w:rsidP="00720C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Там вы сможете прогуляться по Городскому парку и попить «той самой» настоящей минеральной воды из источника. Желающие смогут еще и подняться к открытым серным </w:t>
            </w: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источникам и искупаться в них. Главное в Боржоми – это глубоко дышать, насыщая свои легкие кислородом живительной природы и наслаждения!</w:t>
            </w:r>
          </w:p>
          <w:p w14:paraId="677C4360" w14:textId="125B276E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пещерный город 12 века – </w:t>
            </w:r>
            <w:proofErr w:type="spellStart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Вардзию</w:t>
            </w:r>
            <w:proofErr w:type="spellEnd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творение великой царицы Тамары.</w:t>
            </w:r>
          </w:p>
          <w:p w14:paraId="7BEDEEC7" w14:textId="19D477EE" w:rsidR="00720C36" w:rsidRPr="00720C36" w:rsidRDefault="00720C36" w:rsidP="00720C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Для вас откроются изумительные виды «грузинских Альп», горные озера, сражающие своим великолепием, одно из которых – таинственное озеро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Паравани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, а затем уже самая южная часть Грузии – знаменитый монастырский комплекс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Вардзия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. Название свое комплекс получил от высказывания Тамары «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ак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 вар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дзия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», что в переводе означает «я здесь, дядя». Фраза дочери так понравилась царю Георгию, что он решил сделать ее названием всего монастырского комплекса. А затем уже царица Тамара выстроила огромный пещерный город, который представляет собой сложную систему из более чем 600 помещений (от келий и часовен до винных погребов и залов), высеченных в камне! Это место не только впечатляет своим величием, поражает красотой и живописными местами, где оно скрывается в течение многих веков от внешнего мира, но и является, несомненно, большим местом силы!</w:t>
            </w:r>
          </w:p>
          <w:p w14:paraId="59F34967" w14:textId="1653FFD4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верхней части крепос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 Рабат (музей за доп. плату).</w:t>
            </w:r>
          </w:p>
          <w:p w14:paraId="5BC903E3" w14:textId="461D1DB9" w:rsidR="00720C36" w:rsidRPr="00720C36" w:rsidRDefault="00720C36" w:rsidP="00720C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 xml:space="preserve">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 Здесь есть и православный храм, и мечеть, и оборонительные сооружения, и музей </w:t>
            </w:r>
            <w:proofErr w:type="spellStart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Самцхе</w:t>
            </w:r>
            <w:proofErr w:type="spellEnd"/>
            <w:r w:rsidRPr="00720C36">
              <w:rPr>
                <w:rFonts w:ascii="Times New Roman" w:eastAsia="Times New Roman" w:hAnsi="Times New Roman"/>
                <w:bCs/>
                <w:lang w:eastAsia="ru-RU"/>
              </w:rPr>
              <w:t>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– громадные стены, массивные ворота, которые ведут внутрь крепости. Чистые мощеные тропинки и небольшие площадки и бассейны так и манят посидеть в уютных кафе. Здесь же растет молодой ступенчатый виноградник.</w:t>
            </w:r>
          </w:p>
          <w:p w14:paraId="197182FF" w14:textId="49A70A22" w:rsidR="00F51649" w:rsidRPr="000923FF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Кутаиси.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BDB3" w14:textId="5393FA55" w:rsidR="00720C36" w:rsidRPr="00720C36" w:rsidRDefault="005B6B72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A83BE4E" w14:textId="6EF76E8F" w:rsidR="00720C36" w:rsidRPr="00720C36" w:rsidRDefault="005B6B72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1CF96DFD" w14:textId="2559626E" w:rsidR="00720C36" w:rsidRPr="00720C36" w:rsidRDefault="005B6B72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Кутаиси.</w:t>
            </w:r>
          </w:p>
          <w:p w14:paraId="3B805E95" w14:textId="58BFDD27" w:rsidR="00720C36" w:rsidRPr="005B6B72" w:rsidRDefault="00720C36" w:rsidP="005B6B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Это второй по величине город Грузии. Прогуляемся по его уютным улочкам и посчитаем мосты – совершенно невероятная а</w:t>
            </w:r>
            <w:r w:rsidR="005B6B72" w:rsidRPr="005B6B72">
              <w:rPr>
                <w:rFonts w:ascii="Times New Roman" w:eastAsia="Times New Roman" w:hAnsi="Times New Roman"/>
                <w:bCs/>
                <w:lang w:eastAsia="ru-RU"/>
              </w:rPr>
              <w:t>тмосфера здесь. Убедитесь сами!</w:t>
            </w:r>
          </w:p>
          <w:p w14:paraId="4C3C40C5" w14:textId="103712FE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храма</w:t>
            </w:r>
            <w:r w:rsidR="005B6B7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Баграти</w:t>
            </w:r>
            <w:proofErr w:type="spellEnd"/>
            <w:r w:rsid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9A4F067" w14:textId="0C5E1C1E" w:rsidR="00720C36" w:rsidRPr="005B6B72" w:rsidRDefault="00720C36" w:rsidP="005B6B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 xml:space="preserve">Посетим очень красивый храм </w:t>
            </w:r>
            <w:proofErr w:type="spellStart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Баграта</w:t>
            </w:r>
            <w:proofErr w:type="spellEnd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 xml:space="preserve"> с его фантастической смотровой площадкой на Кутаиси и даже (если успеем)</w:t>
            </w:r>
            <w:r w:rsidR="005B6B72" w:rsidRPr="005B6B72">
              <w:rPr>
                <w:rFonts w:ascii="Times New Roman" w:eastAsia="Times New Roman" w:hAnsi="Times New Roman"/>
                <w:bCs/>
                <w:lang w:eastAsia="ru-RU"/>
              </w:rPr>
              <w:t xml:space="preserve"> познакомимся с дядей Борей.</w:t>
            </w:r>
          </w:p>
          <w:p w14:paraId="5E7C2F4D" w14:textId="510A2621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монастыря в</w:t>
            </w:r>
            <w:r w:rsidR="005B6B7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потрясающем ущелье – </w:t>
            </w:r>
            <w:proofErr w:type="spellStart"/>
            <w:r w:rsid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Мацамета</w:t>
            </w:r>
            <w:proofErr w:type="spellEnd"/>
            <w:r w:rsid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5D8E298" w14:textId="1B2B40BE" w:rsidR="00720C36" w:rsidRPr="005B6B72" w:rsidRDefault="00720C36" w:rsidP="005B6B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И монастырь, и храм являются памятниками Всемирного наследия ЮНЕСКО. Как же здесь спокойно!</w:t>
            </w:r>
          </w:p>
          <w:p w14:paraId="0EEE467A" w14:textId="2BD8D231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к монаст</w:t>
            </w:r>
            <w:r w:rsidR="005B6B7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ырю и академии </w:t>
            </w:r>
            <w:proofErr w:type="spellStart"/>
            <w:r w:rsid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Гелати</w:t>
            </w:r>
            <w:proofErr w:type="spellEnd"/>
            <w:r w:rsidR="005B6B7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 в.).</w:t>
            </w:r>
          </w:p>
          <w:p w14:paraId="6DE9EC54" w14:textId="17A5FEFF" w:rsidR="00720C36" w:rsidRPr="005B6B72" w:rsidRDefault="00720C36" w:rsidP="005B6B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Монастырь был основан царём Давидом IV Строителем в 1106 году и стал его усыпальницей. Памят</w:t>
            </w:r>
            <w:r w:rsidR="005B6B72" w:rsidRPr="005B6B72">
              <w:rPr>
                <w:rFonts w:ascii="Times New Roman" w:eastAsia="Times New Roman" w:hAnsi="Times New Roman"/>
                <w:bCs/>
                <w:lang w:eastAsia="ru-RU"/>
              </w:rPr>
              <w:t>ник Всемирного наследия ЮНЕСКО.</w:t>
            </w:r>
          </w:p>
          <w:p w14:paraId="4FE99944" w14:textId="46A18167" w:rsidR="00720C36" w:rsidRPr="00720C36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к завораживающему каньону </w:t>
            </w:r>
            <w:proofErr w:type="spellStart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Окаце</w:t>
            </w:r>
            <w:proofErr w:type="spellEnd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величественным водопадам </w:t>
            </w:r>
            <w:proofErr w:type="spellStart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Кинчха</w:t>
            </w:r>
            <w:proofErr w:type="spellEnd"/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(входные билеты за доп. плату).</w:t>
            </w:r>
          </w:p>
          <w:p w14:paraId="3CE9A02C" w14:textId="3B489306" w:rsidR="00720C36" w:rsidRPr="005B6B72" w:rsidRDefault="00720C36" w:rsidP="005B6B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 xml:space="preserve">Уникальность этого места в том, что здесь можно смотреть на каньон сверху вниз, а не </w:t>
            </w:r>
            <w:proofErr w:type="gramStart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снизу вверх</w:t>
            </w:r>
            <w:proofErr w:type="gramEnd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 xml:space="preserve">, как это обычно бывает. Вдоль скал в ущелье реки </w:t>
            </w:r>
            <w:proofErr w:type="spellStart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Окаце</w:t>
            </w:r>
            <w:proofErr w:type="spellEnd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 xml:space="preserve"> на высоте 140 м над землей сделана подвесная пешеходная тропа (мосты и балконы). Длина тропы – 780 метров. Где еще так погуляешь над пропастью на высоте 5</w:t>
            </w:r>
            <w:r w:rsidR="005B6B72" w:rsidRPr="005B6B72">
              <w:rPr>
                <w:rFonts w:ascii="Times New Roman" w:eastAsia="Times New Roman" w:hAnsi="Times New Roman"/>
                <w:bCs/>
                <w:lang w:eastAsia="ru-RU"/>
              </w:rPr>
              <w:t>0-ти этажного дома? Потрясающе!</w:t>
            </w:r>
          </w:p>
          <w:p w14:paraId="02324199" w14:textId="38DD9700" w:rsidR="00720C36" w:rsidRPr="00720C36" w:rsidRDefault="005B6B72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Батуми.</w:t>
            </w:r>
          </w:p>
          <w:p w14:paraId="2B2EA952" w14:textId="5D0B2C26" w:rsidR="00F51649" w:rsidRPr="000923FF" w:rsidRDefault="00720C36" w:rsidP="00720C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C3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Батуми.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9A66" w14:textId="36BD063A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3E0FA1D" w14:textId="25C3FAEA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курортному Батуми.</w:t>
            </w:r>
          </w:p>
          <w:p w14:paraId="0CB3F23C" w14:textId="71B1E5CF" w:rsidR="005B6B72" w:rsidRPr="005B6B72" w:rsidRDefault="005B6B72" w:rsidP="005B6B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 xml:space="preserve">Во время экскурсии вы ознакомитесь с основными достопримечательностями Батуми, его историей и архитектурой. Вас ожидает прогулка по Старому Батуми, где царит дух прошлых столетий. Старый город отличается разнообразием архитектурных изысков: здания украшены химерами, русалками, атлантами и другими мифическими существами. Также вы познакомитесь с современной архитектурой Батуми, которая весьма авангардна и интересна. Каждое здание поражает своим разнообразием архитектурных форм и направлений. Экскурсия включает обзор следующих достопримечательностей: Приморского бульвара, знамени – того фонтана с чачей, Алфавитной башни, подвижной статуи Али и </w:t>
            </w:r>
            <w:proofErr w:type="spellStart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 xml:space="preserve">, статуи Медеи, фонтана со статуей Нептуна, церкви им. св. Николая и им. св. Варвары, площади </w:t>
            </w:r>
            <w:proofErr w:type="spellStart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Пьяцца</w:t>
            </w:r>
            <w:proofErr w:type="spellEnd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 xml:space="preserve"> (площадь в венецианском стиле), Батумского морского порта, парка им. 6 мая и озера </w:t>
            </w:r>
            <w:proofErr w:type="spellStart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Нуригель</w:t>
            </w:r>
            <w:proofErr w:type="spellEnd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 xml:space="preserve">, дельфинария, здания Министерства юстиции, Аджарского Дома, поющих и танцующих фонтанов, озера </w:t>
            </w:r>
            <w:proofErr w:type="spellStart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Ардаган</w:t>
            </w:r>
            <w:proofErr w:type="spellEnd"/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. Прогулка по Приморскому бульвару.</w:t>
            </w:r>
          </w:p>
          <w:p w14:paraId="0A73E6A4" w14:textId="74A4EC7B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краси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вейший ботанический сад Батуми.</w:t>
            </w:r>
          </w:p>
          <w:p w14:paraId="60644695" w14:textId="09E3CC98" w:rsidR="005B6B72" w:rsidRPr="005B6B72" w:rsidRDefault="005B6B72" w:rsidP="005B6B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Множество уникальных растений, чистейший морской воздух – прекрасное продолжение спокойного дня.</w:t>
            </w:r>
          </w:p>
          <w:p w14:paraId="2409DCFC" w14:textId="032C9F17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C069662" w14:textId="296F87E4" w:rsidR="000923FF" w:rsidRPr="000923FF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Батуми.</w:t>
            </w:r>
          </w:p>
        </w:tc>
      </w:tr>
      <w:tr w:rsidR="000923FF" w:rsidRPr="0035422F" w14:paraId="0A46CAF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870" w14:textId="391B20D3" w:rsidR="000923FF" w:rsidRDefault="00DB7B2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092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CF0B" w14:textId="4CFCB788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F723F89" w14:textId="1619BD11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на море.</w:t>
            </w:r>
          </w:p>
          <w:p w14:paraId="3608F906" w14:textId="1299CB64" w:rsidR="005B6B72" w:rsidRPr="005B6B72" w:rsidRDefault="005B6B72" w:rsidP="005B6B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Cs/>
                <w:lang w:eastAsia="ru-RU"/>
              </w:rPr>
              <w:t>Время погулять, насладиться морским побережьем и соленым воздухом! Неспешно выпить вина или ароматный кофе, сваренный на песке.</w:t>
            </w:r>
          </w:p>
          <w:p w14:paraId="4FF1CCB3" w14:textId="1146321A" w:rsidR="000923FF" w:rsidRPr="000923FF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Батуми.</w:t>
            </w:r>
          </w:p>
        </w:tc>
      </w:tr>
      <w:tr w:rsidR="00E816A9" w:rsidRPr="0035422F" w14:paraId="78C5B7D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3360" w14:textId="455711E0" w:rsidR="00E816A9" w:rsidRDefault="00E816A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F308" w14:textId="6FB9B848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0C140FB" w14:textId="17536162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на скоростном поезде или комфортабельном автобусе в Тбилис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(время в пути около 6 часов).</w:t>
            </w:r>
          </w:p>
          <w:p w14:paraId="40557857" w14:textId="43E58422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селение в отель.</w:t>
            </w:r>
          </w:p>
          <w:p w14:paraId="5715C224" w14:textId="29F67A2C" w:rsidR="00E816A9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5B6B72" w:rsidRPr="0035422F" w14:paraId="404AB27B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1B73" w14:textId="54CCE8FD" w:rsidR="005B6B72" w:rsidRDefault="005B6B72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FC33" w14:textId="1E507327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F9D0B5F" w14:textId="0F5E6993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номера.</w:t>
            </w:r>
          </w:p>
          <w:p w14:paraId="333A1D01" w14:textId="3C2CD3F8" w:rsidR="005B6B72" w:rsidRP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аэропорт / на автовокзал.</w:t>
            </w:r>
          </w:p>
          <w:p w14:paraId="5053F77F" w14:textId="57777F03" w:rsidR="005B6B72" w:rsidRDefault="005B6B72" w:rsidP="005B6B7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B7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5B6B72" w14:paraId="2F6981C9" w14:textId="2D3E01D6" w:rsidTr="005B6B72">
        <w:tc>
          <w:tcPr>
            <w:tcW w:w="3119" w:type="dxa"/>
            <w:shd w:val="clear" w:color="auto" w:fill="F2F2F2" w:themeFill="background1" w:themeFillShade="F2"/>
          </w:tcPr>
          <w:p w14:paraId="13ECCDC8" w14:textId="73485818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E9F202F" w14:textId="0CD9F52C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ED946EF" w14:textId="7BE5DCC3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5B6B72" w14:paraId="7EDC9E3D" w14:textId="308310A6" w:rsidTr="005B6B72">
        <w:tc>
          <w:tcPr>
            <w:tcW w:w="3119" w:type="dxa"/>
          </w:tcPr>
          <w:p w14:paraId="7DA4D7E1" w14:textId="7E053ADB" w:rsidR="005B6B72" w:rsidRPr="00156816" w:rsidRDefault="005B6B72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B6B7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1800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37FAC71A" w14:textId="6C99E1DA" w:rsidR="005B6B72" w:rsidRPr="00156816" w:rsidRDefault="005B6B72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B6B7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990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2F227145" w14:textId="7A311C18" w:rsidR="005B6B72" w:rsidRDefault="005B6B72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6B7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830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69B928B" w14:textId="77777777" w:rsidR="00A07C7D" w:rsidRPr="00A07C7D" w:rsidRDefault="00A07C7D" w:rsidP="00A07C7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обслуживание;</w:t>
      </w:r>
    </w:p>
    <w:p w14:paraId="2951CBAB" w14:textId="77777777" w:rsidR="00A07C7D" w:rsidRPr="00A07C7D" w:rsidRDefault="00A07C7D" w:rsidP="00A07C7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41FF2B8C" w14:textId="77777777" w:rsidR="00A07C7D" w:rsidRPr="00A07C7D" w:rsidRDefault="00A07C7D" w:rsidP="00A07C7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75367E2F" w14:textId="77777777" w:rsidR="00A07C7D" w:rsidRPr="00A07C7D" w:rsidRDefault="00A07C7D" w:rsidP="00A07C7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проживание в гостиницах 3–4* с завтраком (в одном из списка или аналогичном):</w:t>
      </w:r>
    </w:p>
    <w:p w14:paraId="4693D998" w14:textId="77777777" w:rsidR="00A07C7D" w:rsidRPr="00A07C7D" w:rsidRDefault="00A07C7D" w:rsidP="00A07C7D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Тбилиси</w:t>
      </w:r>
      <w:r w:rsidRPr="00A07C7D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– </w:t>
      </w:r>
      <w:proofErr w:type="spellStart"/>
      <w:r w:rsidRPr="00A07C7D">
        <w:rPr>
          <w:rFonts w:ascii="Times New Roman" w:eastAsia="Times New Roman" w:hAnsi="Times New Roman"/>
          <w:color w:val="000000"/>
          <w:szCs w:val="24"/>
          <w:lang w:val="en-US" w:eastAsia="ru-RU"/>
        </w:rPr>
        <w:t>Reikartz</w:t>
      </w:r>
      <w:proofErr w:type="spellEnd"/>
      <w:r w:rsidRPr="00A07C7D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4*, Reed 4*, Maria Luis 4*, Old Wall 4*, Boutique George 3*, King Tom 3*;</w:t>
      </w:r>
    </w:p>
    <w:p w14:paraId="310F7443" w14:textId="77777777" w:rsidR="00A07C7D" w:rsidRPr="00A07C7D" w:rsidRDefault="00A07C7D" w:rsidP="00A07C7D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Кутаиси – </w:t>
      </w:r>
      <w:proofErr w:type="spellStart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Sani</w:t>
      </w:r>
      <w:proofErr w:type="spellEnd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Kutaisi</w:t>
      </w:r>
      <w:proofErr w:type="spellEnd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3*, </w:t>
      </w:r>
      <w:proofErr w:type="spellStart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InnDigo</w:t>
      </w:r>
      <w:proofErr w:type="spellEnd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4*;</w:t>
      </w:r>
    </w:p>
    <w:p w14:paraId="38EBF23A" w14:textId="77777777" w:rsidR="00A07C7D" w:rsidRPr="00A07C7D" w:rsidRDefault="00A07C7D" w:rsidP="00A07C7D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Батуми – </w:t>
      </w:r>
      <w:proofErr w:type="spellStart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Daisi</w:t>
      </w:r>
      <w:proofErr w:type="spellEnd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3*, </w:t>
      </w:r>
      <w:proofErr w:type="spellStart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16 4*, </w:t>
      </w:r>
      <w:proofErr w:type="spellStart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Aristocrat</w:t>
      </w:r>
      <w:proofErr w:type="spellEnd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4*</w:t>
      </w:r>
    </w:p>
    <w:p w14:paraId="4EB86446" w14:textId="77777777" w:rsidR="00A07C7D" w:rsidRPr="00A07C7D" w:rsidRDefault="00A07C7D" w:rsidP="00A07C7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винная дегустация в Кахетии;</w:t>
      </w:r>
    </w:p>
    <w:p w14:paraId="12EBBD08" w14:textId="77777777" w:rsidR="00A07C7D" w:rsidRPr="00A07C7D" w:rsidRDefault="00A07C7D" w:rsidP="00A07C7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переезд Батуми – Тбилиси (комфортабельный автобус или скоростной поезд, в дороге +/- 6 часов).</w:t>
      </w:r>
    </w:p>
    <w:p w14:paraId="248F6046" w14:textId="77777777" w:rsidR="005B6B72" w:rsidRPr="005B6B72" w:rsidRDefault="005B6B72" w:rsidP="005B6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B682EDB" w14:textId="77777777" w:rsidR="00A07C7D" w:rsidRPr="00A07C7D" w:rsidRDefault="00A07C7D" w:rsidP="00A07C7D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Тбилиси и обратно;</w:t>
      </w:r>
    </w:p>
    <w:p w14:paraId="76DA5C60" w14:textId="77777777" w:rsidR="00A07C7D" w:rsidRPr="00A07C7D" w:rsidRDefault="00A07C7D" w:rsidP="00A07C7D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3216C064" w14:textId="77777777" w:rsidR="00A07C7D" w:rsidRPr="00A07C7D" w:rsidRDefault="00A07C7D" w:rsidP="00A07C7D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расходы;</w:t>
      </w:r>
    </w:p>
    <w:p w14:paraId="2DDF9D5D" w14:textId="77777777" w:rsidR="00A07C7D" w:rsidRPr="00A07C7D" w:rsidRDefault="00A07C7D" w:rsidP="00A07C7D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(заказ и оплата на месте);</w:t>
      </w:r>
    </w:p>
    <w:p w14:paraId="76A4B4E0" w14:textId="77777777" w:rsidR="00A07C7D" w:rsidRPr="00A07C7D" w:rsidRDefault="00A07C7D" w:rsidP="00A07C7D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7C7D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(оплата на месте).</w:t>
      </w:r>
    </w:p>
    <w:bookmarkEnd w:id="1"/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981ADED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b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0EFA3E95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313F99AB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6FF71028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7433C2F8" w14:textId="77777777" w:rsidR="005B6B72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14:paraId="0A752027" w14:textId="169617A0" w:rsidR="00072673" w:rsidRPr="005B6B72" w:rsidRDefault="005B6B72" w:rsidP="005B6B7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6B72">
        <w:rPr>
          <w:rFonts w:ascii="Times New Roman" w:eastAsia="Times New Roman" w:hAnsi="Times New Roman"/>
          <w:color w:val="000000"/>
          <w:szCs w:val="24"/>
          <w:lang w:eastAsia="ru-RU"/>
        </w:rPr>
        <w:t>Окончание экскурсий в центре города (трансфер к началу экскурсий осуществляется).</w:t>
      </w:r>
    </w:p>
    <w:sectPr w:rsidR="00072673" w:rsidRPr="005B6B7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960E4" w14:textId="77777777" w:rsidR="00B452BF" w:rsidRDefault="00B452BF" w:rsidP="00CD1C11">
      <w:pPr>
        <w:spacing w:after="0" w:line="240" w:lineRule="auto"/>
      </w:pPr>
      <w:r>
        <w:separator/>
      </w:r>
    </w:p>
  </w:endnote>
  <w:endnote w:type="continuationSeparator" w:id="0">
    <w:p w14:paraId="6DB048F3" w14:textId="77777777" w:rsidR="00B452BF" w:rsidRDefault="00B452B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BA114" w14:textId="77777777" w:rsidR="00B452BF" w:rsidRDefault="00B452BF" w:rsidP="00CD1C11">
      <w:pPr>
        <w:spacing w:after="0" w:line="240" w:lineRule="auto"/>
      </w:pPr>
      <w:r>
        <w:separator/>
      </w:r>
    </w:p>
  </w:footnote>
  <w:footnote w:type="continuationSeparator" w:id="0">
    <w:p w14:paraId="35F2C679" w14:textId="77777777" w:rsidR="00B452BF" w:rsidRDefault="00B452B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1F3B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6B72"/>
    <w:rsid w:val="005B758E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0C36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6460"/>
    <w:rsid w:val="008C1A80"/>
    <w:rsid w:val="008D5CC1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07C7D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52BF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92622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E345A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18</cp:revision>
  <cp:lastPrinted>2021-05-14T11:01:00Z</cp:lastPrinted>
  <dcterms:created xsi:type="dcterms:W3CDTF">2022-09-23T10:01:00Z</dcterms:created>
  <dcterms:modified xsi:type="dcterms:W3CDTF">2024-02-29T14:50:00Z</dcterms:modified>
</cp:coreProperties>
</file>