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1259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4EDD084A" w:rsidR="0035422F" w:rsidRPr="000E4677" w:rsidRDefault="00B91396" w:rsidP="00B91396">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B91396">
              <w:rPr>
                <w:rFonts w:ascii="Times New Roman" w:eastAsia="Times New Roman" w:hAnsi="Times New Roman"/>
                <w:b/>
                <w:caps/>
                <w:sz w:val="24"/>
                <w:szCs w:val="28"/>
                <w:lang w:eastAsia="ru-RU"/>
              </w:rPr>
              <w:t>Древняя и современная Армения</w:t>
            </w:r>
            <w:r w:rsidR="00A40AA6" w:rsidRPr="00A40AA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6</w:t>
            </w:r>
            <w:r w:rsidR="00605FA3">
              <w:rPr>
                <w:rFonts w:ascii="Times New Roman" w:eastAsia="Times New Roman" w:hAnsi="Times New Roman"/>
                <w:b/>
                <w:caps/>
                <w:sz w:val="24"/>
                <w:szCs w:val="28"/>
                <w:lang w:eastAsia="ru-RU"/>
              </w:rPr>
              <w:t xml:space="preserve"> </w:t>
            </w:r>
            <w:r w:rsidR="00A40AA6" w:rsidRPr="00A40AA6">
              <w:rPr>
                <w:rFonts w:ascii="Times New Roman" w:eastAsia="Times New Roman" w:hAnsi="Times New Roman"/>
                <w:b/>
                <w:caps/>
                <w:sz w:val="24"/>
                <w:szCs w:val="28"/>
                <w:lang w:eastAsia="ru-RU"/>
              </w:rPr>
              <w:t>дней</w:t>
            </w:r>
          </w:p>
        </w:tc>
      </w:tr>
      <w:tr w:rsidR="00F137B6" w:rsidRPr="00BD4FFF" w14:paraId="7D70F1D3" w14:textId="77777777" w:rsidTr="0051672E">
        <w:trPr>
          <w:trHeight w:val="138"/>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150CA41" w14:textId="5399E122" w:rsidR="00E816A9" w:rsidRDefault="00F137B6"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sz w:val="24"/>
                <w:szCs w:val="28"/>
                <w:lang w:eastAsia="ru-RU"/>
              </w:rPr>
            </w:pPr>
            <w:r w:rsidRPr="00BD4FFF">
              <w:rPr>
                <w:rFonts w:ascii="Times New Roman" w:eastAsia="Times New Roman" w:hAnsi="Times New Roman"/>
                <w:i/>
                <w:sz w:val="24"/>
                <w:szCs w:val="28"/>
                <w:lang w:eastAsia="ru-RU"/>
              </w:rPr>
              <w:t>Заезды ежедневно</w:t>
            </w:r>
            <w:r w:rsidR="00605FA3">
              <w:rPr>
                <w:rFonts w:ascii="Times New Roman" w:eastAsia="Times New Roman" w:hAnsi="Times New Roman"/>
                <w:i/>
                <w:sz w:val="24"/>
                <w:szCs w:val="28"/>
                <w:lang w:eastAsia="ru-RU"/>
              </w:rPr>
              <w:t>.</w:t>
            </w:r>
          </w:p>
          <w:p w14:paraId="01AA4DA2" w14:textId="658FAAD7" w:rsidR="00605FA3" w:rsidRPr="00605FA3" w:rsidRDefault="00605FA3" w:rsidP="00E816A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80" w:line="240" w:lineRule="auto"/>
              <w:jc w:val="center"/>
              <w:rPr>
                <w:rFonts w:ascii="Times New Roman" w:eastAsia="Times New Roman" w:hAnsi="Times New Roman"/>
                <w:b/>
                <w:i/>
                <w:sz w:val="24"/>
                <w:szCs w:val="28"/>
                <w:lang w:eastAsia="ru-RU"/>
              </w:rPr>
            </w:pPr>
            <w:r w:rsidRPr="00605FA3">
              <w:rPr>
                <w:rFonts w:ascii="Times New Roman" w:eastAsia="Times New Roman" w:hAnsi="Times New Roman"/>
                <w:b/>
                <w:i/>
                <w:sz w:val="24"/>
                <w:szCs w:val="28"/>
                <w:lang w:eastAsia="ru-RU"/>
              </w:rPr>
              <w:t>В зависимости от дня прилета очередность экскурсий будет меняться.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shd w:val="clear" w:color="auto" w:fill="CCCCCC"/>
        <w:tblLook w:val="01E0" w:firstRow="1" w:lastRow="1" w:firstColumn="1" w:lastColumn="1" w:noHBand="0" w:noVBand="0"/>
      </w:tblPr>
      <w:tblGrid>
        <w:gridCol w:w="993"/>
        <w:gridCol w:w="8930"/>
      </w:tblGrid>
      <w:tr w:rsidR="00605FA3" w:rsidRPr="000E4677" w14:paraId="11AFE44C"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67A3CB01" w14:textId="6A34AE58" w:rsidR="00605FA3" w:rsidRPr="000E4677" w:rsidRDefault="00605FA3"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t>Зимний вариант программы (декабрь–февраль)</w:t>
            </w:r>
          </w:p>
        </w:tc>
      </w:tr>
      <w:tr w:rsidR="0035422F" w:rsidRPr="0035422F" w14:paraId="0636CA6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CCDD643" w14:textId="17D84589"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47560AB1" w14:textId="5EF065C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50111F6B" w14:textId="477E1275"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33E8D4C1" w14:textId="3BEF3C7D" w:rsidR="009711DE" w:rsidRPr="000923FF"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CB37B0" w:rsidRPr="0035422F" w14:paraId="77BBD0C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F499CC7" w14:textId="34EFC075"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0A6AD55" w14:textId="44A28A33"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Поездка в Эчмиадзин (</w:t>
            </w:r>
            <w:proofErr w:type="spellStart"/>
            <w:r w:rsidRPr="00B91396">
              <w:rPr>
                <w:rFonts w:ascii="Times New Roman" w:eastAsia="Times New Roman" w:hAnsi="Times New Roman"/>
                <w:b/>
                <w:bCs/>
                <w:lang w:eastAsia="ru-RU"/>
              </w:rPr>
              <w:t>Вагарша</w:t>
            </w:r>
            <w:r>
              <w:rPr>
                <w:rFonts w:ascii="Times New Roman" w:eastAsia="Times New Roman" w:hAnsi="Times New Roman"/>
                <w:b/>
                <w:bCs/>
                <w:lang w:eastAsia="ru-RU"/>
              </w:rPr>
              <w:t>пат</w:t>
            </w:r>
            <w:proofErr w:type="spellEnd"/>
            <w:r>
              <w:rPr>
                <w:rFonts w:ascii="Times New Roman" w:eastAsia="Times New Roman" w:hAnsi="Times New Roman"/>
                <w:b/>
                <w:bCs/>
                <w:lang w:eastAsia="ru-RU"/>
              </w:rPr>
              <w:t>) – древнюю столицу Армении.</w:t>
            </w:r>
          </w:p>
          <w:p w14:paraId="5548A0D4" w14:textId="53D29E10" w:rsidR="00B91396" w:rsidRPr="007D0430" w:rsidRDefault="00B91396" w:rsidP="007D0430">
            <w:pPr>
              <w:shd w:val="clear" w:color="auto" w:fill="FFFFFF"/>
              <w:spacing w:after="0" w:line="240" w:lineRule="auto"/>
              <w:jc w:val="both"/>
              <w:rPr>
                <w:rFonts w:ascii="Times New Roman" w:eastAsia="Times New Roman" w:hAnsi="Times New Roman"/>
                <w:bCs/>
                <w:lang w:eastAsia="ru-RU"/>
              </w:rPr>
            </w:pPr>
            <w:r w:rsidRPr="007D0430">
              <w:rPr>
                <w:rFonts w:ascii="Times New Roman" w:eastAsia="Times New Roman" w:hAnsi="Times New Roman"/>
                <w:bCs/>
                <w:lang w:eastAsia="ru-RU"/>
              </w:rPr>
              <w:t>Начиная с IV-</w:t>
            </w:r>
            <w:proofErr w:type="spellStart"/>
            <w:r w:rsidRPr="007D0430">
              <w:rPr>
                <w:rFonts w:ascii="Times New Roman" w:eastAsia="Times New Roman" w:hAnsi="Times New Roman"/>
                <w:bCs/>
                <w:lang w:eastAsia="ru-RU"/>
              </w:rPr>
              <w:t>го</w:t>
            </w:r>
            <w:proofErr w:type="spellEnd"/>
            <w:r w:rsidRPr="007D0430">
              <w:rPr>
                <w:rFonts w:ascii="Times New Roman" w:eastAsia="Times New Roman" w:hAnsi="Times New Roman"/>
                <w:bCs/>
                <w:lang w:eastAsia="ru-RU"/>
              </w:rPr>
              <w:t xml:space="preserve"> века </w:t>
            </w:r>
            <w:proofErr w:type="gramStart"/>
            <w:r w:rsidRPr="007D0430">
              <w:rPr>
                <w:rFonts w:ascii="Times New Roman" w:eastAsia="Times New Roman" w:hAnsi="Times New Roman"/>
                <w:bCs/>
                <w:lang w:eastAsia="ru-RU"/>
              </w:rPr>
              <w:t>по сегодняшний день это</w:t>
            </w:r>
            <w:proofErr w:type="gramEnd"/>
            <w:r w:rsidRPr="007D0430">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w:t>
            </w:r>
            <w:proofErr w:type="spellStart"/>
            <w:r w:rsidRPr="007D0430">
              <w:rPr>
                <w:rFonts w:ascii="Times New Roman" w:eastAsia="Times New Roman" w:hAnsi="Times New Roman"/>
                <w:bCs/>
                <w:lang w:eastAsia="ru-RU"/>
              </w:rPr>
              <w:t>Эчмиадзинский</w:t>
            </w:r>
            <w:proofErr w:type="spellEnd"/>
            <w:r w:rsidRPr="007D0430">
              <w:rPr>
                <w:rFonts w:ascii="Times New Roman" w:eastAsia="Times New Roman" w:hAnsi="Times New Roman"/>
                <w:bCs/>
                <w:lang w:eastAsia="ru-RU"/>
              </w:rPr>
              <w:t xml:space="preserve"> собор является центром армянской апостольской церкви. Был основан в 301 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В музее собора, расположенном за алтарем, хранятся: коллекция предметов декоративно-прикладного искусства, связанных с литургией, предметы из золота, серебра, драгоценных камней, украшения, громадный серебряный котел для </w:t>
            </w:r>
            <w:proofErr w:type="spellStart"/>
            <w:r w:rsidRPr="007D0430">
              <w:rPr>
                <w:rFonts w:ascii="Times New Roman" w:eastAsia="Times New Roman" w:hAnsi="Times New Roman"/>
                <w:bCs/>
                <w:lang w:eastAsia="ru-RU"/>
              </w:rPr>
              <w:t>мирроварения</w:t>
            </w:r>
            <w:proofErr w:type="spellEnd"/>
            <w:r w:rsidRPr="007D0430">
              <w:rPr>
                <w:rFonts w:ascii="Times New Roman" w:eastAsia="Times New Roman" w:hAnsi="Times New Roman"/>
                <w:bCs/>
                <w:lang w:eastAsia="ru-RU"/>
              </w:rPr>
              <w:t xml:space="preserve"> и легендарное «святое копье».</w:t>
            </w:r>
          </w:p>
          <w:p w14:paraId="0F80B7C6" w14:textId="66B9EA8F"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Посещение храма Св. </w:t>
            </w:r>
            <w:proofErr w:type="spellStart"/>
            <w:r w:rsidRPr="00B91396">
              <w:rPr>
                <w:rFonts w:ascii="Times New Roman" w:eastAsia="Times New Roman" w:hAnsi="Times New Roman"/>
                <w:b/>
                <w:bCs/>
                <w:lang w:eastAsia="ru-RU"/>
              </w:rPr>
              <w:t>Гаяне</w:t>
            </w:r>
            <w:proofErr w:type="spellEnd"/>
            <w:r w:rsidRPr="00B91396">
              <w:rPr>
                <w:rFonts w:ascii="Times New Roman" w:eastAsia="Times New Roman" w:hAnsi="Times New Roman"/>
                <w:b/>
                <w:bCs/>
                <w:lang w:eastAsia="ru-RU"/>
              </w:rPr>
              <w:t xml:space="preserve"> (VII в. н. э.), которая погибла за распрост</w:t>
            </w:r>
            <w:r>
              <w:rPr>
                <w:rFonts w:ascii="Times New Roman" w:eastAsia="Times New Roman" w:hAnsi="Times New Roman"/>
                <w:b/>
                <w:bCs/>
                <w:lang w:eastAsia="ru-RU"/>
              </w:rPr>
              <w:t>ранение христианства в Армении.</w:t>
            </w:r>
          </w:p>
          <w:p w14:paraId="02915941" w14:textId="0F508020" w:rsidR="00B91396" w:rsidRPr="007D0430" w:rsidRDefault="00B91396" w:rsidP="007D0430">
            <w:pPr>
              <w:shd w:val="clear" w:color="auto" w:fill="FFFFFF"/>
              <w:spacing w:after="0" w:line="240" w:lineRule="auto"/>
              <w:jc w:val="both"/>
              <w:rPr>
                <w:rFonts w:ascii="Times New Roman" w:eastAsia="Times New Roman" w:hAnsi="Times New Roman"/>
                <w:bCs/>
                <w:lang w:eastAsia="ru-RU"/>
              </w:rPr>
            </w:pPr>
            <w:r w:rsidRPr="007D0430">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7D0430">
              <w:rPr>
                <w:rFonts w:ascii="Times New Roman" w:eastAsia="Times New Roman" w:hAnsi="Times New Roman"/>
                <w:bCs/>
                <w:lang w:eastAsia="ru-RU"/>
              </w:rPr>
              <w:t>Езром</w:t>
            </w:r>
            <w:proofErr w:type="spellEnd"/>
            <w:r w:rsidRPr="007D0430">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7D0430">
              <w:rPr>
                <w:rFonts w:ascii="Times New Roman" w:eastAsia="Times New Roman" w:hAnsi="Times New Roman"/>
                <w:bCs/>
                <w:lang w:eastAsia="ru-RU"/>
              </w:rPr>
              <w:t>Гаяне</w:t>
            </w:r>
            <w:proofErr w:type="spellEnd"/>
            <w:r w:rsidRPr="007D0430">
              <w:rPr>
                <w:rFonts w:ascii="Times New Roman" w:eastAsia="Times New Roman" w:hAnsi="Times New Roman"/>
                <w:bCs/>
                <w:lang w:eastAsia="ru-RU"/>
              </w:rPr>
              <w:t xml:space="preserve">. Перед въездом в г. Эчмиадзин стоит величественный храм мученицы Св. </w:t>
            </w:r>
            <w:proofErr w:type="spellStart"/>
            <w:r w:rsidRPr="007D0430">
              <w:rPr>
                <w:rFonts w:ascii="Times New Roman" w:eastAsia="Times New Roman" w:hAnsi="Times New Roman"/>
                <w:bCs/>
                <w:lang w:eastAsia="ru-RU"/>
              </w:rPr>
              <w:t>Рипсиме</w:t>
            </w:r>
            <w:proofErr w:type="spellEnd"/>
            <w:r w:rsidRPr="007D0430">
              <w:rPr>
                <w:rFonts w:ascii="Times New Roman" w:eastAsia="Times New Roman" w:hAnsi="Times New Roman"/>
                <w:bCs/>
                <w:lang w:eastAsia="ru-RU"/>
              </w:rPr>
              <w:t>,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VII в. Католикос Комитас воздвиг храм. Об этом говорит надпись на западной стене храма.</w:t>
            </w:r>
          </w:p>
          <w:p w14:paraId="0232C220" w14:textId="7CBE2857"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B91396">
              <w:rPr>
                <w:rFonts w:ascii="Times New Roman" w:eastAsia="Times New Roman" w:hAnsi="Times New Roman"/>
                <w:b/>
                <w:bCs/>
                <w:lang w:eastAsia="ru-RU"/>
              </w:rPr>
              <w:t>Звартноц</w:t>
            </w:r>
            <w:proofErr w:type="spellEnd"/>
            <w:r w:rsidRPr="00B91396">
              <w:rPr>
                <w:rFonts w:ascii="Times New Roman" w:eastAsia="Times New Roman" w:hAnsi="Times New Roman"/>
                <w:b/>
                <w:bCs/>
                <w:lang w:eastAsia="ru-RU"/>
              </w:rPr>
              <w:t xml:space="preserve"> (641–661</w:t>
            </w:r>
            <w:r>
              <w:rPr>
                <w:rFonts w:ascii="Times New Roman" w:eastAsia="Times New Roman" w:hAnsi="Times New Roman"/>
                <w:b/>
                <w:bCs/>
                <w:lang w:eastAsia="ru-RU"/>
              </w:rPr>
              <w:t xml:space="preserve"> н.э.), или храму «Бдящих Сил».</w:t>
            </w:r>
          </w:p>
          <w:p w14:paraId="7C821349" w14:textId="7CAD10E0" w:rsidR="00B91396" w:rsidRPr="007D0430" w:rsidRDefault="00B91396" w:rsidP="007D0430">
            <w:pPr>
              <w:shd w:val="clear" w:color="auto" w:fill="FFFFFF"/>
              <w:spacing w:after="0" w:line="240" w:lineRule="auto"/>
              <w:jc w:val="both"/>
              <w:rPr>
                <w:rFonts w:ascii="Times New Roman" w:eastAsia="Times New Roman" w:hAnsi="Times New Roman"/>
                <w:bCs/>
                <w:lang w:eastAsia="ru-RU"/>
              </w:rPr>
            </w:pPr>
            <w:r w:rsidRPr="007D0430">
              <w:rPr>
                <w:rFonts w:ascii="Times New Roman" w:eastAsia="Times New Roman" w:hAnsi="Times New Roman"/>
                <w:bCs/>
                <w:lang w:eastAsia="ru-RU"/>
              </w:rPr>
              <w:t>Храм получил свое название от слова «</w:t>
            </w:r>
            <w:proofErr w:type="spellStart"/>
            <w:r w:rsidRPr="007D0430">
              <w:rPr>
                <w:rFonts w:ascii="Times New Roman" w:eastAsia="Times New Roman" w:hAnsi="Times New Roman"/>
                <w:bCs/>
                <w:lang w:eastAsia="ru-RU"/>
              </w:rPr>
              <w:t>зварт</w:t>
            </w:r>
            <w:proofErr w:type="spellEnd"/>
            <w:r w:rsidRPr="007D0430">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7D0430">
              <w:rPr>
                <w:rFonts w:ascii="Times New Roman" w:eastAsia="Times New Roman" w:hAnsi="Times New Roman"/>
                <w:bCs/>
                <w:lang w:eastAsia="ru-RU"/>
              </w:rPr>
              <w:t>паметты</w:t>
            </w:r>
            <w:proofErr w:type="spellEnd"/>
            <w:r w:rsidRPr="007D0430">
              <w:rPr>
                <w:rFonts w:ascii="Times New Roman" w:eastAsia="Times New Roman" w:hAnsi="Times New Roman"/>
                <w:bCs/>
                <w:lang w:eastAsia="ru-RU"/>
              </w:rPr>
              <w:t xml:space="preserve"> и </w:t>
            </w:r>
            <w:proofErr w:type="spellStart"/>
            <w:r w:rsidRPr="007D0430">
              <w:rPr>
                <w:rFonts w:ascii="Times New Roman" w:eastAsia="Times New Roman" w:hAnsi="Times New Roman"/>
                <w:bCs/>
                <w:lang w:eastAsia="ru-RU"/>
              </w:rPr>
              <w:t>акапры</w:t>
            </w:r>
            <w:proofErr w:type="spellEnd"/>
            <w:r w:rsidRPr="007D0430">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776EE847" w14:textId="166D5E35"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475735E8" w14:textId="74D1EFF7" w:rsidR="00CB37B0" w:rsidRPr="000923FF"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98283F" w:rsidRPr="0035422F" w14:paraId="5ABBD2AD"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F581EB6" w14:textId="1E7A7076"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Завтрак в гостинице.</w:t>
            </w:r>
          </w:p>
          <w:p w14:paraId="3CA577CB" w14:textId="7A49DF51"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74F8D682" w14:textId="44C120D1"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B91396">
              <w:rPr>
                <w:rFonts w:ascii="Times New Roman" w:eastAsia="Times New Roman" w:hAnsi="Times New Roman"/>
                <w:bCs/>
                <w:lang w:eastAsia="ru-RU"/>
              </w:rPr>
              <w:t>Трдата</w:t>
            </w:r>
            <w:proofErr w:type="spellEnd"/>
            <w:r w:rsidRPr="00B91396">
              <w:rPr>
                <w:rFonts w:ascii="Times New Roman" w:eastAsia="Times New Roman" w:hAnsi="Times New Roman"/>
                <w:bCs/>
                <w:lang w:eastAsia="ru-RU"/>
              </w:rPr>
              <w:t xml:space="preserve"> </w:t>
            </w:r>
            <w:r w:rsidRPr="00B91396">
              <w:rPr>
                <w:rFonts w:ascii="Times New Roman" w:eastAsia="Times New Roman" w:hAnsi="Times New Roman"/>
                <w:bCs/>
                <w:lang w:eastAsia="ru-RU"/>
              </w:rPr>
              <w:lastRenderedPageBreak/>
              <w:t xml:space="preserve">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B91396">
              <w:rPr>
                <w:rFonts w:ascii="Times New Roman" w:eastAsia="Times New Roman" w:hAnsi="Times New Roman"/>
                <w:bCs/>
                <w:lang w:eastAsia="ru-RU"/>
              </w:rPr>
              <w:t>Вирап</w:t>
            </w:r>
            <w:proofErr w:type="spellEnd"/>
            <w:r w:rsidRPr="00B91396">
              <w:rPr>
                <w:rFonts w:ascii="Times New Roman" w:eastAsia="Times New Roman" w:hAnsi="Times New Roman"/>
                <w:bCs/>
                <w:lang w:eastAsia="ru-RU"/>
              </w:rPr>
              <w:t>,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7D22DE61" w14:textId="59BB7A9D"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2BA3A940" w14:textId="0BE9D620"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7128D13B" w14:textId="00982552"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Проезд че</w:t>
            </w:r>
            <w:r>
              <w:rPr>
                <w:rFonts w:ascii="Times New Roman" w:eastAsia="Times New Roman" w:hAnsi="Times New Roman"/>
                <w:b/>
                <w:bCs/>
                <w:lang w:eastAsia="ru-RU"/>
              </w:rPr>
              <w:t xml:space="preserve">рез </w:t>
            </w:r>
            <w:proofErr w:type="spellStart"/>
            <w:r>
              <w:rPr>
                <w:rFonts w:ascii="Times New Roman" w:eastAsia="Times New Roman" w:hAnsi="Times New Roman"/>
                <w:b/>
                <w:bCs/>
                <w:lang w:eastAsia="ru-RU"/>
              </w:rPr>
              <w:t>Арени</w:t>
            </w:r>
            <w:proofErr w:type="spellEnd"/>
            <w:r>
              <w:rPr>
                <w:rFonts w:ascii="Times New Roman" w:eastAsia="Times New Roman" w:hAnsi="Times New Roman"/>
                <w:b/>
                <w:bCs/>
                <w:lang w:eastAsia="ru-RU"/>
              </w:rPr>
              <w:t xml:space="preserve"> – колыбель виноделия.</w:t>
            </w:r>
          </w:p>
          <w:p w14:paraId="15BA080B" w14:textId="24C83CE1"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Во время недавних археологических раскопок в районе </w:t>
            </w:r>
            <w:proofErr w:type="spellStart"/>
            <w:r w:rsidRPr="00B91396">
              <w:rPr>
                <w:rFonts w:ascii="Times New Roman" w:eastAsia="Times New Roman" w:hAnsi="Times New Roman"/>
                <w:bCs/>
                <w:lang w:eastAsia="ru-RU"/>
              </w:rPr>
              <w:t>Арени</w:t>
            </w:r>
            <w:proofErr w:type="spellEnd"/>
            <w:r w:rsidRPr="00B91396">
              <w:rPr>
                <w:rFonts w:ascii="Times New Roman" w:eastAsia="Times New Roman" w:hAnsi="Times New Roman"/>
                <w:bCs/>
                <w:lang w:eastAsia="ru-RU"/>
              </w:rPr>
              <w:t xml:space="preserve"> (провинции </w:t>
            </w:r>
            <w:proofErr w:type="spellStart"/>
            <w:r w:rsidRPr="00B91396">
              <w:rPr>
                <w:rFonts w:ascii="Times New Roman" w:eastAsia="Times New Roman" w:hAnsi="Times New Roman"/>
                <w:bCs/>
                <w:lang w:eastAsia="ru-RU"/>
              </w:rPr>
              <w:t>Вайоц</w:t>
            </w:r>
            <w:proofErr w:type="spellEnd"/>
            <w:r w:rsidRPr="00B91396">
              <w:rPr>
                <w:rFonts w:ascii="Times New Roman" w:eastAsia="Times New Roman" w:hAnsi="Times New Roman"/>
                <w:bCs/>
                <w:lang w:eastAsia="ru-RU"/>
              </w:rPr>
              <w:t xml:space="preserve"> </w:t>
            </w:r>
            <w:proofErr w:type="spellStart"/>
            <w:r w:rsidRPr="00B91396">
              <w:rPr>
                <w:rFonts w:ascii="Times New Roman" w:eastAsia="Times New Roman" w:hAnsi="Times New Roman"/>
                <w:bCs/>
                <w:lang w:eastAsia="ru-RU"/>
              </w:rPr>
              <w:t>Дзор</w:t>
            </w:r>
            <w:proofErr w:type="spellEnd"/>
            <w:r w:rsidRPr="00B91396">
              <w:rPr>
                <w:rFonts w:ascii="Times New Roman" w:eastAsia="Times New Roman" w:hAnsi="Times New Roman"/>
                <w:bCs/>
                <w:lang w:eastAsia="ru-RU"/>
              </w:rPr>
              <w:t>)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дар,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704FA772" w14:textId="42602CAF"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Посещение винного завода «</w:t>
            </w:r>
            <w:proofErr w:type="spellStart"/>
            <w:r w:rsidRPr="00B91396">
              <w:rPr>
                <w:rFonts w:ascii="Times New Roman" w:eastAsia="Times New Roman" w:hAnsi="Times New Roman"/>
                <w:b/>
                <w:bCs/>
                <w:lang w:eastAsia="ru-RU"/>
              </w:rPr>
              <w:t>Hin</w:t>
            </w:r>
            <w:proofErr w:type="spellEnd"/>
            <w:r w:rsidRPr="00B91396">
              <w:rPr>
                <w:rFonts w:ascii="Times New Roman" w:eastAsia="Times New Roman" w:hAnsi="Times New Roman"/>
                <w:b/>
                <w:bCs/>
                <w:lang w:eastAsia="ru-RU"/>
              </w:rPr>
              <w:t xml:space="preserve"> </w:t>
            </w:r>
            <w:proofErr w:type="spellStart"/>
            <w:r w:rsidRPr="00B91396">
              <w:rPr>
                <w:rFonts w:ascii="Times New Roman" w:eastAsia="Times New Roman" w:hAnsi="Times New Roman"/>
                <w:b/>
                <w:bCs/>
                <w:lang w:eastAsia="ru-RU"/>
              </w:rPr>
              <w:t>Areni</w:t>
            </w:r>
            <w:proofErr w:type="spellEnd"/>
            <w:r w:rsidRPr="00B91396">
              <w:rPr>
                <w:rFonts w:ascii="Times New Roman" w:eastAsia="Times New Roman" w:hAnsi="Times New Roman"/>
                <w:b/>
                <w:bCs/>
                <w:lang w:eastAsia="ru-RU"/>
              </w:rPr>
              <w:t>», экскурсия по заводу и дегу</w:t>
            </w:r>
            <w:r>
              <w:rPr>
                <w:rFonts w:ascii="Times New Roman" w:eastAsia="Times New Roman" w:hAnsi="Times New Roman"/>
                <w:b/>
                <w:bCs/>
                <w:lang w:eastAsia="ru-RU"/>
              </w:rPr>
              <w:t>стация вин разных сортов.</w:t>
            </w:r>
          </w:p>
          <w:p w14:paraId="311A5857" w14:textId="3AD7A81E" w:rsidR="0098283F" w:rsidRPr="000923FF"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F51649" w:rsidRPr="0035422F" w14:paraId="32BB40B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EAB6BE" w14:textId="6BFA68F9"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776608" w14:textId="59855E29" w:rsidR="00B91396" w:rsidRPr="00B91396" w:rsidRDefault="00B91396" w:rsidP="00B91396">
            <w:pPr>
              <w:shd w:val="clear" w:color="auto" w:fill="FFFFFF"/>
              <w:spacing w:before="160" w:after="0" w:line="240" w:lineRule="auto"/>
              <w:jc w:val="both"/>
              <w:rPr>
                <w:rFonts w:ascii="Times New Roman" w:eastAsia="Times New Roman" w:hAnsi="Times New Roman"/>
                <w:b/>
                <w:bCs/>
                <w:i/>
                <w:u w:val="single"/>
                <w:lang w:eastAsia="ru-RU"/>
              </w:rPr>
            </w:pPr>
            <w:r w:rsidRPr="00B91396">
              <w:rPr>
                <w:rFonts w:ascii="Times New Roman" w:eastAsia="Times New Roman" w:hAnsi="Times New Roman"/>
                <w:b/>
                <w:bCs/>
                <w:i/>
                <w:u w:val="single"/>
                <w:lang w:eastAsia="ru-RU"/>
              </w:rPr>
              <w:t>При заездах по пятницам экскурсия «Севан – Цахкадзор» меняется на экскурсию «Севан – Дилижан».</w:t>
            </w:r>
          </w:p>
          <w:p w14:paraId="508E66BC" w14:textId="16DD6443"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DA295BD" w14:textId="69DE7939"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Поездка </w:t>
            </w:r>
            <w:r>
              <w:rPr>
                <w:rFonts w:ascii="Times New Roman" w:eastAsia="Times New Roman" w:hAnsi="Times New Roman"/>
                <w:b/>
                <w:bCs/>
                <w:lang w:eastAsia="ru-RU"/>
              </w:rPr>
              <w:t>в горнолыжный курорт Цахкадзор.</w:t>
            </w:r>
          </w:p>
          <w:p w14:paraId="7A904F57" w14:textId="327F6DB4"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Цахкадзор – в переводе с армянского означает «ущелье цветов». Летом его тенистые леса и цветущие поляны привлекают многочисленных туристов и жителей Армении. Зимой снежные долины – прекрасное место для любителей лыжного спорта. Здесь действует 2500-метровая канатная дорога, которая соответствует европейскому стандарту. На прокат предоставляются лыжи, сани, сноуборды. По красоте своей Цахкадзор – это маленькая Швейцария, которую можно окинуть взглядом, поднимаясь по канатной дороге и устремляясь все выше и выше к вершинам гор.</w:t>
            </w:r>
          </w:p>
          <w:p w14:paraId="05873ABF" w14:textId="050925D4"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Кечарис</w:t>
            </w:r>
            <w:proofErr w:type="spellEnd"/>
            <w:r>
              <w:rPr>
                <w:rFonts w:ascii="Times New Roman" w:eastAsia="Times New Roman" w:hAnsi="Times New Roman"/>
                <w:b/>
                <w:bCs/>
                <w:lang w:eastAsia="ru-RU"/>
              </w:rPr>
              <w:t>.</w:t>
            </w:r>
          </w:p>
          <w:p w14:paraId="0DFC683A" w14:textId="29CA68AE"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0DC5853B" w14:textId="13ED74C1"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00D401B2" w14:textId="5AF18D50"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Возвращение в Ереван.</w:t>
            </w:r>
          </w:p>
          <w:p w14:paraId="197182FF" w14:textId="6051ACCE" w:rsidR="00F51649" w:rsidRPr="000923FF"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F51649" w:rsidRPr="0035422F" w14:paraId="3822681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54E053" w14:textId="2F8361AB"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EF1C053" w14:textId="5174BF65"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547A651" w14:textId="3887EBF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3B605A35" w14:textId="6B7B1E78"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B91396">
              <w:rPr>
                <w:rFonts w:ascii="Times New Roman" w:eastAsia="Times New Roman" w:hAnsi="Times New Roman"/>
                <w:bCs/>
                <w:lang w:eastAsia="ru-RU"/>
              </w:rPr>
              <w:t>Гарни</w:t>
            </w:r>
            <w:proofErr w:type="spellEnd"/>
            <w:r w:rsidRPr="00B91396">
              <w:rPr>
                <w:rFonts w:ascii="Times New Roman" w:eastAsia="Times New Roman" w:hAnsi="Times New Roman"/>
                <w:bCs/>
                <w:lang w:eastAsia="ru-RU"/>
              </w:rPr>
              <w:t xml:space="preserve"> служила летней резиденцией </w:t>
            </w:r>
            <w:proofErr w:type="spellStart"/>
            <w:r w:rsidRPr="00B91396">
              <w:rPr>
                <w:rFonts w:ascii="Times New Roman" w:eastAsia="Times New Roman" w:hAnsi="Times New Roman"/>
                <w:bCs/>
                <w:lang w:eastAsia="ru-RU"/>
              </w:rPr>
              <w:t>Аршакидского</w:t>
            </w:r>
            <w:proofErr w:type="spellEnd"/>
            <w:r w:rsidRPr="00B91396">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B91396">
              <w:rPr>
                <w:rFonts w:ascii="Times New Roman" w:eastAsia="Times New Roman" w:hAnsi="Times New Roman"/>
                <w:bCs/>
                <w:lang w:eastAsia="ru-RU"/>
              </w:rPr>
              <w:t>Трдатом</w:t>
            </w:r>
            <w:proofErr w:type="spellEnd"/>
            <w:r w:rsidRPr="00B91396">
              <w:rPr>
                <w:rFonts w:ascii="Times New Roman" w:eastAsia="Times New Roman" w:hAnsi="Times New Roman"/>
                <w:bCs/>
                <w:lang w:eastAsia="ru-RU"/>
              </w:rPr>
              <w:t xml:space="preserve"> I (</w:t>
            </w:r>
            <w:proofErr w:type="spellStart"/>
            <w:r w:rsidRPr="00B91396">
              <w:rPr>
                <w:rFonts w:ascii="Times New Roman" w:eastAsia="Times New Roman" w:hAnsi="Times New Roman"/>
                <w:bCs/>
                <w:lang w:eastAsia="ru-RU"/>
              </w:rPr>
              <w:t>Аршакидская</w:t>
            </w:r>
            <w:proofErr w:type="spellEnd"/>
            <w:r w:rsidRPr="00B91396">
              <w:rPr>
                <w:rFonts w:ascii="Times New Roman" w:eastAsia="Times New Roman" w:hAnsi="Times New Roman"/>
                <w:bCs/>
                <w:lang w:eastAsia="ru-RU"/>
              </w:rPr>
              <w:t xml:space="preserve"> династия).</w:t>
            </w:r>
          </w:p>
          <w:p w14:paraId="6C9FACFF" w14:textId="1552FE30"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Проезд к редчайшему высеченному в скале храму С</w:t>
            </w:r>
            <w:r>
              <w:rPr>
                <w:rFonts w:ascii="Times New Roman" w:eastAsia="Times New Roman" w:hAnsi="Times New Roman"/>
                <w:b/>
                <w:bCs/>
                <w:lang w:eastAsia="ru-RU"/>
              </w:rPr>
              <w:t xml:space="preserve">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11E16500" w14:textId="76A6D5DE"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В переводе «</w:t>
            </w:r>
            <w:proofErr w:type="spellStart"/>
            <w:r w:rsidRPr="00B91396">
              <w:rPr>
                <w:rFonts w:ascii="Times New Roman" w:eastAsia="Times New Roman" w:hAnsi="Times New Roman"/>
                <w:bCs/>
                <w:lang w:eastAsia="ru-RU"/>
              </w:rPr>
              <w:t>Гегард</w:t>
            </w:r>
            <w:proofErr w:type="spellEnd"/>
            <w:r w:rsidRPr="00B91396">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B91396">
              <w:rPr>
                <w:rFonts w:ascii="Times New Roman" w:eastAsia="Times New Roman" w:hAnsi="Times New Roman"/>
                <w:bCs/>
                <w:lang w:eastAsia="ru-RU"/>
              </w:rPr>
              <w:t>Азат</w:t>
            </w:r>
            <w:proofErr w:type="spellEnd"/>
            <w:r w:rsidRPr="00B91396">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B91396">
              <w:rPr>
                <w:rFonts w:ascii="Times New Roman" w:eastAsia="Times New Roman" w:hAnsi="Times New Roman"/>
                <w:bCs/>
                <w:lang w:eastAsia="ru-RU"/>
              </w:rPr>
              <w:t>Гегард</w:t>
            </w:r>
            <w:proofErr w:type="spellEnd"/>
            <w:r w:rsidRPr="00B91396">
              <w:rPr>
                <w:rFonts w:ascii="Times New Roman" w:eastAsia="Times New Roman" w:hAnsi="Times New Roman"/>
                <w:bCs/>
                <w:lang w:eastAsia="ru-RU"/>
              </w:rPr>
              <w:t xml:space="preserve"> занесен в список Всемирного Наследия ЮНЕСКО (2000).</w:t>
            </w:r>
          </w:p>
          <w:p w14:paraId="1DC90EA4" w14:textId="5607B0CC"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Демонстрация уникального процесса выпечки армянского хлеба – лаваша в </w:t>
            </w:r>
            <w:proofErr w:type="spellStart"/>
            <w:r w:rsidRPr="00B91396">
              <w:rPr>
                <w:rFonts w:ascii="Times New Roman" w:eastAsia="Times New Roman" w:hAnsi="Times New Roman"/>
                <w:b/>
                <w:bCs/>
                <w:lang w:eastAsia="ru-RU"/>
              </w:rPr>
              <w:t>тоны</w:t>
            </w:r>
            <w:r>
              <w:rPr>
                <w:rFonts w:ascii="Times New Roman" w:eastAsia="Times New Roman" w:hAnsi="Times New Roman"/>
                <w:b/>
                <w:bCs/>
                <w:lang w:eastAsia="ru-RU"/>
              </w:rPr>
              <w:t>ре</w:t>
            </w:r>
            <w:proofErr w:type="spellEnd"/>
            <w:r>
              <w:rPr>
                <w:rFonts w:ascii="Times New Roman" w:eastAsia="Times New Roman" w:hAnsi="Times New Roman"/>
                <w:b/>
                <w:bCs/>
                <w:lang w:eastAsia="ru-RU"/>
              </w:rPr>
              <w:t xml:space="preserve"> в сельском домике.</w:t>
            </w:r>
          </w:p>
          <w:p w14:paraId="475AF0F8" w14:textId="22EB436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2B2EA952" w14:textId="06DB3775" w:rsidR="00F51649" w:rsidRPr="000923FF"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0923FF" w:rsidRPr="0035422F" w14:paraId="03C4243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618A61" w14:textId="1DC3D92E" w:rsidR="000923FF" w:rsidRDefault="000923FF" w:rsidP="00DB7B29">
            <w:pPr>
              <w:widowControl w:val="0"/>
              <w:spacing w:before="240" w:after="0" w:line="240" w:lineRule="auto"/>
              <w:ind w:right="-111"/>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6</w:t>
            </w:r>
            <w:r w:rsidR="00DB7B29">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76B300C" w14:textId="64E9719C"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3893E58" w14:textId="6AB854B2"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4B8D54BC" w14:textId="6776367C"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5C069662" w14:textId="07F88A97" w:rsidR="000923FF" w:rsidRPr="000923FF"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Окончание тура.</w:t>
            </w:r>
          </w:p>
        </w:tc>
      </w:tr>
      <w:tr w:rsidR="00605FA3" w:rsidRPr="000E4677" w14:paraId="32384CD0"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3BA7DF8F" w14:textId="6BE5E836" w:rsidR="00605FA3" w:rsidRPr="000E4677" w:rsidRDefault="00605FA3" w:rsidP="00F3698A">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t>Летний вариант программы (март–ноябрь)</w:t>
            </w:r>
          </w:p>
        </w:tc>
      </w:tr>
      <w:tr w:rsidR="00605FA3" w:rsidRPr="0035422F" w14:paraId="14D3B5BB"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AE89B4" w14:textId="531F6D29"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170FD8A" w14:textId="0A883D06"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133CABDA" w14:textId="2799BFE3"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3196743A" w14:textId="50631D7D"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66E5B167" w14:textId="73F591FC" w:rsidR="00605FA3"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605FA3" w:rsidRPr="0035422F" w14:paraId="1E8205CF"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1960B53" w14:textId="72A3EFBB"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D19D1E9" w14:textId="7826B023"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Завтрак в гостинице.</w:t>
            </w:r>
          </w:p>
          <w:p w14:paraId="533063C5" w14:textId="5A94534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2D75A583" w14:textId="128F2853"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w:t>
            </w:r>
            <w:r w:rsidRPr="00B91396">
              <w:rPr>
                <w:rFonts w:ascii="Times New Roman" w:eastAsia="Times New Roman" w:hAnsi="Times New Roman"/>
                <w:bCs/>
                <w:lang w:eastAsia="ru-RU"/>
              </w:rPr>
              <w:lastRenderedPageBreak/>
              <w:t xml:space="preserve">необыкновенное по своей красоте зрелище, кажущееся порой нереальным. Крепость </w:t>
            </w:r>
            <w:proofErr w:type="spellStart"/>
            <w:r w:rsidRPr="00B91396">
              <w:rPr>
                <w:rFonts w:ascii="Times New Roman" w:eastAsia="Times New Roman" w:hAnsi="Times New Roman"/>
                <w:bCs/>
                <w:lang w:eastAsia="ru-RU"/>
              </w:rPr>
              <w:t>Гарни</w:t>
            </w:r>
            <w:proofErr w:type="spellEnd"/>
            <w:r w:rsidRPr="00B91396">
              <w:rPr>
                <w:rFonts w:ascii="Times New Roman" w:eastAsia="Times New Roman" w:hAnsi="Times New Roman"/>
                <w:bCs/>
                <w:lang w:eastAsia="ru-RU"/>
              </w:rPr>
              <w:t xml:space="preserve"> служила летней резиденцией </w:t>
            </w:r>
            <w:proofErr w:type="spellStart"/>
            <w:r w:rsidRPr="00B91396">
              <w:rPr>
                <w:rFonts w:ascii="Times New Roman" w:eastAsia="Times New Roman" w:hAnsi="Times New Roman"/>
                <w:bCs/>
                <w:lang w:eastAsia="ru-RU"/>
              </w:rPr>
              <w:t>Аршакидского</w:t>
            </w:r>
            <w:proofErr w:type="spellEnd"/>
            <w:r w:rsidRPr="00B91396">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B91396">
              <w:rPr>
                <w:rFonts w:ascii="Times New Roman" w:eastAsia="Times New Roman" w:hAnsi="Times New Roman"/>
                <w:bCs/>
                <w:lang w:eastAsia="ru-RU"/>
              </w:rPr>
              <w:t>Трдатом</w:t>
            </w:r>
            <w:proofErr w:type="spellEnd"/>
            <w:r w:rsidRPr="00B91396">
              <w:rPr>
                <w:rFonts w:ascii="Times New Roman" w:eastAsia="Times New Roman" w:hAnsi="Times New Roman"/>
                <w:bCs/>
                <w:lang w:eastAsia="ru-RU"/>
              </w:rPr>
              <w:t xml:space="preserve"> I (</w:t>
            </w:r>
            <w:proofErr w:type="spellStart"/>
            <w:r w:rsidRPr="00B91396">
              <w:rPr>
                <w:rFonts w:ascii="Times New Roman" w:eastAsia="Times New Roman" w:hAnsi="Times New Roman"/>
                <w:bCs/>
                <w:lang w:eastAsia="ru-RU"/>
              </w:rPr>
              <w:t>Аршакидская</w:t>
            </w:r>
            <w:proofErr w:type="spellEnd"/>
            <w:r w:rsidRPr="00B91396">
              <w:rPr>
                <w:rFonts w:ascii="Times New Roman" w:eastAsia="Times New Roman" w:hAnsi="Times New Roman"/>
                <w:bCs/>
                <w:lang w:eastAsia="ru-RU"/>
              </w:rPr>
              <w:t xml:space="preserve"> династия).</w:t>
            </w:r>
          </w:p>
          <w:p w14:paraId="6C39A4B7" w14:textId="48925AB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5A9BDDAF" w14:textId="371C2EBE"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В переводе «</w:t>
            </w:r>
            <w:proofErr w:type="spellStart"/>
            <w:r w:rsidRPr="00B91396">
              <w:rPr>
                <w:rFonts w:ascii="Times New Roman" w:eastAsia="Times New Roman" w:hAnsi="Times New Roman"/>
                <w:bCs/>
                <w:lang w:eastAsia="ru-RU"/>
              </w:rPr>
              <w:t>Гегард</w:t>
            </w:r>
            <w:proofErr w:type="spellEnd"/>
            <w:r w:rsidRPr="00B91396">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B91396">
              <w:rPr>
                <w:rFonts w:ascii="Times New Roman" w:eastAsia="Times New Roman" w:hAnsi="Times New Roman"/>
                <w:bCs/>
                <w:lang w:eastAsia="ru-RU"/>
              </w:rPr>
              <w:t>Азат</w:t>
            </w:r>
            <w:proofErr w:type="spellEnd"/>
            <w:r w:rsidRPr="00B91396">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B91396">
              <w:rPr>
                <w:rFonts w:ascii="Times New Roman" w:eastAsia="Times New Roman" w:hAnsi="Times New Roman"/>
                <w:bCs/>
                <w:lang w:eastAsia="ru-RU"/>
              </w:rPr>
              <w:t>Гегард</w:t>
            </w:r>
            <w:proofErr w:type="spellEnd"/>
            <w:r w:rsidRPr="00B91396">
              <w:rPr>
                <w:rFonts w:ascii="Times New Roman" w:eastAsia="Times New Roman" w:hAnsi="Times New Roman"/>
                <w:bCs/>
                <w:lang w:eastAsia="ru-RU"/>
              </w:rPr>
              <w:t xml:space="preserve"> занесен в список Всемирного Наследия ЮНЕСКО (2000).</w:t>
            </w:r>
          </w:p>
          <w:p w14:paraId="611CC3FC" w14:textId="7D25BDFA"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Демонстрация уникального процесса выпечки армянского хлеба – лав</w:t>
            </w:r>
            <w:r>
              <w:rPr>
                <w:rFonts w:ascii="Times New Roman" w:eastAsia="Times New Roman" w:hAnsi="Times New Roman"/>
                <w:b/>
                <w:bCs/>
                <w:lang w:eastAsia="ru-RU"/>
              </w:rPr>
              <w:t xml:space="preserve">аша в </w:t>
            </w:r>
            <w:proofErr w:type="spellStart"/>
            <w:r>
              <w:rPr>
                <w:rFonts w:ascii="Times New Roman" w:eastAsia="Times New Roman" w:hAnsi="Times New Roman"/>
                <w:b/>
                <w:bCs/>
                <w:lang w:eastAsia="ru-RU"/>
              </w:rPr>
              <w:t>тоныре</w:t>
            </w:r>
            <w:proofErr w:type="spellEnd"/>
            <w:r>
              <w:rPr>
                <w:rFonts w:ascii="Times New Roman" w:eastAsia="Times New Roman" w:hAnsi="Times New Roman"/>
                <w:b/>
                <w:bCs/>
                <w:lang w:eastAsia="ru-RU"/>
              </w:rPr>
              <w:t xml:space="preserve"> в сельском домике.</w:t>
            </w:r>
          </w:p>
          <w:p w14:paraId="7BA025DF" w14:textId="2BF60F8A"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643D4B63" w14:textId="49D9CDAD" w:rsidR="00605FA3"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605FA3" w:rsidRPr="0035422F" w14:paraId="0AEEA70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DFF805" w14:textId="66B7171F"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C63E3FB" w14:textId="71052D04"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30DCB87" w14:textId="13588856"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Поездка в Эчмиадзин (</w:t>
            </w:r>
            <w:proofErr w:type="spellStart"/>
            <w:r w:rsidRPr="00B91396">
              <w:rPr>
                <w:rFonts w:ascii="Times New Roman" w:eastAsia="Times New Roman" w:hAnsi="Times New Roman"/>
                <w:b/>
                <w:bCs/>
                <w:lang w:eastAsia="ru-RU"/>
              </w:rPr>
              <w:t>Вагарша</w:t>
            </w:r>
            <w:r>
              <w:rPr>
                <w:rFonts w:ascii="Times New Roman" w:eastAsia="Times New Roman" w:hAnsi="Times New Roman"/>
                <w:b/>
                <w:bCs/>
                <w:lang w:eastAsia="ru-RU"/>
              </w:rPr>
              <w:t>пат</w:t>
            </w:r>
            <w:proofErr w:type="spellEnd"/>
            <w:r>
              <w:rPr>
                <w:rFonts w:ascii="Times New Roman" w:eastAsia="Times New Roman" w:hAnsi="Times New Roman"/>
                <w:b/>
                <w:bCs/>
                <w:lang w:eastAsia="ru-RU"/>
              </w:rPr>
              <w:t>) – древнюю столицу Армении.</w:t>
            </w:r>
          </w:p>
          <w:p w14:paraId="168B518C" w14:textId="46D6112B"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Начиная с IV века </w:t>
            </w:r>
            <w:proofErr w:type="gramStart"/>
            <w:r w:rsidRPr="00B91396">
              <w:rPr>
                <w:rFonts w:ascii="Times New Roman" w:eastAsia="Times New Roman" w:hAnsi="Times New Roman"/>
                <w:bCs/>
                <w:lang w:eastAsia="ru-RU"/>
              </w:rPr>
              <w:t>по сегодняшний день это</w:t>
            </w:r>
            <w:proofErr w:type="gramEnd"/>
            <w:r w:rsidRPr="00B91396">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w:t>
            </w:r>
            <w:proofErr w:type="spellStart"/>
            <w:r w:rsidRPr="00B91396">
              <w:rPr>
                <w:rFonts w:ascii="Times New Roman" w:eastAsia="Times New Roman" w:hAnsi="Times New Roman"/>
                <w:bCs/>
                <w:lang w:eastAsia="ru-RU"/>
              </w:rPr>
              <w:t>Эчмиадзинский</w:t>
            </w:r>
            <w:proofErr w:type="spellEnd"/>
            <w:r w:rsidRPr="00B91396">
              <w:rPr>
                <w:rFonts w:ascii="Times New Roman" w:eastAsia="Times New Roman" w:hAnsi="Times New Roman"/>
                <w:bCs/>
                <w:lang w:eastAsia="ru-RU"/>
              </w:rPr>
              <w:t xml:space="preserve"> собор является центром армянской апостольской церкви. Был основан в 301 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В музее собора, расположенном за алтарем, хранятся: коллекция предметов декоративно-прикладного искусства, связанных с литургией, предметы из золота, серебра, драгоценных камней, украшения, громадный серебряный котел для </w:t>
            </w:r>
            <w:proofErr w:type="spellStart"/>
            <w:r w:rsidRPr="00B91396">
              <w:rPr>
                <w:rFonts w:ascii="Times New Roman" w:eastAsia="Times New Roman" w:hAnsi="Times New Roman"/>
                <w:bCs/>
                <w:lang w:eastAsia="ru-RU"/>
              </w:rPr>
              <w:t>мирроварения</w:t>
            </w:r>
            <w:proofErr w:type="spellEnd"/>
            <w:r w:rsidRPr="00B91396">
              <w:rPr>
                <w:rFonts w:ascii="Times New Roman" w:eastAsia="Times New Roman" w:hAnsi="Times New Roman"/>
                <w:bCs/>
                <w:lang w:eastAsia="ru-RU"/>
              </w:rPr>
              <w:t xml:space="preserve"> и легендарное «святое копье».</w:t>
            </w:r>
          </w:p>
          <w:p w14:paraId="74A4150A" w14:textId="25815CF0"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Посещение храма Св. </w:t>
            </w:r>
            <w:proofErr w:type="spellStart"/>
            <w:r w:rsidRPr="00B91396">
              <w:rPr>
                <w:rFonts w:ascii="Times New Roman" w:eastAsia="Times New Roman" w:hAnsi="Times New Roman"/>
                <w:b/>
                <w:bCs/>
                <w:lang w:eastAsia="ru-RU"/>
              </w:rPr>
              <w:t>Гаяне</w:t>
            </w:r>
            <w:proofErr w:type="spellEnd"/>
            <w:r w:rsidRPr="00B91396">
              <w:rPr>
                <w:rFonts w:ascii="Times New Roman" w:eastAsia="Times New Roman" w:hAnsi="Times New Roman"/>
                <w:b/>
                <w:bCs/>
                <w:lang w:eastAsia="ru-RU"/>
              </w:rPr>
              <w:t xml:space="preserve"> (VII в. н. э.), которая погибла за распространение христианст</w:t>
            </w:r>
            <w:r>
              <w:rPr>
                <w:rFonts w:ascii="Times New Roman" w:eastAsia="Times New Roman" w:hAnsi="Times New Roman"/>
                <w:b/>
                <w:bCs/>
                <w:lang w:eastAsia="ru-RU"/>
              </w:rPr>
              <w:t>ва в Армении.</w:t>
            </w:r>
          </w:p>
          <w:p w14:paraId="7789DB8A" w14:textId="503C1F03"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B91396">
              <w:rPr>
                <w:rFonts w:ascii="Times New Roman" w:eastAsia="Times New Roman" w:hAnsi="Times New Roman"/>
                <w:bCs/>
                <w:lang w:eastAsia="ru-RU"/>
              </w:rPr>
              <w:t>Езром</w:t>
            </w:r>
            <w:proofErr w:type="spellEnd"/>
            <w:r w:rsidRPr="00B91396">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B91396">
              <w:rPr>
                <w:rFonts w:ascii="Times New Roman" w:eastAsia="Times New Roman" w:hAnsi="Times New Roman"/>
                <w:bCs/>
                <w:lang w:eastAsia="ru-RU"/>
              </w:rPr>
              <w:t>Гаяне</w:t>
            </w:r>
            <w:proofErr w:type="spellEnd"/>
            <w:r w:rsidRPr="00B91396">
              <w:rPr>
                <w:rFonts w:ascii="Times New Roman" w:eastAsia="Times New Roman" w:hAnsi="Times New Roman"/>
                <w:bCs/>
                <w:lang w:eastAsia="ru-RU"/>
              </w:rPr>
              <w:t xml:space="preserve">. Перед въездом в г. Эчмиадзин стоит величественный храм мученицы Св. </w:t>
            </w:r>
            <w:proofErr w:type="spellStart"/>
            <w:r w:rsidRPr="00B91396">
              <w:rPr>
                <w:rFonts w:ascii="Times New Roman" w:eastAsia="Times New Roman" w:hAnsi="Times New Roman"/>
                <w:bCs/>
                <w:lang w:eastAsia="ru-RU"/>
              </w:rPr>
              <w:t>Рипсиме</w:t>
            </w:r>
            <w:proofErr w:type="spellEnd"/>
            <w:r w:rsidRPr="00B91396">
              <w:rPr>
                <w:rFonts w:ascii="Times New Roman" w:eastAsia="Times New Roman" w:hAnsi="Times New Roman"/>
                <w:bCs/>
                <w:lang w:eastAsia="ru-RU"/>
              </w:rPr>
              <w:t>,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VII в. Католикос Комитас воздвиг храм. Об этом говорит надпись на западной стене храма.</w:t>
            </w:r>
          </w:p>
          <w:p w14:paraId="7DF333F4" w14:textId="69FFFF2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B91396">
              <w:rPr>
                <w:rFonts w:ascii="Times New Roman" w:eastAsia="Times New Roman" w:hAnsi="Times New Roman"/>
                <w:b/>
                <w:bCs/>
                <w:lang w:eastAsia="ru-RU"/>
              </w:rPr>
              <w:t>Звартноц</w:t>
            </w:r>
            <w:proofErr w:type="spellEnd"/>
            <w:r w:rsidRPr="00B91396">
              <w:rPr>
                <w:rFonts w:ascii="Times New Roman" w:eastAsia="Times New Roman" w:hAnsi="Times New Roman"/>
                <w:b/>
                <w:bCs/>
                <w:lang w:eastAsia="ru-RU"/>
              </w:rPr>
              <w:t xml:space="preserve"> (641–661 н.э.), или храму «Бдящих Сил».</w:t>
            </w:r>
          </w:p>
          <w:p w14:paraId="538A9DD6" w14:textId="4A4B221B"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Храм получил свое название от слова «</w:t>
            </w:r>
            <w:proofErr w:type="spellStart"/>
            <w:r w:rsidRPr="00B91396">
              <w:rPr>
                <w:rFonts w:ascii="Times New Roman" w:eastAsia="Times New Roman" w:hAnsi="Times New Roman"/>
                <w:bCs/>
                <w:lang w:eastAsia="ru-RU"/>
              </w:rPr>
              <w:t>зварт</w:t>
            </w:r>
            <w:proofErr w:type="spellEnd"/>
            <w:r w:rsidRPr="00B91396">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B91396">
              <w:rPr>
                <w:rFonts w:ascii="Times New Roman" w:eastAsia="Times New Roman" w:hAnsi="Times New Roman"/>
                <w:bCs/>
                <w:lang w:eastAsia="ru-RU"/>
              </w:rPr>
              <w:t>паметты</w:t>
            </w:r>
            <w:proofErr w:type="spellEnd"/>
            <w:r w:rsidRPr="00B91396">
              <w:rPr>
                <w:rFonts w:ascii="Times New Roman" w:eastAsia="Times New Roman" w:hAnsi="Times New Roman"/>
                <w:bCs/>
                <w:lang w:eastAsia="ru-RU"/>
              </w:rPr>
              <w:t xml:space="preserve"> и </w:t>
            </w:r>
            <w:proofErr w:type="spellStart"/>
            <w:r w:rsidRPr="00B91396">
              <w:rPr>
                <w:rFonts w:ascii="Times New Roman" w:eastAsia="Times New Roman" w:hAnsi="Times New Roman"/>
                <w:bCs/>
                <w:lang w:eastAsia="ru-RU"/>
              </w:rPr>
              <w:t>акапры</w:t>
            </w:r>
            <w:proofErr w:type="spellEnd"/>
            <w:r w:rsidRPr="00B91396">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39C39F62" w14:textId="3F68403F"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153AC6F0" w14:textId="20C64300" w:rsidR="00605FA3"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lastRenderedPageBreak/>
              <w:t>Ночь в гостинице Еревана.</w:t>
            </w:r>
          </w:p>
        </w:tc>
      </w:tr>
      <w:tr w:rsidR="00605FA3" w:rsidRPr="0035422F" w14:paraId="51BE2D57"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625D3F" w14:textId="066BED51"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9442AF7" w14:textId="7ECAA305"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613C053A" w14:textId="3F75DBB2"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Поездка в Араратскую долину к церкви Хор </w:t>
            </w:r>
            <w:proofErr w:type="spellStart"/>
            <w:r w:rsidRPr="00B91396">
              <w:rPr>
                <w:rFonts w:ascii="Times New Roman" w:eastAsia="Times New Roman" w:hAnsi="Times New Roman"/>
                <w:b/>
                <w:bCs/>
                <w:lang w:eastAsia="ru-RU"/>
              </w:rPr>
              <w:t>В</w:t>
            </w:r>
            <w:r>
              <w:rPr>
                <w:rFonts w:ascii="Times New Roman" w:eastAsia="Times New Roman" w:hAnsi="Times New Roman"/>
                <w:b/>
                <w:bCs/>
                <w:lang w:eastAsia="ru-RU"/>
              </w:rPr>
              <w:t>ирап</w:t>
            </w:r>
            <w:proofErr w:type="spellEnd"/>
            <w:r>
              <w:rPr>
                <w:rFonts w:ascii="Times New Roman" w:eastAsia="Times New Roman" w:hAnsi="Times New Roman"/>
                <w:b/>
                <w:bCs/>
                <w:lang w:eastAsia="ru-RU"/>
              </w:rPr>
              <w:t>.</w:t>
            </w:r>
          </w:p>
          <w:p w14:paraId="0C5D5120" w14:textId="1332D50B"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B91396">
              <w:rPr>
                <w:rFonts w:ascii="Times New Roman" w:eastAsia="Times New Roman" w:hAnsi="Times New Roman"/>
                <w:bCs/>
                <w:lang w:eastAsia="ru-RU"/>
              </w:rPr>
              <w:t>Трдата</w:t>
            </w:r>
            <w:proofErr w:type="spellEnd"/>
            <w:r w:rsidRPr="00B91396">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B91396">
              <w:rPr>
                <w:rFonts w:ascii="Times New Roman" w:eastAsia="Times New Roman" w:hAnsi="Times New Roman"/>
                <w:bCs/>
                <w:lang w:eastAsia="ru-RU"/>
              </w:rPr>
              <w:t>Вирап</w:t>
            </w:r>
            <w:proofErr w:type="spellEnd"/>
            <w:r w:rsidRPr="00B91396">
              <w:rPr>
                <w:rFonts w:ascii="Times New Roman" w:eastAsia="Times New Roman" w:hAnsi="Times New Roman"/>
                <w:bCs/>
                <w:lang w:eastAsia="ru-RU"/>
              </w:rPr>
              <w:t>,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10520A66" w14:textId="19503C1E"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75628359" w14:textId="51EFFD06"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7E303665" w14:textId="07617B9A"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 xml:space="preserve">Проезд через </w:t>
            </w:r>
            <w:proofErr w:type="spellStart"/>
            <w:r w:rsidRPr="00B91396">
              <w:rPr>
                <w:rFonts w:ascii="Times New Roman" w:eastAsia="Times New Roman" w:hAnsi="Times New Roman"/>
                <w:b/>
                <w:bCs/>
                <w:lang w:eastAsia="ru-RU"/>
              </w:rPr>
              <w:t>Арени</w:t>
            </w:r>
            <w:proofErr w:type="spellEnd"/>
            <w:r w:rsidRPr="00B91396">
              <w:rPr>
                <w:rFonts w:ascii="Times New Roman" w:eastAsia="Times New Roman" w:hAnsi="Times New Roman"/>
                <w:b/>
                <w:bCs/>
                <w:lang w:eastAsia="ru-RU"/>
              </w:rPr>
              <w:t xml:space="preserve"> – колыбель ви</w:t>
            </w:r>
            <w:r>
              <w:rPr>
                <w:rFonts w:ascii="Times New Roman" w:eastAsia="Times New Roman" w:hAnsi="Times New Roman"/>
                <w:b/>
                <w:bCs/>
                <w:lang w:eastAsia="ru-RU"/>
              </w:rPr>
              <w:t>ноделия.</w:t>
            </w:r>
          </w:p>
          <w:p w14:paraId="13ADEB16" w14:textId="1FA2CF0A"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Во время недавних археологических раскопок в районе </w:t>
            </w:r>
            <w:proofErr w:type="spellStart"/>
            <w:r w:rsidRPr="00B91396">
              <w:rPr>
                <w:rFonts w:ascii="Times New Roman" w:eastAsia="Times New Roman" w:hAnsi="Times New Roman"/>
                <w:bCs/>
                <w:lang w:eastAsia="ru-RU"/>
              </w:rPr>
              <w:t>Арени</w:t>
            </w:r>
            <w:proofErr w:type="spellEnd"/>
            <w:r w:rsidRPr="00B91396">
              <w:rPr>
                <w:rFonts w:ascii="Times New Roman" w:eastAsia="Times New Roman" w:hAnsi="Times New Roman"/>
                <w:bCs/>
                <w:lang w:eastAsia="ru-RU"/>
              </w:rPr>
              <w:t xml:space="preserve"> (провинции </w:t>
            </w:r>
            <w:proofErr w:type="spellStart"/>
            <w:r w:rsidRPr="00B91396">
              <w:rPr>
                <w:rFonts w:ascii="Times New Roman" w:eastAsia="Times New Roman" w:hAnsi="Times New Roman"/>
                <w:bCs/>
                <w:lang w:eastAsia="ru-RU"/>
              </w:rPr>
              <w:t>Вайоц</w:t>
            </w:r>
            <w:proofErr w:type="spellEnd"/>
            <w:r w:rsidRPr="00B91396">
              <w:rPr>
                <w:rFonts w:ascii="Times New Roman" w:eastAsia="Times New Roman" w:hAnsi="Times New Roman"/>
                <w:bCs/>
                <w:lang w:eastAsia="ru-RU"/>
              </w:rPr>
              <w:t xml:space="preserve"> </w:t>
            </w:r>
            <w:proofErr w:type="spellStart"/>
            <w:r w:rsidRPr="00B91396">
              <w:rPr>
                <w:rFonts w:ascii="Times New Roman" w:eastAsia="Times New Roman" w:hAnsi="Times New Roman"/>
                <w:bCs/>
                <w:lang w:eastAsia="ru-RU"/>
              </w:rPr>
              <w:t>Дзор</w:t>
            </w:r>
            <w:proofErr w:type="spellEnd"/>
            <w:r w:rsidRPr="00B91396">
              <w:rPr>
                <w:rFonts w:ascii="Times New Roman" w:eastAsia="Times New Roman" w:hAnsi="Times New Roman"/>
                <w:bCs/>
                <w:lang w:eastAsia="ru-RU"/>
              </w:rPr>
              <w:t xml:space="preserve">)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w:t>
            </w:r>
            <w:proofErr w:type="gramStart"/>
            <w:r w:rsidRPr="00B91396">
              <w:rPr>
                <w:rFonts w:ascii="Times New Roman" w:eastAsia="Times New Roman" w:hAnsi="Times New Roman"/>
                <w:bCs/>
                <w:lang w:eastAsia="ru-RU"/>
              </w:rPr>
              <w:t>дар</w:t>
            </w:r>
            <w:proofErr w:type="gramEnd"/>
            <w:r w:rsidRPr="00B91396">
              <w:rPr>
                <w:rFonts w:ascii="Times New Roman" w:eastAsia="Times New Roman" w:hAnsi="Times New Roman"/>
                <w:bCs/>
                <w:lang w:eastAsia="ru-RU"/>
              </w:rPr>
              <w:t xml:space="preserve">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011C7904" w14:textId="45CEC368"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Посещение винного завода «</w:t>
            </w:r>
            <w:proofErr w:type="spellStart"/>
            <w:r w:rsidRPr="00B91396">
              <w:rPr>
                <w:rFonts w:ascii="Times New Roman" w:eastAsia="Times New Roman" w:hAnsi="Times New Roman"/>
                <w:b/>
                <w:bCs/>
                <w:lang w:eastAsia="ru-RU"/>
              </w:rPr>
              <w:t>Hin</w:t>
            </w:r>
            <w:proofErr w:type="spellEnd"/>
            <w:r w:rsidRPr="00B91396">
              <w:rPr>
                <w:rFonts w:ascii="Times New Roman" w:eastAsia="Times New Roman" w:hAnsi="Times New Roman"/>
                <w:b/>
                <w:bCs/>
                <w:lang w:eastAsia="ru-RU"/>
              </w:rPr>
              <w:t xml:space="preserve"> </w:t>
            </w:r>
            <w:proofErr w:type="spellStart"/>
            <w:r w:rsidRPr="00B91396">
              <w:rPr>
                <w:rFonts w:ascii="Times New Roman" w:eastAsia="Times New Roman" w:hAnsi="Times New Roman"/>
                <w:b/>
                <w:bCs/>
                <w:lang w:eastAsia="ru-RU"/>
              </w:rPr>
              <w:t>Areni</w:t>
            </w:r>
            <w:proofErr w:type="spellEnd"/>
            <w:r w:rsidRPr="00B91396">
              <w:rPr>
                <w:rFonts w:ascii="Times New Roman" w:eastAsia="Times New Roman" w:hAnsi="Times New Roman"/>
                <w:b/>
                <w:bCs/>
                <w:lang w:eastAsia="ru-RU"/>
              </w:rPr>
              <w:t xml:space="preserve">», экскурсия по заводу </w:t>
            </w:r>
            <w:r>
              <w:rPr>
                <w:rFonts w:ascii="Times New Roman" w:eastAsia="Times New Roman" w:hAnsi="Times New Roman"/>
                <w:b/>
                <w:bCs/>
                <w:lang w:eastAsia="ru-RU"/>
              </w:rPr>
              <w:t>и дегустация вин разных сортов.</w:t>
            </w:r>
          </w:p>
          <w:p w14:paraId="15086D1C" w14:textId="03126453"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359FE26D" w14:textId="7F4E8A08" w:rsidR="00605FA3"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605FA3" w:rsidRPr="0035422F" w14:paraId="6B02E57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54A7536" w14:textId="2E1129B4"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75197D6" w14:textId="34FF00EE" w:rsidR="00B91396" w:rsidRPr="00B91396" w:rsidRDefault="00B91396" w:rsidP="00B91396">
            <w:pPr>
              <w:shd w:val="clear" w:color="auto" w:fill="FFFFFF"/>
              <w:spacing w:before="160" w:after="0" w:line="240" w:lineRule="auto"/>
              <w:jc w:val="both"/>
              <w:rPr>
                <w:rFonts w:ascii="Times New Roman" w:eastAsia="Times New Roman" w:hAnsi="Times New Roman"/>
                <w:bCs/>
                <w:i/>
                <w:lang w:eastAsia="ru-RU"/>
              </w:rPr>
            </w:pPr>
            <w:r w:rsidRPr="00B91396">
              <w:rPr>
                <w:rFonts w:ascii="Times New Roman" w:eastAsia="Times New Roman" w:hAnsi="Times New Roman"/>
                <w:bCs/>
                <w:i/>
                <w:lang w:eastAsia="ru-RU"/>
              </w:rPr>
              <w:t>По вторникам и средам заменой программы «Озеро Севан (</w:t>
            </w:r>
            <w:proofErr w:type="spellStart"/>
            <w:r w:rsidRPr="00B91396">
              <w:rPr>
                <w:rFonts w:ascii="Times New Roman" w:eastAsia="Times New Roman" w:hAnsi="Times New Roman"/>
                <w:bCs/>
                <w:i/>
                <w:lang w:eastAsia="ru-RU"/>
              </w:rPr>
              <w:t>Севанаванк</w:t>
            </w:r>
            <w:proofErr w:type="spellEnd"/>
            <w:r w:rsidRPr="00B91396">
              <w:rPr>
                <w:rFonts w:ascii="Times New Roman" w:eastAsia="Times New Roman" w:hAnsi="Times New Roman"/>
                <w:bCs/>
                <w:i/>
                <w:lang w:eastAsia="ru-RU"/>
              </w:rPr>
              <w:t>) – Дилижан (</w:t>
            </w:r>
            <w:proofErr w:type="spellStart"/>
            <w:r w:rsidRPr="00B91396">
              <w:rPr>
                <w:rFonts w:ascii="Times New Roman" w:eastAsia="Times New Roman" w:hAnsi="Times New Roman"/>
                <w:bCs/>
                <w:i/>
                <w:lang w:eastAsia="ru-RU"/>
              </w:rPr>
              <w:t>Гошаванк</w:t>
            </w:r>
            <w:proofErr w:type="spellEnd"/>
            <w:r w:rsidRPr="00B91396">
              <w:rPr>
                <w:rFonts w:ascii="Times New Roman" w:eastAsia="Times New Roman" w:hAnsi="Times New Roman"/>
                <w:bCs/>
                <w:i/>
                <w:lang w:eastAsia="ru-RU"/>
              </w:rPr>
              <w:t xml:space="preserve">, </w:t>
            </w:r>
            <w:proofErr w:type="spellStart"/>
            <w:r w:rsidRPr="00B91396">
              <w:rPr>
                <w:rFonts w:ascii="Times New Roman" w:eastAsia="Times New Roman" w:hAnsi="Times New Roman"/>
                <w:bCs/>
                <w:i/>
                <w:lang w:eastAsia="ru-RU"/>
              </w:rPr>
              <w:t>Агарцин</w:t>
            </w:r>
            <w:proofErr w:type="spellEnd"/>
            <w:r w:rsidRPr="00B91396">
              <w:rPr>
                <w:rFonts w:ascii="Times New Roman" w:eastAsia="Times New Roman" w:hAnsi="Times New Roman"/>
                <w:bCs/>
                <w:i/>
                <w:lang w:eastAsia="ru-RU"/>
              </w:rPr>
              <w:t>)» на экскурсию «Озеро Севан – Цахкадзор».</w:t>
            </w:r>
          </w:p>
          <w:p w14:paraId="76EA35F1" w14:textId="5C4CE0F5"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Завтрак в гостинице.</w:t>
            </w:r>
          </w:p>
          <w:p w14:paraId="1493CF0F" w14:textId="0E201AEE"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60B2A389" w14:textId="6025B6CC"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5800F64C" w14:textId="1731EF76"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Севанаванк</w:t>
            </w:r>
            <w:proofErr w:type="spellEnd"/>
            <w:r>
              <w:rPr>
                <w:rFonts w:ascii="Times New Roman" w:eastAsia="Times New Roman" w:hAnsi="Times New Roman"/>
                <w:b/>
                <w:bCs/>
                <w:lang w:eastAsia="ru-RU"/>
              </w:rPr>
              <w:t>.</w:t>
            </w:r>
          </w:p>
          <w:p w14:paraId="664AA613" w14:textId="166AB86D"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lastRenderedPageBreak/>
              <w:t>Пое</w:t>
            </w:r>
            <w:r>
              <w:rPr>
                <w:rFonts w:ascii="Times New Roman" w:eastAsia="Times New Roman" w:hAnsi="Times New Roman"/>
                <w:b/>
                <w:bCs/>
                <w:lang w:eastAsia="ru-RU"/>
              </w:rPr>
              <w:t>здка к горному курорту Дилижан.</w:t>
            </w:r>
          </w:p>
          <w:p w14:paraId="0DC64FEE" w14:textId="46486470"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Он расположен высоко в горах (1200–1500 м), покрытых девственными сосновыми лесами.</w:t>
            </w:r>
          </w:p>
          <w:p w14:paraId="522A8948" w14:textId="58C4293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Осмотр монастырско</w:t>
            </w:r>
            <w:r>
              <w:rPr>
                <w:rFonts w:ascii="Times New Roman" w:eastAsia="Times New Roman" w:hAnsi="Times New Roman"/>
                <w:b/>
                <w:bCs/>
                <w:lang w:eastAsia="ru-RU"/>
              </w:rPr>
              <w:t xml:space="preserve">го комплекса </w:t>
            </w:r>
            <w:proofErr w:type="spellStart"/>
            <w:r>
              <w:rPr>
                <w:rFonts w:ascii="Times New Roman" w:eastAsia="Times New Roman" w:hAnsi="Times New Roman"/>
                <w:b/>
                <w:bCs/>
                <w:lang w:eastAsia="ru-RU"/>
              </w:rPr>
              <w:t>Агарцин</w:t>
            </w:r>
            <w:proofErr w:type="spellEnd"/>
            <w:r>
              <w:rPr>
                <w:rFonts w:ascii="Times New Roman" w:eastAsia="Times New Roman" w:hAnsi="Times New Roman"/>
                <w:b/>
                <w:bCs/>
                <w:lang w:eastAsia="ru-RU"/>
              </w:rPr>
              <w:t xml:space="preserve"> (XIII в.).</w:t>
            </w:r>
          </w:p>
          <w:p w14:paraId="1A26468A" w14:textId="0BF7778C"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proofErr w:type="spellStart"/>
            <w:r w:rsidRPr="00B91396">
              <w:rPr>
                <w:rFonts w:ascii="Times New Roman" w:eastAsia="Times New Roman" w:hAnsi="Times New Roman"/>
                <w:bCs/>
                <w:lang w:eastAsia="ru-RU"/>
              </w:rPr>
              <w:t>Агарцин</w:t>
            </w:r>
            <w:proofErr w:type="spellEnd"/>
            <w:r w:rsidRPr="00B91396">
              <w:rPr>
                <w:rFonts w:ascii="Times New Roman" w:eastAsia="Times New Roman" w:hAnsi="Times New Roman"/>
                <w:bCs/>
                <w:lang w:eastAsia="ru-RU"/>
              </w:rPr>
              <w:t xml:space="preserve"> – наиболее уединенный и отрезанный от внешнего мира монастырь, включающий группу монастырских зданий, тесно примыкающих друг к другу. Неожиданно возникающий среди густых деревьев монастырь создает сказочное впечатление затерянного мира.</w:t>
            </w:r>
          </w:p>
          <w:p w14:paraId="7011B212" w14:textId="747B8D0E"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Посещение средневековог</w:t>
            </w:r>
            <w:r>
              <w:rPr>
                <w:rFonts w:ascii="Times New Roman" w:eastAsia="Times New Roman" w:hAnsi="Times New Roman"/>
                <w:b/>
                <w:bCs/>
                <w:lang w:eastAsia="ru-RU"/>
              </w:rPr>
              <w:t xml:space="preserve">о монастыря </w:t>
            </w:r>
            <w:proofErr w:type="spellStart"/>
            <w:r>
              <w:rPr>
                <w:rFonts w:ascii="Times New Roman" w:eastAsia="Times New Roman" w:hAnsi="Times New Roman"/>
                <w:b/>
                <w:bCs/>
                <w:lang w:eastAsia="ru-RU"/>
              </w:rPr>
              <w:t>Гошаванк</w:t>
            </w:r>
            <w:proofErr w:type="spellEnd"/>
            <w:r>
              <w:rPr>
                <w:rFonts w:ascii="Times New Roman" w:eastAsia="Times New Roman" w:hAnsi="Times New Roman"/>
                <w:b/>
                <w:bCs/>
                <w:lang w:eastAsia="ru-RU"/>
              </w:rPr>
              <w:t xml:space="preserve"> (XIII в.).</w:t>
            </w:r>
          </w:p>
          <w:p w14:paraId="207DD803" w14:textId="0BFC83CB" w:rsidR="00B91396" w:rsidRPr="00B91396" w:rsidRDefault="00B91396" w:rsidP="00B91396">
            <w:pPr>
              <w:shd w:val="clear" w:color="auto" w:fill="FFFFFF"/>
              <w:spacing w:after="0" w:line="240" w:lineRule="auto"/>
              <w:jc w:val="both"/>
              <w:rPr>
                <w:rFonts w:ascii="Times New Roman" w:eastAsia="Times New Roman" w:hAnsi="Times New Roman"/>
                <w:bCs/>
                <w:lang w:eastAsia="ru-RU"/>
              </w:rPr>
            </w:pPr>
            <w:r w:rsidRPr="00B91396">
              <w:rPr>
                <w:rFonts w:ascii="Times New Roman" w:eastAsia="Times New Roman" w:hAnsi="Times New Roman"/>
                <w:bCs/>
                <w:lang w:eastAsia="ru-RU"/>
              </w:rPr>
              <w:t xml:space="preserve">Монастырь был возведен на месте разрушенного землетрясением древнего монастыря </w:t>
            </w:r>
            <w:proofErr w:type="spellStart"/>
            <w:r w:rsidRPr="00B91396">
              <w:rPr>
                <w:rFonts w:ascii="Times New Roman" w:eastAsia="Times New Roman" w:hAnsi="Times New Roman"/>
                <w:bCs/>
                <w:lang w:eastAsia="ru-RU"/>
              </w:rPr>
              <w:t>Гетик</w:t>
            </w:r>
            <w:proofErr w:type="spellEnd"/>
            <w:r w:rsidRPr="00B91396">
              <w:rPr>
                <w:rFonts w:ascii="Times New Roman" w:eastAsia="Times New Roman" w:hAnsi="Times New Roman"/>
                <w:bCs/>
                <w:lang w:eastAsia="ru-RU"/>
              </w:rPr>
              <w:t xml:space="preserve">. В строительстве принимал участие выдающийся ученый и писатель средневековой Армении </w:t>
            </w:r>
            <w:proofErr w:type="spellStart"/>
            <w:r w:rsidRPr="00B91396">
              <w:rPr>
                <w:rFonts w:ascii="Times New Roman" w:eastAsia="Times New Roman" w:hAnsi="Times New Roman"/>
                <w:bCs/>
                <w:lang w:eastAsia="ru-RU"/>
              </w:rPr>
              <w:t>Мхитар</w:t>
            </w:r>
            <w:proofErr w:type="spellEnd"/>
            <w:r w:rsidRPr="00B91396">
              <w:rPr>
                <w:rFonts w:ascii="Times New Roman" w:eastAsia="Times New Roman" w:hAnsi="Times New Roman"/>
                <w:bCs/>
                <w:lang w:eastAsia="ru-RU"/>
              </w:rPr>
              <w:t xml:space="preserve"> Гош, в честь которого и был назван монастырь. В ансамбль сооружений монастыря входят Церковь Св. </w:t>
            </w:r>
            <w:proofErr w:type="spellStart"/>
            <w:r w:rsidRPr="00B91396">
              <w:rPr>
                <w:rFonts w:ascii="Times New Roman" w:eastAsia="Times New Roman" w:hAnsi="Times New Roman"/>
                <w:bCs/>
                <w:lang w:eastAsia="ru-RU"/>
              </w:rPr>
              <w:t>Аствацацин</w:t>
            </w:r>
            <w:proofErr w:type="spellEnd"/>
            <w:r w:rsidRPr="00B91396">
              <w:rPr>
                <w:rFonts w:ascii="Times New Roman" w:eastAsia="Times New Roman" w:hAnsi="Times New Roman"/>
                <w:bCs/>
                <w:lang w:eastAsia="ru-RU"/>
              </w:rPr>
              <w:t xml:space="preserve"> (Богоматери 1196 г.), Церковь Св. </w:t>
            </w:r>
            <w:proofErr w:type="spellStart"/>
            <w:r w:rsidRPr="00B91396">
              <w:rPr>
                <w:rFonts w:ascii="Times New Roman" w:eastAsia="Times New Roman" w:hAnsi="Times New Roman"/>
                <w:bCs/>
                <w:lang w:eastAsia="ru-RU"/>
              </w:rPr>
              <w:t>Григора</w:t>
            </w:r>
            <w:proofErr w:type="spellEnd"/>
            <w:r w:rsidRPr="00B91396">
              <w:rPr>
                <w:rFonts w:ascii="Times New Roman" w:eastAsia="Times New Roman" w:hAnsi="Times New Roman"/>
                <w:bCs/>
                <w:lang w:eastAsia="ru-RU"/>
              </w:rPr>
              <w:t xml:space="preserve"> (1231 г.), Церковь Св. </w:t>
            </w:r>
            <w:proofErr w:type="spellStart"/>
            <w:r w:rsidRPr="00B91396">
              <w:rPr>
                <w:rFonts w:ascii="Times New Roman" w:eastAsia="Times New Roman" w:hAnsi="Times New Roman"/>
                <w:bCs/>
                <w:lang w:eastAsia="ru-RU"/>
              </w:rPr>
              <w:t>Григора</w:t>
            </w:r>
            <w:proofErr w:type="spellEnd"/>
            <w:r w:rsidRPr="00B91396">
              <w:rPr>
                <w:rFonts w:ascii="Times New Roman" w:eastAsia="Times New Roman" w:hAnsi="Times New Roman"/>
                <w:bCs/>
                <w:lang w:eastAsia="ru-RU"/>
              </w:rPr>
              <w:t xml:space="preserve"> Просветителя (1241 г.), книгохранилище с колокольней (1291 г.), здание школы, часовня и галерея (XIII в.).</w:t>
            </w:r>
          </w:p>
          <w:p w14:paraId="77AB5D23" w14:textId="7E9BFDC2"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447F844A" w14:textId="0420EFCB" w:rsidR="00605FA3"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605FA3" w:rsidRPr="0035422F" w14:paraId="5512245B"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A927A02" w14:textId="4F0807D4"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3D1F670" w14:textId="6CE99049"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16E4D2AB" w14:textId="57513E53"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w:t>
            </w:r>
          </w:p>
          <w:p w14:paraId="3EAD4CE9" w14:textId="62D0CF17"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аэропорт.</w:t>
            </w:r>
          </w:p>
          <w:p w14:paraId="305F5A26" w14:textId="196C5AF1" w:rsidR="00605FA3"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Окончание тура.</w:t>
            </w:r>
          </w:p>
        </w:tc>
      </w:tr>
    </w:tbl>
    <w:p w14:paraId="50F99EE3" w14:textId="7716305F" w:rsidR="00320521" w:rsidRPr="00F137B6" w:rsidRDefault="00320521" w:rsidP="007908A2">
      <w:pPr>
        <w:pStyle w:val="af"/>
        <w:tabs>
          <w:tab w:val="left" w:pos="426"/>
        </w:tabs>
        <w:ind w:right="-143"/>
        <w:rPr>
          <w:b/>
          <w:bCs/>
          <w:sz w:val="22"/>
          <w:szCs w:val="28"/>
          <w:lang w:val="ru-RU"/>
        </w:rPr>
      </w:pPr>
      <w:bookmarkStart w:id="0" w:name="_Hlk43730867"/>
    </w:p>
    <w:p w14:paraId="379E245F" w14:textId="17DDA56A" w:rsidR="00125912" w:rsidRDefault="00156816" w:rsidP="00125912">
      <w:pPr>
        <w:pStyle w:val="af"/>
        <w:tabs>
          <w:tab w:val="left" w:pos="426"/>
        </w:tabs>
        <w:ind w:left="-567" w:right="-143"/>
        <w:rPr>
          <w:b/>
          <w:bCs/>
          <w:sz w:val="28"/>
          <w:szCs w:val="28"/>
          <w:lang w:val="ru-RU"/>
        </w:rPr>
      </w:pPr>
      <w:r>
        <w:rPr>
          <w:b/>
          <w:bCs/>
          <w:sz w:val="28"/>
          <w:szCs w:val="28"/>
          <w:lang w:val="ru-RU"/>
        </w:rPr>
        <w:t>Стоимость тура на 1 человека</w:t>
      </w:r>
      <w:r w:rsidR="008879A5">
        <w:rPr>
          <w:b/>
          <w:bCs/>
          <w:sz w:val="28"/>
          <w:szCs w:val="28"/>
          <w:lang w:val="ru-RU"/>
        </w:rPr>
        <w:t>:</w:t>
      </w:r>
    </w:p>
    <w:tbl>
      <w:tblPr>
        <w:tblStyle w:val="af1"/>
        <w:tblW w:w="9917" w:type="dxa"/>
        <w:tblInd w:w="-572" w:type="dxa"/>
        <w:tblLook w:val="04A0" w:firstRow="1" w:lastRow="0" w:firstColumn="1" w:lastColumn="0" w:noHBand="0" w:noVBand="1"/>
      </w:tblPr>
      <w:tblGrid>
        <w:gridCol w:w="4395"/>
        <w:gridCol w:w="1842"/>
        <w:gridCol w:w="1843"/>
        <w:gridCol w:w="1837"/>
      </w:tblGrid>
      <w:tr w:rsidR="00E816A9" w14:paraId="2F6981C9" w14:textId="2D3E01D6" w:rsidTr="00E816A9">
        <w:tc>
          <w:tcPr>
            <w:tcW w:w="4395" w:type="dxa"/>
            <w:shd w:val="clear" w:color="auto" w:fill="F2F2F2" w:themeFill="background1" w:themeFillShade="F2"/>
          </w:tcPr>
          <w:p w14:paraId="39688D2D" w14:textId="5FBE2ACC" w:rsidR="00E816A9" w:rsidRPr="00E816A9" w:rsidRDefault="00E816A9" w:rsidP="00156816">
            <w:pPr>
              <w:pStyle w:val="af"/>
              <w:tabs>
                <w:tab w:val="left" w:pos="426"/>
              </w:tabs>
              <w:ind w:right="-143"/>
              <w:jc w:val="center"/>
              <w:rPr>
                <w:b/>
                <w:bCs/>
                <w:sz w:val="24"/>
                <w:szCs w:val="24"/>
                <w:lang w:val="ru-RU"/>
              </w:rPr>
            </w:pPr>
            <w:r>
              <w:rPr>
                <w:b/>
                <w:bCs/>
                <w:sz w:val="24"/>
                <w:szCs w:val="24"/>
                <w:lang w:val="ru-RU"/>
              </w:rPr>
              <w:t>Гостиницы (или аналоги)</w:t>
            </w:r>
          </w:p>
        </w:tc>
        <w:tc>
          <w:tcPr>
            <w:tcW w:w="1842" w:type="dxa"/>
            <w:shd w:val="clear" w:color="auto" w:fill="F2F2F2" w:themeFill="background1" w:themeFillShade="F2"/>
          </w:tcPr>
          <w:p w14:paraId="13ECCDC8" w14:textId="73485818" w:rsidR="00E816A9" w:rsidRPr="00156816" w:rsidRDefault="00E816A9" w:rsidP="00156816">
            <w:pPr>
              <w:pStyle w:val="af"/>
              <w:tabs>
                <w:tab w:val="left" w:pos="426"/>
              </w:tabs>
              <w:ind w:right="-143"/>
              <w:jc w:val="center"/>
              <w:rPr>
                <w:b/>
                <w:bCs/>
                <w:sz w:val="24"/>
                <w:szCs w:val="24"/>
              </w:rPr>
            </w:pPr>
            <w:r w:rsidRPr="00156816">
              <w:rPr>
                <w:b/>
                <w:bCs/>
                <w:sz w:val="24"/>
                <w:szCs w:val="24"/>
              </w:rPr>
              <w:t>SNGL</w:t>
            </w:r>
          </w:p>
        </w:tc>
        <w:tc>
          <w:tcPr>
            <w:tcW w:w="1843" w:type="dxa"/>
            <w:shd w:val="clear" w:color="auto" w:fill="F2F2F2" w:themeFill="background1" w:themeFillShade="F2"/>
          </w:tcPr>
          <w:p w14:paraId="7E9F202F" w14:textId="0CD9F52C" w:rsidR="00E816A9" w:rsidRPr="00156816" w:rsidRDefault="00E816A9" w:rsidP="00156816">
            <w:pPr>
              <w:pStyle w:val="af"/>
              <w:tabs>
                <w:tab w:val="left" w:pos="426"/>
              </w:tabs>
              <w:ind w:right="-143"/>
              <w:jc w:val="center"/>
              <w:rPr>
                <w:b/>
                <w:bCs/>
                <w:sz w:val="24"/>
                <w:szCs w:val="24"/>
              </w:rPr>
            </w:pPr>
            <w:r w:rsidRPr="00156816">
              <w:rPr>
                <w:b/>
                <w:bCs/>
                <w:sz w:val="24"/>
                <w:szCs w:val="24"/>
              </w:rPr>
              <w:t>DBL</w:t>
            </w:r>
          </w:p>
        </w:tc>
        <w:tc>
          <w:tcPr>
            <w:tcW w:w="1837" w:type="dxa"/>
            <w:shd w:val="clear" w:color="auto" w:fill="F2F2F2" w:themeFill="background1" w:themeFillShade="F2"/>
          </w:tcPr>
          <w:p w14:paraId="3ED946EF" w14:textId="7BE5DCC3" w:rsidR="00E816A9" w:rsidRPr="00156816" w:rsidRDefault="00E816A9" w:rsidP="00156816">
            <w:pPr>
              <w:pStyle w:val="af"/>
              <w:tabs>
                <w:tab w:val="left" w:pos="426"/>
              </w:tabs>
              <w:ind w:right="-143"/>
              <w:jc w:val="center"/>
              <w:rPr>
                <w:b/>
                <w:bCs/>
                <w:sz w:val="24"/>
                <w:szCs w:val="24"/>
              </w:rPr>
            </w:pPr>
            <w:r>
              <w:rPr>
                <w:b/>
                <w:bCs/>
                <w:sz w:val="24"/>
                <w:szCs w:val="24"/>
              </w:rPr>
              <w:t>TRPL</w:t>
            </w:r>
          </w:p>
        </w:tc>
      </w:tr>
      <w:tr w:rsidR="00E816A9" w14:paraId="7EDC9E3D" w14:textId="308310A6" w:rsidTr="00E816A9">
        <w:tc>
          <w:tcPr>
            <w:tcW w:w="4395" w:type="dxa"/>
          </w:tcPr>
          <w:p w14:paraId="4E42C382" w14:textId="688E6B5A" w:rsidR="00E816A9" w:rsidRPr="00E816A9" w:rsidRDefault="00E816A9" w:rsidP="00F27C03">
            <w:pPr>
              <w:pStyle w:val="af"/>
              <w:tabs>
                <w:tab w:val="left" w:pos="426"/>
              </w:tabs>
              <w:ind w:right="-143"/>
              <w:rPr>
                <w:bCs/>
                <w:color w:val="000000"/>
                <w:sz w:val="24"/>
                <w:szCs w:val="24"/>
              </w:rPr>
            </w:pPr>
            <w:r w:rsidRPr="00E816A9">
              <w:rPr>
                <w:bCs/>
                <w:color w:val="000000"/>
                <w:sz w:val="24"/>
                <w:szCs w:val="24"/>
              </w:rPr>
              <w:t>«Elysium Gallery»</w:t>
            </w:r>
            <w:r w:rsidRPr="00E816A9">
              <w:rPr>
                <w:bCs/>
                <w:color w:val="000000"/>
                <w:sz w:val="24"/>
                <w:szCs w:val="24"/>
                <w:lang w:val="ru-RU"/>
              </w:rPr>
              <w:t xml:space="preserve"> /</w:t>
            </w:r>
            <w:r w:rsidR="00F27C03">
              <w:rPr>
                <w:bCs/>
                <w:color w:val="000000"/>
                <w:sz w:val="24"/>
                <w:szCs w:val="24"/>
              </w:rPr>
              <w:t xml:space="preserve"> «Mandarin»</w:t>
            </w:r>
            <w:bookmarkStart w:id="1" w:name="_GoBack"/>
            <w:bookmarkEnd w:id="1"/>
          </w:p>
        </w:tc>
        <w:tc>
          <w:tcPr>
            <w:tcW w:w="1842" w:type="dxa"/>
          </w:tcPr>
          <w:p w14:paraId="7DA4D7E1" w14:textId="1585F935" w:rsidR="00E816A9" w:rsidRPr="00156816" w:rsidRDefault="00B91396" w:rsidP="002669C2">
            <w:pPr>
              <w:pStyle w:val="af"/>
              <w:tabs>
                <w:tab w:val="left" w:pos="426"/>
              </w:tabs>
              <w:ind w:right="-143"/>
              <w:jc w:val="center"/>
              <w:rPr>
                <w:b/>
                <w:bCs/>
                <w:sz w:val="24"/>
                <w:szCs w:val="24"/>
                <w:lang w:val="ru-RU"/>
              </w:rPr>
            </w:pPr>
            <w:r w:rsidRPr="00B91396">
              <w:rPr>
                <w:b/>
                <w:bCs/>
                <w:color w:val="000000"/>
                <w:sz w:val="24"/>
                <w:szCs w:val="24"/>
                <w:lang w:val="ru-RU"/>
              </w:rPr>
              <w:t>638</w:t>
            </w:r>
            <w:r w:rsidR="00E816A9" w:rsidRPr="00156816">
              <w:rPr>
                <w:b/>
                <w:bCs/>
                <w:color w:val="000000"/>
                <w:sz w:val="24"/>
                <w:szCs w:val="24"/>
                <w:lang w:val="ru-RU"/>
              </w:rPr>
              <w:t>$</w:t>
            </w:r>
          </w:p>
        </w:tc>
        <w:tc>
          <w:tcPr>
            <w:tcW w:w="1843" w:type="dxa"/>
          </w:tcPr>
          <w:p w14:paraId="37FAC71A" w14:textId="14255B89" w:rsidR="00E816A9" w:rsidRPr="00156816" w:rsidRDefault="00B91396" w:rsidP="00125912">
            <w:pPr>
              <w:pStyle w:val="af"/>
              <w:tabs>
                <w:tab w:val="left" w:pos="426"/>
              </w:tabs>
              <w:ind w:right="-143"/>
              <w:jc w:val="center"/>
              <w:rPr>
                <w:b/>
                <w:bCs/>
                <w:sz w:val="24"/>
                <w:szCs w:val="24"/>
                <w:lang w:val="ru-RU"/>
              </w:rPr>
            </w:pPr>
            <w:r w:rsidRPr="00B91396">
              <w:rPr>
                <w:b/>
                <w:bCs/>
                <w:color w:val="000000"/>
                <w:sz w:val="24"/>
                <w:szCs w:val="24"/>
                <w:lang w:val="ru-RU"/>
              </w:rPr>
              <w:t>494</w:t>
            </w:r>
            <w:r w:rsidR="00E816A9" w:rsidRPr="00156816">
              <w:rPr>
                <w:b/>
                <w:bCs/>
                <w:color w:val="000000"/>
                <w:sz w:val="24"/>
                <w:szCs w:val="24"/>
                <w:lang w:val="ru-RU"/>
              </w:rPr>
              <w:t>$</w:t>
            </w:r>
          </w:p>
        </w:tc>
        <w:tc>
          <w:tcPr>
            <w:tcW w:w="1837" w:type="dxa"/>
          </w:tcPr>
          <w:p w14:paraId="2F227145" w14:textId="4AB1D2EC" w:rsidR="00E816A9" w:rsidRDefault="00B91396" w:rsidP="002669C2">
            <w:pPr>
              <w:pStyle w:val="af"/>
              <w:tabs>
                <w:tab w:val="left" w:pos="426"/>
              </w:tabs>
              <w:ind w:right="-143"/>
              <w:jc w:val="center"/>
              <w:rPr>
                <w:b/>
                <w:bCs/>
                <w:color w:val="000000"/>
                <w:sz w:val="24"/>
                <w:szCs w:val="24"/>
              </w:rPr>
            </w:pPr>
            <w:r w:rsidRPr="00B91396">
              <w:rPr>
                <w:b/>
                <w:bCs/>
                <w:color w:val="000000"/>
                <w:sz w:val="24"/>
                <w:szCs w:val="24"/>
                <w:lang w:val="ru-RU"/>
              </w:rPr>
              <w:t>463</w:t>
            </w:r>
            <w:r w:rsidR="00E816A9" w:rsidRPr="00156816">
              <w:rPr>
                <w:b/>
                <w:bCs/>
                <w:color w:val="000000"/>
                <w:sz w:val="24"/>
                <w:szCs w:val="24"/>
                <w:lang w:val="ru-RU"/>
              </w:rPr>
              <w:t>$</w:t>
            </w:r>
          </w:p>
        </w:tc>
      </w:tr>
      <w:tr w:rsidR="00E816A9" w14:paraId="3680BD2E" w14:textId="77777777" w:rsidTr="00E816A9">
        <w:tc>
          <w:tcPr>
            <w:tcW w:w="4395" w:type="dxa"/>
          </w:tcPr>
          <w:p w14:paraId="2B164FDB" w14:textId="3319EE1D"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Central</w:t>
            </w:r>
            <w:proofErr w:type="spellEnd"/>
            <w:r w:rsidRPr="00E816A9">
              <w:rPr>
                <w:bCs/>
                <w:color w:val="000000"/>
                <w:sz w:val="24"/>
                <w:szCs w:val="24"/>
                <w:lang w:val="ru-RU"/>
              </w:rPr>
              <w:t xml:space="preserve"> </w:t>
            </w:r>
            <w:proofErr w:type="spellStart"/>
            <w:r w:rsidRPr="00E816A9">
              <w:rPr>
                <w:bCs/>
                <w:color w:val="000000"/>
                <w:sz w:val="24"/>
                <w:szCs w:val="24"/>
                <w:lang w:val="ru-RU"/>
              </w:rPr>
              <w:t>Inn</w:t>
            </w:r>
            <w:proofErr w:type="spellEnd"/>
            <w:r w:rsidRPr="00E816A9">
              <w:rPr>
                <w:bCs/>
                <w:color w:val="000000"/>
                <w:sz w:val="24"/>
                <w:szCs w:val="24"/>
                <w:lang w:val="ru-RU"/>
              </w:rPr>
              <w:t>» 3*</w:t>
            </w:r>
          </w:p>
        </w:tc>
        <w:tc>
          <w:tcPr>
            <w:tcW w:w="1842" w:type="dxa"/>
          </w:tcPr>
          <w:p w14:paraId="12025C01" w14:textId="3C4E96A4" w:rsidR="00E816A9" w:rsidRDefault="00B91396" w:rsidP="00E816A9">
            <w:pPr>
              <w:pStyle w:val="af"/>
              <w:tabs>
                <w:tab w:val="left" w:pos="426"/>
              </w:tabs>
              <w:ind w:right="-143"/>
              <w:jc w:val="center"/>
              <w:rPr>
                <w:b/>
                <w:bCs/>
                <w:color w:val="000000"/>
                <w:sz w:val="24"/>
                <w:szCs w:val="24"/>
                <w:lang w:val="ru-RU"/>
              </w:rPr>
            </w:pPr>
            <w:r w:rsidRPr="00B91396">
              <w:rPr>
                <w:b/>
                <w:bCs/>
                <w:color w:val="000000"/>
                <w:sz w:val="24"/>
                <w:szCs w:val="24"/>
                <w:lang w:val="ru-RU"/>
              </w:rPr>
              <w:t>688</w:t>
            </w:r>
            <w:r w:rsidR="00E816A9" w:rsidRPr="00156816">
              <w:rPr>
                <w:b/>
                <w:bCs/>
                <w:color w:val="000000"/>
                <w:sz w:val="24"/>
                <w:szCs w:val="24"/>
                <w:lang w:val="ru-RU"/>
              </w:rPr>
              <w:t>$</w:t>
            </w:r>
          </w:p>
        </w:tc>
        <w:tc>
          <w:tcPr>
            <w:tcW w:w="1843" w:type="dxa"/>
          </w:tcPr>
          <w:p w14:paraId="7F9044DD" w14:textId="19C4AF2A" w:rsidR="00E816A9" w:rsidRDefault="00B91396" w:rsidP="00E816A9">
            <w:pPr>
              <w:pStyle w:val="af"/>
              <w:tabs>
                <w:tab w:val="left" w:pos="426"/>
              </w:tabs>
              <w:ind w:right="-143"/>
              <w:jc w:val="center"/>
              <w:rPr>
                <w:b/>
                <w:bCs/>
                <w:color w:val="000000"/>
                <w:sz w:val="24"/>
                <w:szCs w:val="24"/>
                <w:lang w:val="ru-RU"/>
              </w:rPr>
            </w:pPr>
            <w:r w:rsidRPr="00B91396">
              <w:rPr>
                <w:b/>
                <w:bCs/>
                <w:color w:val="000000"/>
                <w:sz w:val="24"/>
                <w:szCs w:val="24"/>
                <w:lang w:val="ru-RU"/>
              </w:rPr>
              <w:t>538</w:t>
            </w:r>
            <w:r w:rsidR="00E816A9" w:rsidRPr="00156816">
              <w:rPr>
                <w:b/>
                <w:bCs/>
                <w:color w:val="000000"/>
                <w:sz w:val="24"/>
                <w:szCs w:val="24"/>
                <w:lang w:val="ru-RU"/>
              </w:rPr>
              <w:t>$</w:t>
            </w:r>
          </w:p>
        </w:tc>
        <w:tc>
          <w:tcPr>
            <w:tcW w:w="1837" w:type="dxa"/>
          </w:tcPr>
          <w:p w14:paraId="5CAEBC75" w14:textId="3A43F784" w:rsidR="00E816A9" w:rsidRDefault="00B91396" w:rsidP="00E816A9">
            <w:pPr>
              <w:pStyle w:val="af"/>
              <w:tabs>
                <w:tab w:val="left" w:pos="426"/>
              </w:tabs>
              <w:ind w:right="-143"/>
              <w:jc w:val="center"/>
              <w:rPr>
                <w:b/>
                <w:bCs/>
                <w:color w:val="000000"/>
                <w:sz w:val="24"/>
                <w:szCs w:val="24"/>
                <w:lang w:val="ru-RU"/>
              </w:rPr>
            </w:pPr>
            <w:r w:rsidRPr="00B91396">
              <w:rPr>
                <w:b/>
                <w:bCs/>
                <w:color w:val="000000"/>
                <w:sz w:val="24"/>
                <w:szCs w:val="24"/>
                <w:lang w:val="ru-RU"/>
              </w:rPr>
              <w:t>513</w:t>
            </w:r>
            <w:r w:rsidR="00E816A9" w:rsidRPr="00156816">
              <w:rPr>
                <w:b/>
                <w:bCs/>
                <w:color w:val="000000"/>
                <w:sz w:val="24"/>
                <w:szCs w:val="24"/>
                <w:lang w:val="ru-RU"/>
              </w:rPr>
              <w:t>$</w:t>
            </w:r>
          </w:p>
        </w:tc>
      </w:tr>
      <w:tr w:rsidR="00E816A9" w14:paraId="0D8A2F4A" w14:textId="77777777" w:rsidTr="00E816A9">
        <w:tc>
          <w:tcPr>
            <w:tcW w:w="4395" w:type="dxa"/>
          </w:tcPr>
          <w:p w14:paraId="2FFB1848" w14:textId="03BF20F8"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Plaza</w:t>
            </w:r>
            <w:proofErr w:type="spellEnd"/>
            <w:r w:rsidRPr="00E816A9">
              <w:rPr>
                <w:bCs/>
                <w:color w:val="000000"/>
                <w:sz w:val="24"/>
                <w:szCs w:val="24"/>
                <w:lang w:val="ru-RU"/>
              </w:rPr>
              <w:t>» 4*</w:t>
            </w:r>
          </w:p>
        </w:tc>
        <w:tc>
          <w:tcPr>
            <w:tcW w:w="1842" w:type="dxa"/>
          </w:tcPr>
          <w:p w14:paraId="4EDF3E53" w14:textId="196FF49A" w:rsidR="00E816A9" w:rsidRDefault="00B91396" w:rsidP="00E816A9">
            <w:pPr>
              <w:pStyle w:val="af"/>
              <w:tabs>
                <w:tab w:val="left" w:pos="426"/>
              </w:tabs>
              <w:ind w:right="-143"/>
              <w:jc w:val="center"/>
              <w:rPr>
                <w:b/>
                <w:bCs/>
                <w:color w:val="000000"/>
                <w:sz w:val="24"/>
                <w:szCs w:val="24"/>
                <w:lang w:val="ru-RU"/>
              </w:rPr>
            </w:pPr>
            <w:r w:rsidRPr="00B91396">
              <w:rPr>
                <w:b/>
                <w:bCs/>
                <w:color w:val="000000"/>
                <w:sz w:val="24"/>
                <w:szCs w:val="24"/>
                <w:lang w:val="ru-RU"/>
              </w:rPr>
              <w:t>788</w:t>
            </w:r>
            <w:r w:rsidR="00E816A9" w:rsidRPr="00156816">
              <w:rPr>
                <w:b/>
                <w:bCs/>
                <w:color w:val="000000"/>
                <w:sz w:val="24"/>
                <w:szCs w:val="24"/>
                <w:lang w:val="ru-RU"/>
              </w:rPr>
              <w:t>$</w:t>
            </w:r>
          </w:p>
        </w:tc>
        <w:tc>
          <w:tcPr>
            <w:tcW w:w="1843" w:type="dxa"/>
          </w:tcPr>
          <w:p w14:paraId="6566CA85" w14:textId="0B5BEC6B" w:rsidR="00E816A9" w:rsidRDefault="00B91396" w:rsidP="00E816A9">
            <w:pPr>
              <w:pStyle w:val="af"/>
              <w:tabs>
                <w:tab w:val="left" w:pos="426"/>
              </w:tabs>
              <w:ind w:right="-143"/>
              <w:jc w:val="center"/>
              <w:rPr>
                <w:b/>
                <w:bCs/>
                <w:color w:val="000000"/>
                <w:sz w:val="24"/>
                <w:szCs w:val="24"/>
                <w:lang w:val="ru-RU"/>
              </w:rPr>
            </w:pPr>
            <w:r w:rsidRPr="00B91396">
              <w:rPr>
                <w:b/>
                <w:bCs/>
                <w:color w:val="000000"/>
                <w:sz w:val="24"/>
                <w:szCs w:val="24"/>
                <w:lang w:val="ru-RU"/>
              </w:rPr>
              <w:t>600</w:t>
            </w:r>
            <w:r w:rsidR="00E816A9" w:rsidRPr="00156816">
              <w:rPr>
                <w:b/>
                <w:bCs/>
                <w:color w:val="000000"/>
                <w:sz w:val="24"/>
                <w:szCs w:val="24"/>
                <w:lang w:val="ru-RU"/>
              </w:rPr>
              <w:t>$</w:t>
            </w:r>
          </w:p>
        </w:tc>
        <w:tc>
          <w:tcPr>
            <w:tcW w:w="1837" w:type="dxa"/>
          </w:tcPr>
          <w:p w14:paraId="33743E63" w14:textId="46ACA986" w:rsidR="00E816A9" w:rsidRDefault="00B91396" w:rsidP="00E816A9">
            <w:pPr>
              <w:pStyle w:val="af"/>
              <w:tabs>
                <w:tab w:val="left" w:pos="426"/>
              </w:tabs>
              <w:ind w:right="-143"/>
              <w:jc w:val="center"/>
              <w:rPr>
                <w:b/>
                <w:bCs/>
                <w:color w:val="000000"/>
                <w:sz w:val="24"/>
                <w:szCs w:val="24"/>
                <w:lang w:val="ru-RU"/>
              </w:rPr>
            </w:pPr>
            <w:r w:rsidRPr="00B91396">
              <w:rPr>
                <w:b/>
                <w:bCs/>
                <w:color w:val="000000"/>
                <w:sz w:val="24"/>
                <w:szCs w:val="24"/>
                <w:lang w:val="ru-RU"/>
              </w:rPr>
              <w:t>532</w:t>
            </w:r>
            <w:r w:rsidR="00E816A9" w:rsidRPr="00156816">
              <w:rPr>
                <w:b/>
                <w:bCs/>
                <w:color w:val="000000"/>
                <w:sz w:val="24"/>
                <w:szCs w:val="24"/>
                <w:lang w:val="ru-RU"/>
              </w:rPr>
              <w:t>$</w:t>
            </w:r>
          </w:p>
        </w:tc>
      </w:tr>
      <w:bookmarkEnd w:id="0"/>
    </w:tbl>
    <w:p w14:paraId="5C372089" w14:textId="6E80837E" w:rsidR="00C73586" w:rsidRPr="00F137B6" w:rsidRDefault="00C73586" w:rsidP="00994414">
      <w:pPr>
        <w:pStyle w:val="af"/>
        <w:tabs>
          <w:tab w:val="left" w:pos="426"/>
        </w:tabs>
        <w:ind w:right="-284"/>
        <w:rPr>
          <w:b/>
          <w:szCs w:val="28"/>
          <w:lang w:val="ru-RU"/>
        </w:rPr>
      </w:pPr>
    </w:p>
    <w:p w14:paraId="086E248C" w14:textId="4504D5C8" w:rsidR="00072673" w:rsidRPr="008634E1" w:rsidRDefault="00315D09" w:rsidP="00125912">
      <w:pPr>
        <w:pStyle w:val="af"/>
        <w:tabs>
          <w:tab w:val="left" w:pos="426"/>
        </w:tabs>
        <w:ind w:left="-567" w:right="-284"/>
        <w:rPr>
          <w:b/>
          <w:sz w:val="28"/>
          <w:szCs w:val="24"/>
          <w:lang w:val="ru-RU"/>
        </w:rPr>
      </w:pPr>
      <w:r w:rsidRPr="008634E1">
        <w:rPr>
          <w:b/>
          <w:sz w:val="28"/>
          <w:szCs w:val="24"/>
          <w:lang w:val="ru-RU"/>
        </w:rPr>
        <w:t>В стоимость тура входит:</w:t>
      </w:r>
    </w:p>
    <w:p w14:paraId="1126C934" w14:textId="77777777" w:rsidR="00B91396" w:rsidRPr="00B91396" w:rsidRDefault="00B91396" w:rsidP="00B91396">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91396">
        <w:rPr>
          <w:rFonts w:ascii="Times New Roman" w:eastAsia="Times New Roman" w:hAnsi="Times New Roman"/>
          <w:color w:val="000000"/>
          <w:szCs w:val="24"/>
          <w:lang w:eastAsia="ru-RU"/>
        </w:rPr>
        <w:t>проживание в гостинице (5 ночей);</w:t>
      </w:r>
    </w:p>
    <w:p w14:paraId="18018983" w14:textId="77777777" w:rsidR="00B91396" w:rsidRPr="00B91396" w:rsidRDefault="00B91396" w:rsidP="00B91396">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91396">
        <w:rPr>
          <w:rFonts w:ascii="Times New Roman" w:eastAsia="Times New Roman" w:hAnsi="Times New Roman"/>
          <w:color w:val="000000"/>
          <w:szCs w:val="24"/>
          <w:lang w:eastAsia="ru-RU"/>
        </w:rPr>
        <w:t>завтраки;</w:t>
      </w:r>
    </w:p>
    <w:p w14:paraId="0E053438" w14:textId="77777777" w:rsidR="00B91396" w:rsidRPr="00B91396" w:rsidRDefault="00B91396" w:rsidP="00B91396">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91396">
        <w:rPr>
          <w:rFonts w:ascii="Times New Roman" w:eastAsia="Times New Roman" w:hAnsi="Times New Roman"/>
          <w:color w:val="000000"/>
          <w:szCs w:val="24"/>
          <w:lang w:eastAsia="ru-RU"/>
        </w:rPr>
        <w:t>трансферы и транспортное обслуживание по программе;</w:t>
      </w:r>
    </w:p>
    <w:p w14:paraId="78B102B6" w14:textId="77777777" w:rsidR="00B91396" w:rsidRPr="00B91396" w:rsidRDefault="00B91396" w:rsidP="00B91396">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91396">
        <w:rPr>
          <w:rFonts w:ascii="Times New Roman" w:eastAsia="Times New Roman" w:hAnsi="Times New Roman"/>
          <w:color w:val="000000"/>
          <w:szCs w:val="24"/>
          <w:lang w:eastAsia="ru-RU"/>
        </w:rPr>
        <w:t>услуги профессионального русскоговорящего гида;</w:t>
      </w:r>
    </w:p>
    <w:p w14:paraId="39C1ED10" w14:textId="77777777" w:rsidR="00B91396" w:rsidRPr="00B91396" w:rsidRDefault="00B91396" w:rsidP="00B91396">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91396">
        <w:rPr>
          <w:rFonts w:ascii="Times New Roman" w:eastAsia="Times New Roman" w:hAnsi="Times New Roman"/>
          <w:color w:val="000000"/>
          <w:szCs w:val="24"/>
          <w:lang w:eastAsia="ru-RU"/>
        </w:rPr>
        <w:t>все входные билеты;</w:t>
      </w:r>
    </w:p>
    <w:p w14:paraId="5FB05CD9" w14:textId="77777777" w:rsidR="00B91396" w:rsidRPr="00B91396" w:rsidRDefault="00B91396" w:rsidP="00B91396">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91396">
        <w:rPr>
          <w:rFonts w:ascii="Times New Roman" w:eastAsia="Times New Roman" w:hAnsi="Times New Roman"/>
          <w:color w:val="000000"/>
          <w:szCs w:val="24"/>
          <w:lang w:eastAsia="ru-RU"/>
        </w:rPr>
        <w:t>дегустации по программе.</w:t>
      </w:r>
    </w:p>
    <w:p w14:paraId="1D9E4CC5" w14:textId="77777777" w:rsidR="00605FA3" w:rsidRPr="00605FA3" w:rsidRDefault="00605FA3" w:rsidP="00605FA3">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125912">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07C7A2A8"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авиабилеты в Ереван и обратно;</w:t>
      </w:r>
    </w:p>
    <w:p w14:paraId="10B7BE42"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дополнительное питание;</w:t>
      </w:r>
    </w:p>
    <w:p w14:paraId="740A986E"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страховка;</w:t>
      </w:r>
    </w:p>
    <w:p w14:paraId="35859939" w14:textId="6D62B555" w:rsidR="00DB7B2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персональные расходы.</w:t>
      </w:r>
    </w:p>
    <w:p w14:paraId="7ED3723D" w14:textId="77777777" w:rsidR="00E816A9" w:rsidRPr="00E816A9" w:rsidRDefault="00E816A9" w:rsidP="00E816A9">
      <w:pPr>
        <w:spacing w:after="0" w:line="240" w:lineRule="auto"/>
        <w:rPr>
          <w:rFonts w:ascii="Times New Roman" w:eastAsia="Times New Roman" w:hAnsi="Times New Roman"/>
          <w:color w:val="000000"/>
          <w:szCs w:val="24"/>
          <w:lang w:eastAsia="ru-RU"/>
        </w:rPr>
      </w:pPr>
    </w:p>
    <w:p w14:paraId="10691E7C" w14:textId="1C5F77A8" w:rsidR="00072673" w:rsidRPr="008634E1" w:rsidRDefault="00072673" w:rsidP="0012591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3C980F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 1 мая 2022 г. при въезде в Армению через воздушно-наземную границу туристам больше не требуется предъявлять сертификат о вакцинации от COVID-19 или отрицательный ПЦР-тест. Также с марта в Армении отменен масочный режим в закрытых помещениях.</w:t>
      </w:r>
    </w:p>
    <w:p w14:paraId="30A515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Оплата в рублях по курсу компании на день покупки.</w:t>
      </w:r>
    </w:p>
    <w:p w14:paraId="0A752027" w14:textId="081D30F9" w:rsidR="00072673"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lastRenderedPageBreak/>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 в том числе: замена экскурсий на аналогичные, изменение дней проведения экскурсий, объединение экскурсий в случае невозможности оказания какого-либо пункта по вине погодных или технических условий.</w:t>
      </w:r>
    </w:p>
    <w:sectPr w:rsidR="00072673" w:rsidRPr="00E816A9"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332D" w14:textId="77777777" w:rsidR="00E42EE8" w:rsidRDefault="00E42EE8" w:rsidP="00CD1C11">
      <w:pPr>
        <w:spacing w:after="0" w:line="240" w:lineRule="auto"/>
      </w:pPr>
      <w:r>
        <w:separator/>
      </w:r>
    </w:p>
  </w:endnote>
  <w:endnote w:type="continuationSeparator" w:id="0">
    <w:p w14:paraId="747D23CB" w14:textId="77777777" w:rsidR="00E42EE8" w:rsidRDefault="00E42EE8"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353D" w14:textId="77777777" w:rsidR="00E42EE8" w:rsidRDefault="00E42EE8" w:rsidP="00CD1C11">
      <w:pPr>
        <w:spacing w:after="0" w:line="240" w:lineRule="auto"/>
      </w:pPr>
      <w:r>
        <w:separator/>
      </w:r>
    </w:p>
  </w:footnote>
  <w:footnote w:type="continuationSeparator" w:id="0">
    <w:p w14:paraId="7BF7B6BD" w14:textId="77777777" w:rsidR="00E42EE8" w:rsidRDefault="00E42EE8"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27846"/>
    <w:multiLevelType w:val="hybridMultilevel"/>
    <w:tmpl w:val="9FF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923FF"/>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25912"/>
    <w:rsid w:val="00135A42"/>
    <w:rsid w:val="00143F36"/>
    <w:rsid w:val="00155478"/>
    <w:rsid w:val="0015611D"/>
    <w:rsid w:val="00156816"/>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D74AE"/>
    <w:rsid w:val="001E3CB8"/>
    <w:rsid w:val="001E6370"/>
    <w:rsid w:val="001F792D"/>
    <w:rsid w:val="001F7EC9"/>
    <w:rsid w:val="00200D22"/>
    <w:rsid w:val="00201C0D"/>
    <w:rsid w:val="00206011"/>
    <w:rsid w:val="002366BB"/>
    <w:rsid w:val="002449F5"/>
    <w:rsid w:val="00255C83"/>
    <w:rsid w:val="00257C2F"/>
    <w:rsid w:val="00263267"/>
    <w:rsid w:val="002669C2"/>
    <w:rsid w:val="0027193C"/>
    <w:rsid w:val="00274790"/>
    <w:rsid w:val="0028290A"/>
    <w:rsid w:val="00282CAB"/>
    <w:rsid w:val="00283E61"/>
    <w:rsid w:val="002A0F24"/>
    <w:rsid w:val="002A4369"/>
    <w:rsid w:val="002B661B"/>
    <w:rsid w:val="002C125E"/>
    <w:rsid w:val="002C18E3"/>
    <w:rsid w:val="002D4CA8"/>
    <w:rsid w:val="002D5DD4"/>
    <w:rsid w:val="002F52CE"/>
    <w:rsid w:val="00315D09"/>
    <w:rsid w:val="0031740B"/>
    <w:rsid w:val="00317DC8"/>
    <w:rsid w:val="00320521"/>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48E7"/>
    <w:rsid w:val="003C02B5"/>
    <w:rsid w:val="003D1EF7"/>
    <w:rsid w:val="003E4DC2"/>
    <w:rsid w:val="003E52ED"/>
    <w:rsid w:val="003F0E9D"/>
    <w:rsid w:val="003F53D4"/>
    <w:rsid w:val="003F63B1"/>
    <w:rsid w:val="00407E7A"/>
    <w:rsid w:val="00421C59"/>
    <w:rsid w:val="004242F0"/>
    <w:rsid w:val="00446E46"/>
    <w:rsid w:val="004521B8"/>
    <w:rsid w:val="00455564"/>
    <w:rsid w:val="00480F1B"/>
    <w:rsid w:val="004A3D84"/>
    <w:rsid w:val="004A6356"/>
    <w:rsid w:val="004C1190"/>
    <w:rsid w:val="004D27AB"/>
    <w:rsid w:val="004E1982"/>
    <w:rsid w:val="004F08C6"/>
    <w:rsid w:val="004F18CE"/>
    <w:rsid w:val="004F5795"/>
    <w:rsid w:val="00507CE5"/>
    <w:rsid w:val="005141BD"/>
    <w:rsid w:val="0051666A"/>
    <w:rsid w:val="00521EFE"/>
    <w:rsid w:val="0052616C"/>
    <w:rsid w:val="005270C8"/>
    <w:rsid w:val="005279F3"/>
    <w:rsid w:val="00527DF3"/>
    <w:rsid w:val="00534987"/>
    <w:rsid w:val="00537617"/>
    <w:rsid w:val="00544444"/>
    <w:rsid w:val="00547A5C"/>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56DC"/>
    <w:rsid w:val="005E275C"/>
    <w:rsid w:val="005E7649"/>
    <w:rsid w:val="005F1B0A"/>
    <w:rsid w:val="00600EB9"/>
    <w:rsid w:val="00605FA3"/>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C470D"/>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3AB1"/>
    <w:rsid w:val="00764602"/>
    <w:rsid w:val="007649AD"/>
    <w:rsid w:val="0077388F"/>
    <w:rsid w:val="00785B73"/>
    <w:rsid w:val="007908A2"/>
    <w:rsid w:val="00796DE5"/>
    <w:rsid w:val="007B0D48"/>
    <w:rsid w:val="007B48A9"/>
    <w:rsid w:val="007B4EA1"/>
    <w:rsid w:val="007B6713"/>
    <w:rsid w:val="007B6A56"/>
    <w:rsid w:val="007D0430"/>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879A5"/>
    <w:rsid w:val="00890F96"/>
    <w:rsid w:val="008A24DB"/>
    <w:rsid w:val="008A27EB"/>
    <w:rsid w:val="008B6460"/>
    <w:rsid w:val="008C1A80"/>
    <w:rsid w:val="008E0402"/>
    <w:rsid w:val="008E50AD"/>
    <w:rsid w:val="00901BB3"/>
    <w:rsid w:val="009030A9"/>
    <w:rsid w:val="009116F1"/>
    <w:rsid w:val="009127DA"/>
    <w:rsid w:val="0091302C"/>
    <w:rsid w:val="00927485"/>
    <w:rsid w:val="0093259B"/>
    <w:rsid w:val="0094089C"/>
    <w:rsid w:val="00942678"/>
    <w:rsid w:val="00947C8D"/>
    <w:rsid w:val="009518C5"/>
    <w:rsid w:val="00951EB5"/>
    <w:rsid w:val="00962E56"/>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0AA6"/>
    <w:rsid w:val="00A41C41"/>
    <w:rsid w:val="00A420C2"/>
    <w:rsid w:val="00A46F25"/>
    <w:rsid w:val="00A52E99"/>
    <w:rsid w:val="00A53BDE"/>
    <w:rsid w:val="00A63387"/>
    <w:rsid w:val="00A63EA7"/>
    <w:rsid w:val="00A673E9"/>
    <w:rsid w:val="00A73C90"/>
    <w:rsid w:val="00A75ED1"/>
    <w:rsid w:val="00A908F4"/>
    <w:rsid w:val="00A94D5B"/>
    <w:rsid w:val="00A9690B"/>
    <w:rsid w:val="00A9753A"/>
    <w:rsid w:val="00AC3EF1"/>
    <w:rsid w:val="00AC78EA"/>
    <w:rsid w:val="00AD03C9"/>
    <w:rsid w:val="00AD2107"/>
    <w:rsid w:val="00AD7951"/>
    <w:rsid w:val="00AD7E4D"/>
    <w:rsid w:val="00AE04FF"/>
    <w:rsid w:val="00AE1F06"/>
    <w:rsid w:val="00AE670D"/>
    <w:rsid w:val="00B03DD9"/>
    <w:rsid w:val="00B04085"/>
    <w:rsid w:val="00B0783B"/>
    <w:rsid w:val="00B07E52"/>
    <w:rsid w:val="00B1266C"/>
    <w:rsid w:val="00B27342"/>
    <w:rsid w:val="00B4454D"/>
    <w:rsid w:val="00B44B05"/>
    <w:rsid w:val="00B4678F"/>
    <w:rsid w:val="00B54189"/>
    <w:rsid w:val="00B54913"/>
    <w:rsid w:val="00B722F6"/>
    <w:rsid w:val="00B853D2"/>
    <w:rsid w:val="00B91396"/>
    <w:rsid w:val="00BA07F0"/>
    <w:rsid w:val="00BA3269"/>
    <w:rsid w:val="00BA72E1"/>
    <w:rsid w:val="00BC3311"/>
    <w:rsid w:val="00BE0087"/>
    <w:rsid w:val="00BE673C"/>
    <w:rsid w:val="00BF6748"/>
    <w:rsid w:val="00C0041F"/>
    <w:rsid w:val="00C2425B"/>
    <w:rsid w:val="00C325B2"/>
    <w:rsid w:val="00C32E26"/>
    <w:rsid w:val="00C37DF9"/>
    <w:rsid w:val="00C42A98"/>
    <w:rsid w:val="00C47520"/>
    <w:rsid w:val="00C665B5"/>
    <w:rsid w:val="00C72117"/>
    <w:rsid w:val="00C73586"/>
    <w:rsid w:val="00C7624E"/>
    <w:rsid w:val="00C76E4B"/>
    <w:rsid w:val="00C815B2"/>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45410"/>
    <w:rsid w:val="00D60B90"/>
    <w:rsid w:val="00D65C31"/>
    <w:rsid w:val="00D671B8"/>
    <w:rsid w:val="00D70288"/>
    <w:rsid w:val="00D7278E"/>
    <w:rsid w:val="00D83FD0"/>
    <w:rsid w:val="00D8516C"/>
    <w:rsid w:val="00DA6704"/>
    <w:rsid w:val="00DB1E51"/>
    <w:rsid w:val="00DB7B29"/>
    <w:rsid w:val="00DC49B0"/>
    <w:rsid w:val="00DC6DD3"/>
    <w:rsid w:val="00DD2B90"/>
    <w:rsid w:val="00DE05F0"/>
    <w:rsid w:val="00E15570"/>
    <w:rsid w:val="00E17A8D"/>
    <w:rsid w:val="00E24F1A"/>
    <w:rsid w:val="00E36F40"/>
    <w:rsid w:val="00E42EE8"/>
    <w:rsid w:val="00E473E7"/>
    <w:rsid w:val="00E607EF"/>
    <w:rsid w:val="00E634FF"/>
    <w:rsid w:val="00E723B1"/>
    <w:rsid w:val="00E749F3"/>
    <w:rsid w:val="00E76E3F"/>
    <w:rsid w:val="00E76EA1"/>
    <w:rsid w:val="00E816A9"/>
    <w:rsid w:val="00E92535"/>
    <w:rsid w:val="00EA3295"/>
    <w:rsid w:val="00EB452D"/>
    <w:rsid w:val="00EC2B05"/>
    <w:rsid w:val="00EC5721"/>
    <w:rsid w:val="00EC6DE9"/>
    <w:rsid w:val="00EC720B"/>
    <w:rsid w:val="00ED1C21"/>
    <w:rsid w:val="00ED2CCB"/>
    <w:rsid w:val="00ED711D"/>
    <w:rsid w:val="00EE3FAF"/>
    <w:rsid w:val="00EE4C8F"/>
    <w:rsid w:val="00EF3465"/>
    <w:rsid w:val="00EF4546"/>
    <w:rsid w:val="00F050E6"/>
    <w:rsid w:val="00F06101"/>
    <w:rsid w:val="00F137B6"/>
    <w:rsid w:val="00F207A7"/>
    <w:rsid w:val="00F20FF8"/>
    <w:rsid w:val="00F2206E"/>
    <w:rsid w:val="00F22D5A"/>
    <w:rsid w:val="00F257CC"/>
    <w:rsid w:val="00F26ED3"/>
    <w:rsid w:val="00F27C03"/>
    <w:rsid w:val="00F32AEC"/>
    <w:rsid w:val="00F51649"/>
    <w:rsid w:val="00F542F1"/>
    <w:rsid w:val="00F6342B"/>
    <w:rsid w:val="00F63A45"/>
    <w:rsid w:val="00F64732"/>
    <w:rsid w:val="00F6567C"/>
    <w:rsid w:val="00F670C3"/>
    <w:rsid w:val="00F67728"/>
    <w:rsid w:val="00F81924"/>
    <w:rsid w:val="00FB407B"/>
    <w:rsid w:val="00FB53AB"/>
    <w:rsid w:val="00FE2D5D"/>
    <w:rsid w:val="00FE345A"/>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A3"/>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1206248">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114831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99">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3699844">
      <w:bodyDiv w:val="1"/>
      <w:marLeft w:val="0"/>
      <w:marRight w:val="0"/>
      <w:marTop w:val="0"/>
      <w:marBottom w:val="0"/>
      <w:divBdr>
        <w:top w:val="none" w:sz="0" w:space="0" w:color="auto"/>
        <w:left w:val="none" w:sz="0" w:space="0" w:color="auto"/>
        <w:bottom w:val="none" w:sz="0" w:space="0" w:color="auto"/>
        <w:right w:val="none" w:sz="0" w:space="0" w:color="auto"/>
      </w:divBdr>
    </w:div>
    <w:div w:id="105126849">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7287270">
      <w:bodyDiv w:val="1"/>
      <w:marLeft w:val="0"/>
      <w:marRight w:val="0"/>
      <w:marTop w:val="0"/>
      <w:marBottom w:val="0"/>
      <w:divBdr>
        <w:top w:val="none" w:sz="0" w:space="0" w:color="auto"/>
        <w:left w:val="none" w:sz="0" w:space="0" w:color="auto"/>
        <w:bottom w:val="none" w:sz="0" w:space="0" w:color="auto"/>
        <w:right w:val="none" w:sz="0" w:space="0" w:color="auto"/>
      </w:divBdr>
    </w:div>
    <w:div w:id="130220795">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261041">
      <w:bodyDiv w:val="1"/>
      <w:marLeft w:val="0"/>
      <w:marRight w:val="0"/>
      <w:marTop w:val="0"/>
      <w:marBottom w:val="0"/>
      <w:divBdr>
        <w:top w:val="none" w:sz="0" w:space="0" w:color="auto"/>
        <w:left w:val="none" w:sz="0" w:space="0" w:color="auto"/>
        <w:bottom w:val="none" w:sz="0" w:space="0" w:color="auto"/>
        <w:right w:val="none" w:sz="0" w:space="0" w:color="auto"/>
      </w:divBdr>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54688062">
      <w:bodyDiv w:val="1"/>
      <w:marLeft w:val="0"/>
      <w:marRight w:val="0"/>
      <w:marTop w:val="0"/>
      <w:marBottom w:val="0"/>
      <w:divBdr>
        <w:top w:val="none" w:sz="0" w:space="0" w:color="auto"/>
        <w:left w:val="none" w:sz="0" w:space="0" w:color="auto"/>
        <w:bottom w:val="none" w:sz="0" w:space="0" w:color="auto"/>
        <w:right w:val="none" w:sz="0" w:space="0" w:color="auto"/>
      </w:divBdr>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66482626">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352024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398037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46097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7130364">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53550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2099">
      <w:bodyDiv w:val="1"/>
      <w:marLeft w:val="0"/>
      <w:marRight w:val="0"/>
      <w:marTop w:val="0"/>
      <w:marBottom w:val="0"/>
      <w:divBdr>
        <w:top w:val="none" w:sz="0" w:space="0" w:color="auto"/>
        <w:left w:val="none" w:sz="0" w:space="0" w:color="auto"/>
        <w:bottom w:val="none" w:sz="0" w:space="0" w:color="auto"/>
        <w:right w:val="none" w:sz="0" w:space="0" w:color="auto"/>
      </w:divBdr>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9629359">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4481938">
      <w:bodyDiv w:val="1"/>
      <w:marLeft w:val="0"/>
      <w:marRight w:val="0"/>
      <w:marTop w:val="0"/>
      <w:marBottom w:val="0"/>
      <w:divBdr>
        <w:top w:val="none" w:sz="0" w:space="0" w:color="auto"/>
        <w:left w:val="none" w:sz="0" w:space="0" w:color="auto"/>
        <w:bottom w:val="none" w:sz="0" w:space="0" w:color="auto"/>
        <w:right w:val="none" w:sz="0" w:space="0" w:color="auto"/>
      </w:divBdr>
    </w:div>
    <w:div w:id="299305680">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8773173">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5040145">
      <w:bodyDiv w:val="1"/>
      <w:marLeft w:val="0"/>
      <w:marRight w:val="0"/>
      <w:marTop w:val="0"/>
      <w:marBottom w:val="0"/>
      <w:divBdr>
        <w:top w:val="none" w:sz="0" w:space="0" w:color="auto"/>
        <w:left w:val="none" w:sz="0" w:space="0" w:color="auto"/>
        <w:bottom w:val="none" w:sz="0" w:space="0" w:color="auto"/>
        <w:right w:val="none" w:sz="0" w:space="0" w:color="auto"/>
      </w:divBdr>
    </w:div>
    <w:div w:id="340084464">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1363625">
      <w:bodyDiv w:val="1"/>
      <w:marLeft w:val="0"/>
      <w:marRight w:val="0"/>
      <w:marTop w:val="0"/>
      <w:marBottom w:val="0"/>
      <w:divBdr>
        <w:top w:val="none" w:sz="0" w:space="0" w:color="auto"/>
        <w:left w:val="none" w:sz="0" w:space="0" w:color="auto"/>
        <w:bottom w:val="none" w:sz="0" w:space="0" w:color="auto"/>
        <w:right w:val="none" w:sz="0" w:space="0" w:color="auto"/>
      </w:divBdr>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3405603">
      <w:bodyDiv w:val="1"/>
      <w:marLeft w:val="0"/>
      <w:marRight w:val="0"/>
      <w:marTop w:val="0"/>
      <w:marBottom w:val="0"/>
      <w:divBdr>
        <w:top w:val="none" w:sz="0" w:space="0" w:color="auto"/>
        <w:left w:val="none" w:sz="0" w:space="0" w:color="auto"/>
        <w:bottom w:val="none" w:sz="0" w:space="0" w:color="auto"/>
        <w:right w:val="none" w:sz="0" w:space="0" w:color="auto"/>
      </w:divBdr>
    </w:div>
    <w:div w:id="433940506">
      <w:bodyDiv w:val="1"/>
      <w:marLeft w:val="0"/>
      <w:marRight w:val="0"/>
      <w:marTop w:val="0"/>
      <w:marBottom w:val="0"/>
      <w:divBdr>
        <w:top w:val="none" w:sz="0" w:space="0" w:color="auto"/>
        <w:left w:val="none" w:sz="0" w:space="0" w:color="auto"/>
        <w:bottom w:val="none" w:sz="0" w:space="0" w:color="auto"/>
        <w:right w:val="none" w:sz="0" w:space="0" w:color="auto"/>
      </w:divBdr>
    </w:div>
    <w:div w:id="437943179">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537">
      <w:bodyDiv w:val="1"/>
      <w:marLeft w:val="0"/>
      <w:marRight w:val="0"/>
      <w:marTop w:val="0"/>
      <w:marBottom w:val="0"/>
      <w:divBdr>
        <w:top w:val="none" w:sz="0" w:space="0" w:color="auto"/>
        <w:left w:val="none" w:sz="0" w:space="0" w:color="auto"/>
        <w:bottom w:val="none" w:sz="0" w:space="0" w:color="auto"/>
        <w:right w:val="none" w:sz="0" w:space="0" w:color="auto"/>
      </w:divBdr>
    </w:div>
    <w:div w:id="45811093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331">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0906565">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29294788">
      <w:bodyDiv w:val="1"/>
      <w:marLeft w:val="0"/>
      <w:marRight w:val="0"/>
      <w:marTop w:val="0"/>
      <w:marBottom w:val="0"/>
      <w:divBdr>
        <w:top w:val="none" w:sz="0" w:space="0" w:color="auto"/>
        <w:left w:val="none" w:sz="0" w:space="0" w:color="auto"/>
        <w:bottom w:val="none" w:sz="0" w:space="0" w:color="auto"/>
        <w:right w:val="none" w:sz="0" w:space="0" w:color="auto"/>
      </w:divBdr>
    </w:div>
    <w:div w:id="535192964">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6309691">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2279823">
      <w:bodyDiv w:val="1"/>
      <w:marLeft w:val="0"/>
      <w:marRight w:val="0"/>
      <w:marTop w:val="0"/>
      <w:marBottom w:val="0"/>
      <w:divBdr>
        <w:top w:val="none" w:sz="0" w:space="0" w:color="auto"/>
        <w:left w:val="none" w:sz="0" w:space="0" w:color="auto"/>
        <w:bottom w:val="none" w:sz="0" w:space="0" w:color="auto"/>
        <w:right w:val="none" w:sz="0" w:space="0" w:color="auto"/>
      </w:divBdr>
    </w:div>
    <w:div w:id="574776684">
      <w:bodyDiv w:val="1"/>
      <w:marLeft w:val="0"/>
      <w:marRight w:val="0"/>
      <w:marTop w:val="0"/>
      <w:marBottom w:val="0"/>
      <w:divBdr>
        <w:top w:val="none" w:sz="0" w:space="0" w:color="auto"/>
        <w:left w:val="none" w:sz="0" w:space="0" w:color="auto"/>
        <w:bottom w:val="none" w:sz="0" w:space="0" w:color="auto"/>
        <w:right w:val="none" w:sz="0" w:space="0" w:color="auto"/>
      </w:divBdr>
    </w:div>
    <w:div w:id="575363023">
      <w:bodyDiv w:val="1"/>
      <w:marLeft w:val="0"/>
      <w:marRight w:val="0"/>
      <w:marTop w:val="0"/>
      <w:marBottom w:val="0"/>
      <w:divBdr>
        <w:top w:val="none" w:sz="0" w:space="0" w:color="auto"/>
        <w:left w:val="none" w:sz="0" w:space="0" w:color="auto"/>
        <w:bottom w:val="none" w:sz="0" w:space="0" w:color="auto"/>
        <w:right w:val="none" w:sz="0" w:space="0" w:color="auto"/>
      </w:divBdr>
    </w:div>
    <w:div w:id="576748683">
      <w:bodyDiv w:val="1"/>
      <w:marLeft w:val="0"/>
      <w:marRight w:val="0"/>
      <w:marTop w:val="0"/>
      <w:marBottom w:val="0"/>
      <w:divBdr>
        <w:top w:val="none" w:sz="0" w:space="0" w:color="auto"/>
        <w:left w:val="none" w:sz="0" w:space="0" w:color="auto"/>
        <w:bottom w:val="none" w:sz="0" w:space="0" w:color="auto"/>
        <w:right w:val="none" w:sz="0" w:space="0" w:color="auto"/>
      </w:divBdr>
    </w:div>
    <w:div w:id="584219455">
      <w:bodyDiv w:val="1"/>
      <w:marLeft w:val="0"/>
      <w:marRight w:val="0"/>
      <w:marTop w:val="0"/>
      <w:marBottom w:val="0"/>
      <w:divBdr>
        <w:top w:val="none" w:sz="0" w:space="0" w:color="auto"/>
        <w:left w:val="none" w:sz="0" w:space="0" w:color="auto"/>
        <w:bottom w:val="none" w:sz="0" w:space="0" w:color="auto"/>
        <w:right w:val="none" w:sz="0" w:space="0" w:color="auto"/>
      </w:divBdr>
    </w:div>
    <w:div w:id="594361195">
      <w:bodyDiv w:val="1"/>
      <w:marLeft w:val="0"/>
      <w:marRight w:val="0"/>
      <w:marTop w:val="0"/>
      <w:marBottom w:val="0"/>
      <w:divBdr>
        <w:top w:val="none" w:sz="0" w:space="0" w:color="auto"/>
        <w:left w:val="none" w:sz="0" w:space="0" w:color="auto"/>
        <w:bottom w:val="none" w:sz="0" w:space="0" w:color="auto"/>
        <w:right w:val="none" w:sz="0" w:space="0" w:color="auto"/>
      </w:divBdr>
    </w:div>
    <w:div w:id="595558371">
      <w:bodyDiv w:val="1"/>
      <w:marLeft w:val="0"/>
      <w:marRight w:val="0"/>
      <w:marTop w:val="0"/>
      <w:marBottom w:val="0"/>
      <w:divBdr>
        <w:top w:val="none" w:sz="0" w:space="0" w:color="auto"/>
        <w:left w:val="none" w:sz="0" w:space="0" w:color="auto"/>
        <w:bottom w:val="none" w:sz="0" w:space="0" w:color="auto"/>
        <w:right w:val="none" w:sz="0" w:space="0" w:color="auto"/>
      </w:divBdr>
    </w:div>
    <w:div w:id="602802920">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16514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6205234">
      <w:bodyDiv w:val="1"/>
      <w:marLeft w:val="0"/>
      <w:marRight w:val="0"/>
      <w:marTop w:val="0"/>
      <w:marBottom w:val="0"/>
      <w:divBdr>
        <w:top w:val="none" w:sz="0" w:space="0" w:color="auto"/>
        <w:left w:val="none" w:sz="0" w:space="0" w:color="auto"/>
        <w:bottom w:val="none" w:sz="0" w:space="0" w:color="auto"/>
        <w:right w:val="none" w:sz="0" w:space="0" w:color="auto"/>
      </w:divBdr>
    </w:div>
    <w:div w:id="6606937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395965">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0376680">
      <w:bodyDiv w:val="1"/>
      <w:marLeft w:val="0"/>
      <w:marRight w:val="0"/>
      <w:marTop w:val="0"/>
      <w:marBottom w:val="0"/>
      <w:divBdr>
        <w:top w:val="none" w:sz="0" w:space="0" w:color="auto"/>
        <w:left w:val="none" w:sz="0" w:space="0" w:color="auto"/>
        <w:bottom w:val="none" w:sz="0" w:space="0" w:color="auto"/>
        <w:right w:val="none" w:sz="0" w:space="0" w:color="auto"/>
      </w:divBdr>
    </w:div>
    <w:div w:id="698118313">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28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799957207">
      <w:bodyDiv w:val="1"/>
      <w:marLeft w:val="0"/>
      <w:marRight w:val="0"/>
      <w:marTop w:val="0"/>
      <w:marBottom w:val="0"/>
      <w:divBdr>
        <w:top w:val="none" w:sz="0" w:space="0" w:color="auto"/>
        <w:left w:val="none" w:sz="0" w:space="0" w:color="auto"/>
        <w:bottom w:val="none" w:sz="0" w:space="0" w:color="auto"/>
        <w:right w:val="none" w:sz="0" w:space="0" w:color="auto"/>
      </w:divBdr>
    </w:div>
    <w:div w:id="80000072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075653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2804">
      <w:bodyDiv w:val="1"/>
      <w:marLeft w:val="0"/>
      <w:marRight w:val="0"/>
      <w:marTop w:val="0"/>
      <w:marBottom w:val="0"/>
      <w:divBdr>
        <w:top w:val="none" w:sz="0" w:space="0" w:color="auto"/>
        <w:left w:val="none" w:sz="0" w:space="0" w:color="auto"/>
        <w:bottom w:val="none" w:sz="0" w:space="0" w:color="auto"/>
        <w:right w:val="none" w:sz="0" w:space="0" w:color="auto"/>
      </w:divBdr>
    </w:div>
    <w:div w:id="831024467">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24446">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6288575">
      <w:bodyDiv w:val="1"/>
      <w:marLeft w:val="0"/>
      <w:marRight w:val="0"/>
      <w:marTop w:val="0"/>
      <w:marBottom w:val="0"/>
      <w:divBdr>
        <w:top w:val="none" w:sz="0" w:space="0" w:color="auto"/>
        <w:left w:val="none" w:sz="0" w:space="0" w:color="auto"/>
        <w:bottom w:val="none" w:sz="0" w:space="0" w:color="auto"/>
        <w:right w:val="none" w:sz="0" w:space="0" w:color="auto"/>
      </w:divBdr>
    </w:div>
    <w:div w:id="856386353">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2881378">
      <w:bodyDiv w:val="1"/>
      <w:marLeft w:val="0"/>
      <w:marRight w:val="0"/>
      <w:marTop w:val="0"/>
      <w:marBottom w:val="0"/>
      <w:divBdr>
        <w:top w:val="none" w:sz="0" w:space="0" w:color="auto"/>
        <w:left w:val="none" w:sz="0" w:space="0" w:color="auto"/>
        <w:bottom w:val="none" w:sz="0" w:space="0" w:color="auto"/>
        <w:right w:val="none" w:sz="0" w:space="0" w:color="auto"/>
      </w:divBdr>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885947353">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608">
      <w:bodyDiv w:val="1"/>
      <w:marLeft w:val="0"/>
      <w:marRight w:val="0"/>
      <w:marTop w:val="0"/>
      <w:marBottom w:val="0"/>
      <w:divBdr>
        <w:top w:val="none" w:sz="0" w:space="0" w:color="auto"/>
        <w:left w:val="none" w:sz="0" w:space="0" w:color="auto"/>
        <w:bottom w:val="none" w:sz="0" w:space="0" w:color="auto"/>
        <w:right w:val="none" w:sz="0" w:space="0" w:color="auto"/>
      </w:divBdr>
    </w:div>
    <w:div w:id="92022081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1912904">
      <w:bodyDiv w:val="1"/>
      <w:marLeft w:val="0"/>
      <w:marRight w:val="0"/>
      <w:marTop w:val="0"/>
      <w:marBottom w:val="0"/>
      <w:divBdr>
        <w:top w:val="none" w:sz="0" w:space="0" w:color="auto"/>
        <w:left w:val="none" w:sz="0" w:space="0" w:color="auto"/>
        <w:bottom w:val="none" w:sz="0" w:space="0" w:color="auto"/>
        <w:right w:val="none" w:sz="0" w:space="0" w:color="auto"/>
      </w:divBdr>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89599820">
      <w:bodyDiv w:val="1"/>
      <w:marLeft w:val="0"/>
      <w:marRight w:val="0"/>
      <w:marTop w:val="0"/>
      <w:marBottom w:val="0"/>
      <w:divBdr>
        <w:top w:val="none" w:sz="0" w:space="0" w:color="auto"/>
        <w:left w:val="none" w:sz="0" w:space="0" w:color="auto"/>
        <w:bottom w:val="none" w:sz="0" w:space="0" w:color="auto"/>
        <w:right w:val="none" w:sz="0" w:space="0" w:color="auto"/>
      </w:divBdr>
    </w:div>
    <w:div w:id="991524191">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434560">
      <w:bodyDiv w:val="1"/>
      <w:marLeft w:val="0"/>
      <w:marRight w:val="0"/>
      <w:marTop w:val="0"/>
      <w:marBottom w:val="0"/>
      <w:divBdr>
        <w:top w:val="none" w:sz="0" w:space="0" w:color="auto"/>
        <w:left w:val="none" w:sz="0" w:space="0" w:color="auto"/>
        <w:bottom w:val="none" w:sz="0" w:space="0" w:color="auto"/>
        <w:right w:val="none" w:sz="0" w:space="0" w:color="auto"/>
      </w:divBdr>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5669843">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740">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499151">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2728655">
      <w:bodyDiv w:val="1"/>
      <w:marLeft w:val="0"/>
      <w:marRight w:val="0"/>
      <w:marTop w:val="0"/>
      <w:marBottom w:val="0"/>
      <w:divBdr>
        <w:top w:val="none" w:sz="0" w:space="0" w:color="auto"/>
        <w:left w:val="none" w:sz="0" w:space="0" w:color="auto"/>
        <w:bottom w:val="none" w:sz="0" w:space="0" w:color="auto"/>
        <w:right w:val="none" w:sz="0" w:space="0" w:color="auto"/>
      </w:divBdr>
    </w:div>
    <w:div w:id="1126847313">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106308">
      <w:bodyDiv w:val="1"/>
      <w:marLeft w:val="0"/>
      <w:marRight w:val="0"/>
      <w:marTop w:val="0"/>
      <w:marBottom w:val="0"/>
      <w:divBdr>
        <w:top w:val="none" w:sz="0" w:space="0" w:color="auto"/>
        <w:left w:val="none" w:sz="0" w:space="0" w:color="auto"/>
        <w:bottom w:val="none" w:sz="0" w:space="0" w:color="auto"/>
        <w:right w:val="none" w:sz="0" w:space="0" w:color="auto"/>
      </w:divBdr>
    </w:div>
    <w:div w:id="1141114879">
      <w:bodyDiv w:val="1"/>
      <w:marLeft w:val="0"/>
      <w:marRight w:val="0"/>
      <w:marTop w:val="0"/>
      <w:marBottom w:val="0"/>
      <w:divBdr>
        <w:top w:val="none" w:sz="0" w:space="0" w:color="auto"/>
        <w:left w:val="none" w:sz="0" w:space="0" w:color="auto"/>
        <w:bottom w:val="none" w:sz="0" w:space="0" w:color="auto"/>
        <w:right w:val="none" w:sz="0" w:space="0" w:color="auto"/>
      </w:divBdr>
    </w:div>
    <w:div w:id="1143893432">
      <w:bodyDiv w:val="1"/>
      <w:marLeft w:val="0"/>
      <w:marRight w:val="0"/>
      <w:marTop w:val="0"/>
      <w:marBottom w:val="0"/>
      <w:divBdr>
        <w:top w:val="none" w:sz="0" w:space="0" w:color="auto"/>
        <w:left w:val="none" w:sz="0" w:space="0" w:color="auto"/>
        <w:bottom w:val="none" w:sz="0" w:space="0" w:color="auto"/>
        <w:right w:val="none" w:sz="0" w:space="0" w:color="auto"/>
      </w:divBdr>
    </w:div>
    <w:div w:id="1150486188">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73254416">
      <w:bodyDiv w:val="1"/>
      <w:marLeft w:val="0"/>
      <w:marRight w:val="0"/>
      <w:marTop w:val="0"/>
      <w:marBottom w:val="0"/>
      <w:divBdr>
        <w:top w:val="none" w:sz="0" w:space="0" w:color="auto"/>
        <w:left w:val="none" w:sz="0" w:space="0" w:color="auto"/>
        <w:bottom w:val="none" w:sz="0" w:space="0" w:color="auto"/>
        <w:right w:val="none" w:sz="0" w:space="0" w:color="auto"/>
      </w:divBdr>
    </w:div>
    <w:div w:id="1184318403">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108841">
      <w:bodyDiv w:val="1"/>
      <w:marLeft w:val="0"/>
      <w:marRight w:val="0"/>
      <w:marTop w:val="0"/>
      <w:marBottom w:val="0"/>
      <w:divBdr>
        <w:top w:val="none" w:sz="0" w:space="0" w:color="auto"/>
        <w:left w:val="none" w:sz="0" w:space="0" w:color="auto"/>
        <w:bottom w:val="none" w:sz="0" w:space="0" w:color="auto"/>
        <w:right w:val="none" w:sz="0" w:space="0" w:color="auto"/>
      </w:divBdr>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7545360">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13809308">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25408677">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1487">
      <w:bodyDiv w:val="1"/>
      <w:marLeft w:val="0"/>
      <w:marRight w:val="0"/>
      <w:marTop w:val="0"/>
      <w:marBottom w:val="0"/>
      <w:divBdr>
        <w:top w:val="none" w:sz="0" w:space="0" w:color="auto"/>
        <w:left w:val="none" w:sz="0" w:space="0" w:color="auto"/>
        <w:bottom w:val="none" w:sz="0" w:space="0" w:color="auto"/>
        <w:right w:val="none" w:sz="0" w:space="0" w:color="auto"/>
      </w:divBdr>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3686714">
      <w:bodyDiv w:val="1"/>
      <w:marLeft w:val="0"/>
      <w:marRight w:val="0"/>
      <w:marTop w:val="0"/>
      <w:marBottom w:val="0"/>
      <w:divBdr>
        <w:top w:val="none" w:sz="0" w:space="0" w:color="auto"/>
        <w:left w:val="none" w:sz="0" w:space="0" w:color="auto"/>
        <w:bottom w:val="none" w:sz="0" w:space="0" w:color="auto"/>
        <w:right w:val="none" w:sz="0" w:space="0" w:color="auto"/>
      </w:divBdr>
    </w:div>
    <w:div w:id="1265452665">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0549649">
      <w:bodyDiv w:val="1"/>
      <w:marLeft w:val="0"/>
      <w:marRight w:val="0"/>
      <w:marTop w:val="0"/>
      <w:marBottom w:val="0"/>
      <w:divBdr>
        <w:top w:val="none" w:sz="0" w:space="0" w:color="auto"/>
        <w:left w:val="none" w:sz="0" w:space="0" w:color="auto"/>
        <w:bottom w:val="none" w:sz="0" w:space="0" w:color="auto"/>
        <w:right w:val="none" w:sz="0" w:space="0" w:color="auto"/>
      </w:divBdr>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291741959">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5015029">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483012">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0914060">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68608275">
      <w:bodyDiv w:val="1"/>
      <w:marLeft w:val="0"/>
      <w:marRight w:val="0"/>
      <w:marTop w:val="0"/>
      <w:marBottom w:val="0"/>
      <w:divBdr>
        <w:top w:val="none" w:sz="0" w:space="0" w:color="auto"/>
        <w:left w:val="none" w:sz="0" w:space="0" w:color="auto"/>
        <w:bottom w:val="none" w:sz="0" w:space="0" w:color="auto"/>
        <w:right w:val="none" w:sz="0" w:space="0" w:color="auto"/>
      </w:divBdr>
    </w:div>
    <w:div w:id="1370957767">
      <w:bodyDiv w:val="1"/>
      <w:marLeft w:val="0"/>
      <w:marRight w:val="0"/>
      <w:marTop w:val="0"/>
      <w:marBottom w:val="0"/>
      <w:divBdr>
        <w:top w:val="none" w:sz="0" w:space="0" w:color="auto"/>
        <w:left w:val="none" w:sz="0" w:space="0" w:color="auto"/>
        <w:bottom w:val="none" w:sz="0" w:space="0" w:color="auto"/>
        <w:right w:val="none" w:sz="0" w:space="0" w:color="auto"/>
      </w:divBdr>
    </w:div>
    <w:div w:id="1395932788">
      <w:bodyDiv w:val="1"/>
      <w:marLeft w:val="0"/>
      <w:marRight w:val="0"/>
      <w:marTop w:val="0"/>
      <w:marBottom w:val="0"/>
      <w:divBdr>
        <w:top w:val="none" w:sz="0" w:space="0" w:color="auto"/>
        <w:left w:val="none" w:sz="0" w:space="0" w:color="auto"/>
        <w:bottom w:val="none" w:sz="0" w:space="0" w:color="auto"/>
        <w:right w:val="none" w:sz="0" w:space="0" w:color="auto"/>
      </w:divBdr>
    </w:div>
    <w:div w:id="1408653248">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6708702">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8159784">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742091">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71240362">
      <w:bodyDiv w:val="1"/>
      <w:marLeft w:val="0"/>
      <w:marRight w:val="0"/>
      <w:marTop w:val="0"/>
      <w:marBottom w:val="0"/>
      <w:divBdr>
        <w:top w:val="none" w:sz="0" w:space="0" w:color="auto"/>
        <w:left w:val="none" w:sz="0" w:space="0" w:color="auto"/>
        <w:bottom w:val="none" w:sz="0" w:space="0" w:color="auto"/>
        <w:right w:val="none" w:sz="0" w:space="0" w:color="auto"/>
      </w:divBdr>
    </w:div>
    <w:div w:id="1475637496">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762416">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0823263">
      <w:bodyDiv w:val="1"/>
      <w:marLeft w:val="0"/>
      <w:marRight w:val="0"/>
      <w:marTop w:val="0"/>
      <w:marBottom w:val="0"/>
      <w:divBdr>
        <w:top w:val="none" w:sz="0" w:space="0" w:color="auto"/>
        <w:left w:val="none" w:sz="0" w:space="0" w:color="auto"/>
        <w:bottom w:val="none" w:sz="0" w:space="0" w:color="auto"/>
        <w:right w:val="none" w:sz="0" w:space="0" w:color="auto"/>
      </w:divBdr>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8687866">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239980">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307">
      <w:bodyDiv w:val="1"/>
      <w:marLeft w:val="0"/>
      <w:marRight w:val="0"/>
      <w:marTop w:val="0"/>
      <w:marBottom w:val="0"/>
      <w:divBdr>
        <w:top w:val="none" w:sz="0" w:space="0" w:color="auto"/>
        <w:left w:val="none" w:sz="0" w:space="0" w:color="auto"/>
        <w:bottom w:val="none" w:sz="0" w:space="0" w:color="auto"/>
        <w:right w:val="none" w:sz="0" w:space="0" w:color="auto"/>
      </w:divBdr>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04922044">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248984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77145225">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459">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9598837">
      <w:bodyDiv w:val="1"/>
      <w:marLeft w:val="0"/>
      <w:marRight w:val="0"/>
      <w:marTop w:val="0"/>
      <w:marBottom w:val="0"/>
      <w:divBdr>
        <w:top w:val="none" w:sz="0" w:space="0" w:color="auto"/>
        <w:left w:val="none" w:sz="0" w:space="0" w:color="auto"/>
        <w:bottom w:val="none" w:sz="0" w:space="0" w:color="auto"/>
        <w:right w:val="none" w:sz="0" w:space="0" w:color="auto"/>
      </w:divBdr>
    </w:div>
    <w:div w:id="1718042029">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11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2892136">
      <w:bodyDiv w:val="1"/>
      <w:marLeft w:val="0"/>
      <w:marRight w:val="0"/>
      <w:marTop w:val="0"/>
      <w:marBottom w:val="0"/>
      <w:divBdr>
        <w:top w:val="none" w:sz="0" w:space="0" w:color="auto"/>
        <w:left w:val="none" w:sz="0" w:space="0" w:color="auto"/>
        <w:bottom w:val="none" w:sz="0" w:space="0" w:color="auto"/>
        <w:right w:val="none" w:sz="0" w:space="0" w:color="auto"/>
      </w:divBdr>
    </w:div>
    <w:div w:id="1776897623">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565488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1922307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0655309">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1191481">
      <w:bodyDiv w:val="1"/>
      <w:marLeft w:val="0"/>
      <w:marRight w:val="0"/>
      <w:marTop w:val="0"/>
      <w:marBottom w:val="0"/>
      <w:divBdr>
        <w:top w:val="none" w:sz="0" w:space="0" w:color="auto"/>
        <w:left w:val="none" w:sz="0" w:space="0" w:color="auto"/>
        <w:bottom w:val="none" w:sz="0" w:space="0" w:color="auto"/>
        <w:right w:val="none" w:sz="0" w:space="0" w:color="auto"/>
      </w:divBdr>
    </w:div>
    <w:div w:id="1893804550">
      <w:bodyDiv w:val="1"/>
      <w:marLeft w:val="0"/>
      <w:marRight w:val="0"/>
      <w:marTop w:val="0"/>
      <w:marBottom w:val="0"/>
      <w:divBdr>
        <w:top w:val="none" w:sz="0" w:space="0" w:color="auto"/>
        <w:left w:val="none" w:sz="0" w:space="0" w:color="auto"/>
        <w:bottom w:val="none" w:sz="0" w:space="0" w:color="auto"/>
        <w:right w:val="none" w:sz="0" w:space="0" w:color="auto"/>
      </w:divBdr>
    </w:div>
    <w:div w:id="1895390876">
      <w:bodyDiv w:val="1"/>
      <w:marLeft w:val="0"/>
      <w:marRight w:val="0"/>
      <w:marTop w:val="0"/>
      <w:marBottom w:val="0"/>
      <w:divBdr>
        <w:top w:val="none" w:sz="0" w:space="0" w:color="auto"/>
        <w:left w:val="none" w:sz="0" w:space="0" w:color="auto"/>
        <w:bottom w:val="none" w:sz="0" w:space="0" w:color="auto"/>
        <w:right w:val="none" w:sz="0" w:space="0" w:color="auto"/>
      </w:divBdr>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8784364">
      <w:bodyDiv w:val="1"/>
      <w:marLeft w:val="0"/>
      <w:marRight w:val="0"/>
      <w:marTop w:val="0"/>
      <w:marBottom w:val="0"/>
      <w:divBdr>
        <w:top w:val="none" w:sz="0" w:space="0" w:color="auto"/>
        <w:left w:val="none" w:sz="0" w:space="0" w:color="auto"/>
        <w:bottom w:val="none" w:sz="0" w:space="0" w:color="auto"/>
        <w:right w:val="none" w:sz="0" w:space="0" w:color="auto"/>
      </w:divBdr>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9655363">
      <w:bodyDiv w:val="1"/>
      <w:marLeft w:val="0"/>
      <w:marRight w:val="0"/>
      <w:marTop w:val="0"/>
      <w:marBottom w:val="0"/>
      <w:divBdr>
        <w:top w:val="none" w:sz="0" w:space="0" w:color="auto"/>
        <w:left w:val="none" w:sz="0" w:space="0" w:color="auto"/>
        <w:bottom w:val="none" w:sz="0" w:space="0" w:color="auto"/>
        <w:right w:val="none" w:sz="0" w:space="0" w:color="auto"/>
      </w:divBdr>
    </w:div>
    <w:div w:id="1939484668">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015514">
      <w:bodyDiv w:val="1"/>
      <w:marLeft w:val="0"/>
      <w:marRight w:val="0"/>
      <w:marTop w:val="0"/>
      <w:marBottom w:val="0"/>
      <w:divBdr>
        <w:top w:val="none" w:sz="0" w:space="0" w:color="auto"/>
        <w:left w:val="none" w:sz="0" w:space="0" w:color="auto"/>
        <w:bottom w:val="none" w:sz="0" w:space="0" w:color="auto"/>
        <w:right w:val="none" w:sz="0" w:space="0" w:color="auto"/>
      </w:divBdr>
    </w:div>
    <w:div w:id="195770913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7816">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0349157">
      <w:bodyDiv w:val="1"/>
      <w:marLeft w:val="0"/>
      <w:marRight w:val="0"/>
      <w:marTop w:val="0"/>
      <w:marBottom w:val="0"/>
      <w:divBdr>
        <w:top w:val="none" w:sz="0" w:space="0" w:color="auto"/>
        <w:left w:val="none" w:sz="0" w:space="0" w:color="auto"/>
        <w:bottom w:val="none" w:sz="0" w:space="0" w:color="auto"/>
        <w:right w:val="none" w:sz="0" w:space="0" w:color="auto"/>
      </w:divBdr>
    </w:div>
    <w:div w:id="2020737602">
      <w:bodyDiv w:val="1"/>
      <w:marLeft w:val="0"/>
      <w:marRight w:val="0"/>
      <w:marTop w:val="0"/>
      <w:marBottom w:val="0"/>
      <w:divBdr>
        <w:top w:val="none" w:sz="0" w:space="0" w:color="auto"/>
        <w:left w:val="none" w:sz="0" w:space="0" w:color="auto"/>
        <w:bottom w:val="none" w:sz="0" w:space="0" w:color="auto"/>
        <w:right w:val="none" w:sz="0" w:space="0" w:color="auto"/>
      </w:divBdr>
    </w:div>
    <w:div w:id="2020960182">
      <w:bodyDiv w:val="1"/>
      <w:marLeft w:val="0"/>
      <w:marRight w:val="0"/>
      <w:marTop w:val="0"/>
      <w:marBottom w:val="0"/>
      <w:divBdr>
        <w:top w:val="none" w:sz="0" w:space="0" w:color="auto"/>
        <w:left w:val="none" w:sz="0" w:space="0" w:color="auto"/>
        <w:bottom w:val="none" w:sz="0" w:space="0" w:color="auto"/>
        <w:right w:val="none" w:sz="0" w:space="0" w:color="auto"/>
      </w:divBdr>
    </w:div>
    <w:div w:id="2022513039">
      <w:bodyDiv w:val="1"/>
      <w:marLeft w:val="0"/>
      <w:marRight w:val="0"/>
      <w:marTop w:val="0"/>
      <w:marBottom w:val="0"/>
      <w:divBdr>
        <w:top w:val="none" w:sz="0" w:space="0" w:color="auto"/>
        <w:left w:val="none" w:sz="0" w:space="0" w:color="auto"/>
        <w:bottom w:val="none" w:sz="0" w:space="0" w:color="auto"/>
        <w:right w:val="none" w:sz="0" w:space="0" w:color="auto"/>
      </w:divBdr>
    </w:div>
    <w:div w:id="2027098925">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0522660">
      <w:bodyDiv w:val="1"/>
      <w:marLeft w:val="0"/>
      <w:marRight w:val="0"/>
      <w:marTop w:val="0"/>
      <w:marBottom w:val="0"/>
      <w:divBdr>
        <w:top w:val="none" w:sz="0" w:space="0" w:color="auto"/>
        <w:left w:val="none" w:sz="0" w:space="0" w:color="auto"/>
        <w:bottom w:val="none" w:sz="0" w:space="0" w:color="auto"/>
        <w:right w:val="none" w:sz="0" w:space="0" w:color="auto"/>
      </w:divBdr>
    </w:div>
    <w:div w:id="2034190751">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884571">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0563747">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1638252">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071542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669">
      <w:bodyDiv w:val="1"/>
      <w:marLeft w:val="0"/>
      <w:marRight w:val="0"/>
      <w:marTop w:val="0"/>
      <w:marBottom w:val="0"/>
      <w:divBdr>
        <w:top w:val="none" w:sz="0" w:space="0" w:color="auto"/>
        <w:left w:val="none" w:sz="0" w:space="0" w:color="auto"/>
        <w:bottom w:val="none" w:sz="0" w:space="0" w:color="auto"/>
        <w:right w:val="none" w:sz="0" w:space="0" w:color="auto"/>
      </w:divBdr>
    </w:div>
    <w:div w:id="2131975500">
      <w:bodyDiv w:val="1"/>
      <w:marLeft w:val="0"/>
      <w:marRight w:val="0"/>
      <w:marTop w:val="0"/>
      <w:marBottom w:val="0"/>
      <w:divBdr>
        <w:top w:val="none" w:sz="0" w:space="0" w:color="auto"/>
        <w:left w:val="none" w:sz="0" w:space="0" w:color="auto"/>
        <w:bottom w:val="none" w:sz="0" w:space="0" w:color="auto"/>
        <w:right w:val="none" w:sz="0" w:space="0" w:color="auto"/>
      </w:divBdr>
    </w:div>
    <w:div w:id="213798378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19</cp:revision>
  <cp:lastPrinted>2021-05-14T11:01:00Z</cp:lastPrinted>
  <dcterms:created xsi:type="dcterms:W3CDTF">2022-09-23T10:01:00Z</dcterms:created>
  <dcterms:modified xsi:type="dcterms:W3CDTF">2024-02-26T16:00:00Z</dcterms:modified>
</cp:coreProperties>
</file>