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0F77F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8B56533" w:rsidR="0035422F" w:rsidRPr="000E4677" w:rsidRDefault="00F8661C" w:rsidP="004521B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661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Новый год в Пскове</w:t>
            </w:r>
            <w:r w:rsidR="00E749E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3</w:t>
            </w:r>
            <w:r w:rsidR="00086F4E" w:rsidRPr="00086F4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14:paraId="1DFBD335" w14:textId="77777777" w:rsidTr="000F77FC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2A267E0E" w:rsidR="00DF10F3" w:rsidRPr="00F8661C" w:rsidRDefault="00A75ED1" w:rsidP="00534003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</w:pPr>
            <w:bookmarkStart w:id="0" w:name="_Hlk43743441"/>
            <w:r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Д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ат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 тура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: </w:t>
            </w:r>
            <w:r w:rsidR="00E749EA" w:rsidRPr="00F8661C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31.12.202</w:t>
            </w:r>
            <w:r w:rsidR="00534003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4</w:t>
            </w:r>
          </w:p>
        </w:tc>
      </w:tr>
      <w:bookmarkEnd w:id="0"/>
      <w:tr w:rsidR="0035422F" w:rsidRPr="0035422F" w14:paraId="0636CA68" w14:textId="77777777" w:rsidTr="000F77FC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C17B" w14:textId="674A06D4" w:rsidR="00AB779D" w:rsidRPr="00AB779D" w:rsidRDefault="00AB779D" w:rsidP="00AB77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" w:name="_GoBack"/>
            <w:bookmarkEnd w:id="1"/>
            <w:r w:rsidRPr="00AB779D">
              <w:rPr>
                <w:rFonts w:ascii="Times New Roman" w:eastAsia="Times New Roman" w:hAnsi="Times New Roman"/>
                <w:b/>
                <w:bCs/>
                <w:lang w:eastAsia="ru-RU"/>
              </w:rPr>
              <w:t>08:45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14:paraId="69E45DAF" w14:textId="77777777" w:rsidR="00AB779D" w:rsidRDefault="00AB779D" w:rsidP="00AB77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779D">
              <w:rPr>
                <w:rFonts w:ascii="Times New Roman" w:eastAsia="Times New Roman" w:hAnsi="Times New Roman"/>
                <w:b/>
                <w:bCs/>
                <w:lang w:eastAsia="ru-RU"/>
              </w:rPr>
              <w:t>09:00 отправление автобуса из Санкт-Петербурга от ст. метро «Московская», Демонстрационный проезд.</w:t>
            </w:r>
          </w:p>
          <w:p w14:paraId="0F5C16C8" w14:textId="4EE2B270" w:rsidR="00534003" w:rsidRPr="00534003" w:rsidRDefault="00534003" w:rsidP="00AB779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Печоры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806E519" w14:textId="2B8B5BCE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печера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14:paraId="64456B4C" w14:textId="6E1D5316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Псково-Печерскому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Успенскому мужскому монастырю.</w:t>
            </w:r>
          </w:p>
          <w:p w14:paraId="5B7D1952" w14:textId="63391B0C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14:paraId="0576F20E" w14:textId="5550CED9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на «Хле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бный хутор» в деревню Сорокино.</w:t>
            </w:r>
          </w:p>
          <w:p w14:paraId="48350260" w14:textId="0FD51CDD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Добраться сюда довольно просто – по запаху, ароматы сладкого теста, специй и чая здесь сконцентрированы в повышенных дозах. Перед вами гостеприимно распахнется настоящая сказка – ведь здесь по особым технологиям и старинным рецептам выпекаются настоящие печатные пряники. Вы узнаете некоторые секреты изготовления пряников, а также услышите о специальных «свадебных» пряниках, увидите печатные доски. Все желающие смогут приобрести домашний хлеб, пряники, варенье, в том числе из сосновых шишек (за доп. плату).</w:t>
            </w:r>
          </w:p>
          <w:p w14:paraId="5263ACC3" w14:textId="6FC87407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и дегустация печатного пряни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 под ароматный печорский чай.</w:t>
            </w:r>
          </w:p>
          <w:p w14:paraId="53874D4D" w14:textId="4FC0076A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Псков. Размещение в гостинице.</w:t>
            </w:r>
          </w:p>
          <w:p w14:paraId="01E1DA4B" w14:textId="5434F512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время,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дготовка к новогоднему банкету.</w:t>
            </w:r>
          </w:p>
          <w:p w14:paraId="33E8D4C1" w14:textId="5080227F" w:rsidR="009711DE" w:rsidRPr="000F77FC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22:00–23:00 (время будет уточняться) начало новогодней развлекательной программы в ресторане отеля (по желанию, за доп. плату).</w:t>
            </w:r>
          </w:p>
        </w:tc>
      </w:tr>
      <w:tr w:rsidR="00CB37B0" w:rsidRPr="0035422F" w14:paraId="77BBD0CE" w14:textId="77777777" w:rsidTr="000F77F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F43D" w14:textId="62B526A2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3EE4FDB5" w14:textId="12C6814D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Около 11:30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1AC857AE" w14:textId="645B2C21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14:paraId="11F4B0F1" w14:textId="79879D94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Псковский Кремль (Кром) – главная достопримечательность и визитная карточка древнего города, а Троицкий собор -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</w:t>
            </w: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496B0063" w14:textId="57EBF174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(по желанию, за доп. плату).</w:t>
            </w:r>
          </w:p>
          <w:p w14:paraId="35E0B05E" w14:textId="20DCE487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Пскову.</w:t>
            </w:r>
          </w:p>
          <w:p w14:paraId="7353F8A1" w14:textId="268B9488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место моления княгини Ольги (левый берег реки Великой), панорамы старого города, набережные. 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 Осмотр крепостных стен Окольного города и памятников военной истории. </w:t>
            </w:r>
          </w:p>
          <w:p w14:paraId="0DAEACF2" w14:textId="08A9F56A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Свободное время. </w:t>
            </w:r>
          </w:p>
          <w:p w14:paraId="4B1A6DAF" w14:textId="480490B0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18:00 экскурсия с дегустацией по пивоварне и арт пространству купца Лапина с дегустацией нескольких фирменных сортов напитков (пиво, квас), сыры и мясные деликатесы от местных производител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ей (по желанию, за доп. плату, </w:t>
            </w: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должительность около 1,5 часа).</w:t>
            </w:r>
          </w:p>
          <w:p w14:paraId="475735E8" w14:textId="4FEEB927" w:rsidR="00CB37B0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Экскурсия проходит по самому крупному производству напитков в Псковской области, художественной галереи с актуальными выставками и историческими артефактами. Знакомство с тонкостями производства фирменных напитков, осмотр дубовых бочек, в которых выдерживаются редкие сорта пенного напитка. Напитки для дегустации доставляются прямо с производства в бокалы гостей. Дегустация основных сортов, гастрономических сетов от наших партнеров. Гости посетят оригинальную выставку в арт-галерее, смогут поучаствовать в мастер-классе по созданию открытки в технике эстампа (оплачивается дополнительно), смогут приобрести в лавке продукцию и сувениры по ценам от производителя. Хорошее настроение и аутентичная атмосфера гарантированы! Детям предоставляются альтернативные напитки (лимонад, квас).</w:t>
            </w:r>
          </w:p>
        </w:tc>
      </w:tr>
      <w:tr w:rsidR="00E749EA" w:rsidRPr="0035422F" w14:paraId="6A32B76A" w14:textId="77777777" w:rsidTr="000F77FC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ACBE" w14:textId="799D295B" w:rsidR="00E749EA" w:rsidRDefault="00E749EA" w:rsidP="00E749E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4601" w14:textId="642DCA71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1CCB99EC" w14:textId="4BBC3DC5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Старый Изборск.</w:t>
            </w:r>
          </w:p>
          <w:p w14:paraId="30853B6E" w14:textId="39A8CA56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Изборск, небольшое село с населением около 800 человек, лежит в 30 км к западу от Пскова. А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С 1030 по 1230 гг. летописи зафиксировали более двадцати крупных вооруженных столкновений с финнами и шведами, к которым в конце 12 века присоединились немецкие рыцари. Завоеванные прибалтийские земли они стали называть Ливонией, а себя - ливонскими рыцарями. Хотя, как их ни называй, немцы есть немцы… Война с этой напастью растянулась на века.</w:t>
            </w:r>
          </w:p>
          <w:p w14:paraId="464EA42B" w14:textId="5F090FD3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одного из памятников русского фортификационного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искусства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Изборской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крепости.</w:t>
            </w:r>
          </w:p>
          <w:p w14:paraId="6A9D36FE" w14:textId="67B9F661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В 1330 году в километре от старого 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изборского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 городища, на горе 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Жеравьей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, была с нуля построена мощная каменная крепость. Немцы – народ упорный, и за неполные 30 лет, с 1341 по 1369 гг. они шесть раз безуспешно атаковали «железный город», как успели прозвать 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Изборскую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крепость, заплатив за это сотнями жизней. В 1561 году Ливонский орден был ликвидирован, и с тех пор самыми опасными врагами Руси стали Швеция и Речь 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Посполита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. Тяжелейшая Северная война (1700-1721) закончилась поражением Швеции, и с этого момента город-крепость Изборск, 600 лет стоявший на защите границ России, превратился в тихий купеческий городок, а затем и в село в составе Печорского уезда.</w:t>
            </w:r>
          </w:p>
          <w:p w14:paraId="1DCFD8BB" w14:textId="7A84925B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«Медовый хуторок» – один из самых любимых и посещаемых 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стных музеев Псковской области.</w:t>
            </w:r>
          </w:p>
          <w:p w14:paraId="0BC6441D" w14:textId="46D87A1E" w:rsidR="00534003" w:rsidRPr="00534003" w:rsidRDefault="00534003" w:rsidP="005340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Погружение в пчеловодство и крестьянско-барскую жизнь русского хутора XIX–XX века. На краю русской земли ощутите себя дворянином, и крестьянином, разберитесь в льняном, кузнечном, плотницком деле, сезонных сельских 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поработках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. Возможно, единственный музей, где вы сможете пощупать абсолютно все экспонаты. На территории вы увидите </w:t>
            </w:r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оригинально размещенную музейную экспозицию крестьянского быта 19-21 веков: орудия труда, предметы домашнего обихода, ремесленные станки, медогонки, лодка, коллекции плугов, фонарей, прялок, топоров и молоточков, замков, утюгов, самоваров и мн. др. Пасечный комплекс представлен различным инструментарием, древними ульями-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самоделами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 от дуплянки и колод до раритетов различных конструкций: 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Дадана-Блатта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, Роже Делона, и улья-</w:t>
            </w:r>
            <w:proofErr w:type="spellStart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>биостатора</w:t>
            </w:r>
            <w:proofErr w:type="spellEnd"/>
            <w:r w:rsidRPr="00534003">
              <w:rPr>
                <w:rFonts w:ascii="Times New Roman" w:eastAsia="Times New Roman" w:hAnsi="Times New Roman"/>
                <w:bCs/>
                <w:lang w:eastAsia="ru-RU"/>
              </w:rPr>
              <w:t xml:space="preserve"> Глазова. Вы познаете романтику медового ремесла, посмотрите на пчел и на то, как экскурсовода жалит пчела.</w:t>
            </w:r>
          </w:p>
          <w:p w14:paraId="560DC06C" w14:textId="3BF88CF1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Дегустационная программа-угощение: чай с сушками, ароматный сыр, </w:t>
            </w:r>
            <w:proofErr w:type="spellStart"/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домашнеее</w:t>
            </w:r>
            <w:proofErr w:type="spellEnd"/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вино и невероятная медовуха по 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ецептам старины (для взрослых).</w:t>
            </w:r>
          </w:p>
          <w:p w14:paraId="3A5B5CA3" w14:textId="1C78C312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Псков.</w:t>
            </w:r>
          </w:p>
          <w:p w14:paraId="67DC5C7D" w14:textId="6617071D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(по желанию, за доп. плату).</w:t>
            </w:r>
          </w:p>
          <w:p w14:paraId="0AD0AA0C" w14:textId="4F22A885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Петербург.</w:t>
            </w:r>
          </w:p>
          <w:p w14:paraId="79154FBA" w14:textId="28E1072E" w:rsidR="00534003" w:rsidRPr="00534003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ытия в Санкт-Петербург в 23:00.</w:t>
            </w:r>
          </w:p>
          <w:p w14:paraId="49B2C4BF" w14:textId="41A097CC" w:rsidR="00E749EA" w:rsidRPr="000F77FC" w:rsidRDefault="00534003" w:rsidP="0053400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221E6CC8" w14:textId="6108E96A" w:rsidR="00AC00FE" w:rsidRDefault="00AC00FE" w:rsidP="00C85572">
      <w:pPr>
        <w:pStyle w:val="af"/>
        <w:tabs>
          <w:tab w:val="left" w:pos="426"/>
        </w:tabs>
        <w:ind w:left="-284" w:right="-284"/>
        <w:rPr>
          <w:b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76C24C87" w14:textId="4F7D6751" w:rsidR="00D1529F" w:rsidRDefault="004A6356" w:rsidP="000F77FC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534003" w:rsidRPr="00534003" w14:paraId="52B66F40" w14:textId="77777777" w:rsidTr="00534003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6C421D5A" w14:textId="77777777" w:rsidR="00534003" w:rsidRPr="00534003" w:rsidRDefault="00534003" w:rsidP="0053400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Категория номера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6CF9C2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 чел.</w:t>
            </w:r>
          </w:p>
        </w:tc>
      </w:tr>
      <w:tr w:rsidR="00534003" w:rsidRPr="00534003" w14:paraId="56F9AFE5" w14:textId="77777777" w:rsidTr="00534003">
        <w:tc>
          <w:tcPr>
            <w:tcW w:w="7797" w:type="dxa"/>
            <w:shd w:val="clear" w:color="auto" w:fill="BFBFBF"/>
            <w:vAlign w:val="center"/>
          </w:tcPr>
          <w:p w14:paraId="3BD6DA0B" w14:textId="77777777" w:rsidR="00534003" w:rsidRPr="00534003" w:rsidRDefault="00534003" w:rsidP="0053400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«Рижская»*** г. Псков.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C77B223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534003" w:rsidRPr="00534003" w14:paraId="76DCF5E2" w14:textId="77777777" w:rsidTr="00534003">
        <w:tc>
          <w:tcPr>
            <w:tcW w:w="7797" w:type="dxa"/>
            <w:vAlign w:val="center"/>
          </w:tcPr>
          <w:p w14:paraId="43DDD376" w14:textId="77777777" w:rsidR="00534003" w:rsidRPr="00534003" w:rsidRDefault="00534003" w:rsidP="0053400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szCs w:val="20"/>
                <w:lang w:eastAsia="ru-RU"/>
              </w:rPr>
              <w:t>2-х местный номер «стандарт»</w:t>
            </w:r>
          </w:p>
        </w:tc>
        <w:tc>
          <w:tcPr>
            <w:tcW w:w="2126" w:type="dxa"/>
            <w:vAlign w:val="center"/>
          </w:tcPr>
          <w:p w14:paraId="30062598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25950</w:t>
            </w:r>
          </w:p>
        </w:tc>
      </w:tr>
      <w:tr w:rsidR="00534003" w:rsidRPr="00534003" w14:paraId="1CE74166" w14:textId="77777777" w:rsidTr="00534003">
        <w:tc>
          <w:tcPr>
            <w:tcW w:w="7797" w:type="dxa"/>
            <w:vAlign w:val="center"/>
          </w:tcPr>
          <w:p w14:paraId="15D1CBC0" w14:textId="77777777" w:rsidR="00534003" w:rsidRPr="00534003" w:rsidRDefault="00534003" w:rsidP="0053400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szCs w:val="20"/>
                <w:lang w:eastAsia="ru-RU"/>
              </w:rPr>
              <w:t>1-о местный номер «стандарт»</w:t>
            </w:r>
          </w:p>
        </w:tc>
        <w:tc>
          <w:tcPr>
            <w:tcW w:w="2126" w:type="dxa"/>
            <w:vAlign w:val="center"/>
          </w:tcPr>
          <w:p w14:paraId="2C8246EA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27400</w:t>
            </w:r>
          </w:p>
        </w:tc>
      </w:tr>
      <w:tr w:rsidR="00534003" w:rsidRPr="00534003" w14:paraId="02A87060" w14:textId="77777777" w:rsidTr="00534003">
        <w:tc>
          <w:tcPr>
            <w:tcW w:w="7797" w:type="dxa"/>
          </w:tcPr>
          <w:p w14:paraId="6EC496FB" w14:textId="77777777" w:rsidR="00534003" w:rsidRPr="00534003" w:rsidRDefault="00534003" w:rsidP="00534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2-х местный, 2-х комнатный номер «люкс» (двуспальная кровать) </w:t>
            </w:r>
          </w:p>
        </w:tc>
        <w:tc>
          <w:tcPr>
            <w:tcW w:w="2126" w:type="dxa"/>
            <w:vAlign w:val="center"/>
          </w:tcPr>
          <w:p w14:paraId="06E10C7B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28600</w:t>
            </w:r>
          </w:p>
        </w:tc>
      </w:tr>
      <w:tr w:rsidR="00534003" w:rsidRPr="00534003" w14:paraId="0EF92C19" w14:textId="77777777" w:rsidTr="00534003">
        <w:tc>
          <w:tcPr>
            <w:tcW w:w="7797" w:type="dxa"/>
            <w:vAlign w:val="center"/>
          </w:tcPr>
          <w:p w14:paraId="12EBD45E" w14:textId="77777777" w:rsidR="00534003" w:rsidRPr="00534003" w:rsidRDefault="00534003" w:rsidP="00534003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Дополнительное место в люксе (3-ий в номере)</w:t>
            </w:r>
          </w:p>
        </w:tc>
        <w:tc>
          <w:tcPr>
            <w:tcW w:w="2126" w:type="dxa"/>
            <w:vAlign w:val="center"/>
          </w:tcPr>
          <w:p w14:paraId="7C3EC42F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23200</w:t>
            </w:r>
          </w:p>
        </w:tc>
      </w:tr>
      <w:tr w:rsidR="00534003" w:rsidRPr="00534003" w14:paraId="77F625F7" w14:textId="77777777" w:rsidTr="00534003"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81D79A7" w14:textId="77777777" w:rsidR="00534003" w:rsidRPr="00534003" w:rsidRDefault="00534003" w:rsidP="0053400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szCs w:val="20"/>
                <w:lang w:eastAsia="ru-RU"/>
              </w:rPr>
              <w:t>Скидка на школьника до 16 лет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D0A27A" w14:textId="77777777" w:rsidR="00534003" w:rsidRPr="00534003" w:rsidRDefault="00534003" w:rsidP="00534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4003">
              <w:rPr>
                <w:rFonts w:ascii="Times New Roman" w:eastAsia="Times New Roman" w:hAnsi="Times New Roman"/>
                <w:szCs w:val="20"/>
                <w:lang w:eastAsia="ru-RU"/>
              </w:rPr>
              <w:t>200</w:t>
            </w:r>
          </w:p>
        </w:tc>
      </w:tr>
    </w:tbl>
    <w:p w14:paraId="045FF8C8" w14:textId="145709AF" w:rsidR="00C85572" w:rsidRPr="00453F7B" w:rsidRDefault="00C85572" w:rsidP="00C85572">
      <w:pPr>
        <w:pStyle w:val="af"/>
        <w:tabs>
          <w:tab w:val="left" w:pos="426"/>
        </w:tabs>
        <w:ind w:right="-284"/>
        <w:rPr>
          <w:b/>
          <w:bCs/>
          <w:sz w:val="22"/>
          <w:szCs w:val="28"/>
          <w:lang w:val="ru-RU"/>
        </w:rPr>
      </w:pPr>
    </w:p>
    <w:bookmarkEnd w:id="2"/>
    <w:bookmarkEnd w:id="3"/>
    <w:bookmarkEnd w:id="4"/>
    <w:bookmarkEnd w:id="5"/>
    <w:p w14:paraId="086E248C" w14:textId="6CF87866" w:rsidR="00072673" w:rsidRPr="00337AAA" w:rsidRDefault="00315D09" w:rsidP="000F77F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6CD37AFF" w14:textId="77777777" w:rsidR="00534003" w:rsidRPr="00534003" w:rsidRDefault="00534003" w:rsidP="0053400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08226D92" w14:textId="77777777" w:rsidR="00534003" w:rsidRPr="00534003" w:rsidRDefault="00534003" w:rsidP="0053400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тура (2 завтрака, чаепитие);</w:t>
      </w:r>
    </w:p>
    <w:p w14:paraId="2BD220EE" w14:textId="77777777" w:rsidR="00534003" w:rsidRPr="00534003" w:rsidRDefault="00534003" w:rsidP="0053400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– обслуживание производится на микроавтобусе);</w:t>
      </w:r>
    </w:p>
    <w:p w14:paraId="3746085A" w14:textId="77777777" w:rsidR="00534003" w:rsidRPr="00534003" w:rsidRDefault="00534003" w:rsidP="0053400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7858185F" w14:textId="31E4AB38" w:rsidR="00C85572" w:rsidRDefault="00534003" w:rsidP="0053400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2C894296" w14:textId="77777777" w:rsidR="00534003" w:rsidRPr="00534003" w:rsidRDefault="00534003" w:rsidP="00534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45615B5B" w14:textId="08D7489B" w:rsidR="00E749EA" w:rsidRPr="00337AAA" w:rsidRDefault="00E749EA" w:rsidP="000F77F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337AAA">
        <w:rPr>
          <w:b/>
          <w:sz w:val="28"/>
          <w:szCs w:val="24"/>
          <w:lang w:val="ru-RU"/>
        </w:rPr>
        <w:t>:</w:t>
      </w:r>
    </w:p>
    <w:p w14:paraId="3698022D" w14:textId="77777777" w:rsidR="00C85572" w:rsidRPr="00C85572" w:rsidRDefault="00C85572" w:rsidP="000F77F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8557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Заказ и оплата заранее при покупке тура:</w:t>
      </w:r>
    </w:p>
    <w:p w14:paraId="4A315EF1" w14:textId="77777777" w:rsidR="007461C0" w:rsidRPr="007461C0" w:rsidRDefault="007461C0" w:rsidP="007461C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(2 обеда: 1 и 2 января) – 1400 руб./чел.;</w:t>
      </w:r>
    </w:p>
    <w:p w14:paraId="63142209" w14:textId="77777777" w:rsidR="007461C0" w:rsidRPr="007461C0" w:rsidRDefault="007461C0" w:rsidP="007461C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 желанию: новогодний банкет с развлекательной программой в ресторане «Андромеда» гостиницы «Рижская» 31.12.2024 (в программе: поздравления от Деда Мороза и Снегурочки, ведущая, </w:t>
      </w:r>
      <w:proofErr w:type="spellStart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диджей</w:t>
      </w:r>
      <w:proofErr w:type="spellEnd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, игры, танцы – 7500 руб./</w:t>
      </w:r>
      <w:proofErr w:type="spellStart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., 5500 руб./</w:t>
      </w:r>
      <w:proofErr w:type="spellStart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. 12-18 лет (по общему меню, без алкоголя), 4000 руб./</w:t>
      </w:r>
      <w:proofErr w:type="spellStart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. до 12 лет.;</w:t>
      </w:r>
    </w:p>
    <w:p w14:paraId="166A8EFC" w14:textId="77777777" w:rsidR="007461C0" w:rsidRPr="007461C0" w:rsidRDefault="007461C0" w:rsidP="007461C0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461C0">
        <w:rPr>
          <w:rFonts w:ascii="Times New Roman" w:eastAsia="Times New Roman" w:hAnsi="Times New Roman"/>
          <w:color w:val="000000"/>
          <w:szCs w:val="24"/>
          <w:lang w:eastAsia="ru-RU"/>
        </w:rPr>
        <w:t>экскурсия с дегустацией по пивоварне и арт пространству купца Лапина – 1600 руб./чел.</w:t>
      </w:r>
    </w:p>
    <w:p w14:paraId="5E8054AE" w14:textId="7507B237" w:rsidR="0051666A" w:rsidRPr="00534003" w:rsidRDefault="0051666A" w:rsidP="00534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7B80934A" w:rsidR="00072673" w:rsidRPr="00337AAA" w:rsidRDefault="00072673" w:rsidP="000F77FC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D98269F" w14:textId="77777777" w:rsidR="00534003" w:rsidRPr="00534003" w:rsidRDefault="00534003" w:rsidP="00534003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14:paraId="710E639F" w14:textId="77777777" w:rsidR="00534003" w:rsidRPr="00534003" w:rsidRDefault="00534003" w:rsidP="00534003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5010BE00" w14:textId="77777777" w:rsidR="00534003" w:rsidRPr="00534003" w:rsidRDefault="00534003" w:rsidP="00534003">
      <w:pPr>
        <w:pStyle w:val="af0"/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</w:t>
      </w:r>
      <w:r w:rsidRPr="00534003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2B2A5A41" w:rsidR="00072673" w:rsidRPr="000A2CB1" w:rsidRDefault="000A2CB1" w:rsidP="000A2CB1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по маршруту: для проживающих в Гатчине (забираем в д. Большое </w:t>
      </w:r>
      <w:proofErr w:type="spellStart"/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Верево</w:t>
      </w:r>
      <w:proofErr w:type="spellEnd"/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, на остановке, на обратном пути НЕ заезжаем), для проживающих в Луге (на трассе, АЗС Татнефть Луга, Комсомольский проспект, 56), для проживающих в Пскове (в Пскове, у Кремля, на обратном пути НЕ заезжаем).</w:t>
      </w:r>
    </w:p>
    <w:sectPr w:rsidR="00072673" w:rsidRPr="000A2CB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F7ED" w14:textId="77777777" w:rsidR="000F7704" w:rsidRDefault="000F7704" w:rsidP="00CD1C11">
      <w:pPr>
        <w:spacing w:after="0" w:line="240" w:lineRule="auto"/>
      </w:pPr>
      <w:r>
        <w:separator/>
      </w:r>
    </w:p>
  </w:endnote>
  <w:endnote w:type="continuationSeparator" w:id="0">
    <w:p w14:paraId="7064D6BB" w14:textId="77777777" w:rsidR="000F7704" w:rsidRDefault="000F7704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23A5" w14:textId="77777777" w:rsidR="000F7704" w:rsidRDefault="000F7704" w:rsidP="00CD1C11">
      <w:pPr>
        <w:spacing w:after="0" w:line="240" w:lineRule="auto"/>
      </w:pPr>
      <w:r>
        <w:separator/>
      </w:r>
    </w:p>
  </w:footnote>
  <w:footnote w:type="continuationSeparator" w:id="0">
    <w:p w14:paraId="407C510F" w14:textId="77777777" w:rsidR="000F7704" w:rsidRDefault="000F7704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6"/>
  </w:num>
  <w:num w:numId="5">
    <w:abstractNumId w:val="3"/>
  </w:num>
  <w:num w:numId="6">
    <w:abstractNumId w:val="15"/>
  </w:num>
  <w:num w:numId="7">
    <w:abstractNumId w:val="19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A2CB1"/>
    <w:rsid w:val="000B37A3"/>
    <w:rsid w:val="000D3133"/>
    <w:rsid w:val="000D6D31"/>
    <w:rsid w:val="000E4677"/>
    <w:rsid w:val="000E6970"/>
    <w:rsid w:val="000F712E"/>
    <w:rsid w:val="000F7704"/>
    <w:rsid w:val="000F77FC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3E61"/>
    <w:rsid w:val="002A4369"/>
    <w:rsid w:val="002B1AFB"/>
    <w:rsid w:val="002B661B"/>
    <w:rsid w:val="002C125E"/>
    <w:rsid w:val="002C18E3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410FF5"/>
    <w:rsid w:val="00421C59"/>
    <w:rsid w:val="004521B8"/>
    <w:rsid w:val="00453F7B"/>
    <w:rsid w:val="00455564"/>
    <w:rsid w:val="00456EE0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0166"/>
    <w:rsid w:val="00521EFE"/>
    <w:rsid w:val="0052616C"/>
    <w:rsid w:val="005279F3"/>
    <w:rsid w:val="00527DF3"/>
    <w:rsid w:val="00534003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461C0"/>
    <w:rsid w:val="00751C7C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50A11"/>
    <w:rsid w:val="0085747A"/>
    <w:rsid w:val="00861DD6"/>
    <w:rsid w:val="00872E9B"/>
    <w:rsid w:val="00890F96"/>
    <w:rsid w:val="00893421"/>
    <w:rsid w:val="008A24DB"/>
    <w:rsid w:val="008A27EB"/>
    <w:rsid w:val="008B6E48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6311E"/>
    <w:rsid w:val="009632B1"/>
    <w:rsid w:val="00967941"/>
    <w:rsid w:val="009711DE"/>
    <w:rsid w:val="00976022"/>
    <w:rsid w:val="00977144"/>
    <w:rsid w:val="00986824"/>
    <w:rsid w:val="00997153"/>
    <w:rsid w:val="009A0FE8"/>
    <w:rsid w:val="009A36D5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A14940"/>
    <w:rsid w:val="00A14FCF"/>
    <w:rsid w:val="00A21615"/>
    <w:rsid w:val="00A231D3"/>
    <w:rsid w:val="00A247E9"/>
    <w:rsid w:val="00A41C41"/>
    <w:rsid w:val="00A420C2"/>
    <w:rsid w:val="00A46F25"/>
    <w:rsid w:val="00A52E99"/>
    <w:rsid w:val="00A53BDE"/>
    <w:rsid w:val="00A62AAA"/>
    <w:rsid w:val="00A63EA7"/>
    <w:rsid w:val="00A673E9"/>
    <w:rsid w:val="00A73C90"/>
    <w:rsid w:val="00A75ED1"/>
    <w:rsid w:val="00A908F4"/>
    <w:rsid w:val="00A9690B"/>
    <w:rsid w:val="00A9753A"/>
    <w:rsid w:val="00AA0A7D"/>
    <w:rsid w:val="00AB779D"/>
    <w:rsid w:val="00AC00FE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54189"/>
    <w:rsid w:val="00B722F6"/>
    <w:rsid w:val="00B853D2"/>
    <w:rsid w:val="00BA07F0"/>
    <w:rsid w:val="00BA3269"/>
    <w:rsid w:val="00BA72E1"/>
    <w:rsid w:val="00BA7E65"/>
    <w:rsid w:val="00BC3311"/>
    <w:rsid w:val="00BE0087"/>
    <w:rsid w:val="00BF6748"/>
    <w:rsid w:val="00C2425B"/>
    <w:rsid w:val="00C325B2"/>
    <w:rsid w:val="00C32E26"/>
    <w:rsid w:val="00C37DF9"/>
    <w:rsid w:val="00C42A98"/>
    <w:rsid w:val="00C56447"/>
    <w:rsid w:val="00C665B5"/>
    <w:rsid w:val="00C72117"/>
    <w:rsid w:val="00C7624E"/>
    <w:rsid w:val="00C76E4B"/>
    <w:rsid w:val="00C8477D"/>
    <w:rsid w:val="00C85572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58D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F10F3"/>
    <w:rsid w:val="00E15570"/>
    <w:rsid w:val="00E36F40"/>
    <w:rsid w:val="00E473E7"/>
    <w:rsid w:val="00E607EF"/>
    <w:rsid w:val="00E634FF"/>
    <w:rsid w:val="00E723B1"/>
    <w:rsid w:val="00E749EA"/>
    <w:rsid w:val="00EA3295"/>
    <w:rsid w:val="00EA55A9"/>
    <w:rsid w:val="00EB452D"/>
    <w:rsid w:val="00EC2B05"/>
    <w:rsid w:val="00EC5721"/>
    <w:rsid w:val="00EC720B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32D26"/>
    <w:rsid w:val="00F542F1"/>
    <w:rsid w:val="00F63A45"/>
    <w:rsid w:val="00F64732"/>
    <w:rsid w:val="00F6567C"/>
    <w:rsid w:val="00F670C3"/>
    <w:rsid w:val="00F67728"/>
    <w:rsid w:val="00F81924"/>
    <w:rsid w:val="00F8661C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9</cp:revision>
  <cp:lastPrinted>2021-05-14T11:01:00Z</cp:lastPrinted>
  <dcterms:created xsi:type="dcterms:W3CDTF">2022-09-22T13:13:00Z</dcterms:created>
  <dcterms:modified xsi:type="dcterms:W3CDTF">2025-01-14T10:42:00Z</dcterms:modified>
</cp:coreProperties>
</file>