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E616D6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359D2FA3" w:rsidR="0035422F" w:rsidRPr="000E4677" w:rsidRDefault="00F57027" w:rsidP="00EA2A01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57027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Новый год в Узбекистане с авиаперелетом</w:t>
            </w:r>
            <w:r w:rsidR="00337AAA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606FED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9 </w:t>
            </w:r>
            <w:r w:rsidR="00417F74" w:rsidRPr="00417F74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дней</w:t>
            </w:r>
          </w:p>
        </w:tc>
      </w:tr>
      <w:tr w:rsidR="00606FED" w:rsidRPr="0035422F" w14:paraId="611E7D16" w14:textId="77777777" w:rsidTr="00606FED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9C36" w14:textId="072C5618" w:rsidR="00606FED" w:rsidRPr="00606FED" w:rsidRDefault="00606FED" w:rsidP="00EA2A01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160" w:after="4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606FE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Гарантированная группа!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br/>
            </w:r>
            <w:r w:rsidRPr="00606FE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Экскурсионный тур в Узбекистан из Санкт-Петербурга </w:t>
            </w:r>
            <w:r w:rsidR="00EA2A0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 маршруту:</w:t>
            </w:r>
            <w:r w:rsidR="00EA2A0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r w:rsidRPr="00606FE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Ургенч – Хива – Бухара – Гиждуван – Самарканд – Ташкент.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0365EC" w:rsidRPr="0035422F" w14:paraId="1DFBD335" w14:textId="77777777" w:rsidTr="00E616D6">
        <w:trPr>
          <w:trHeight w:val="2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2F2"/>
            <w:vAlign w:val="center"/>
          </w:tcPr>
          <w:p w14:paraId="28A6B1B2" w14:textId="33DD3DA1" w:rsidR="000365EC" w:rsidRPr="00FA77DE" w:rsidRDefault="000365EC" w:rsidP="000E3D00">
            <w:pPr>
              <w:widowControl w:val="0"/>
              <w:spacing w:before="80" w:after="0" w:line="276" w:lineRule="auto"/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</w:pPr>
            <w:bookmarkStart w:id="0" w:name="_Hlk43743441"/>
            <w:r w:rsidRPr="00A75ED1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ат</w:t>
            </w:r>
            <w:r w:rsidR="001336DB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тура </w:t>
            </w:r>
            <w:r w:rsidRPr="00A75ED1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202</w:t>
            </w:r>
            <w:r w:rsidR="000E3D00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г.</w:t>
            </w:r>
            <w:r w:rsidRPr="00A75ED1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:</w:t>
            </w:r>
            <w:r w:rsidR="004B3A39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</w:t>
            </w:r>
            <w:r w:rsidR="000E3D00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30</w:t>
            </w:r>
            <w:r w:rsidR="001336DB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.12</w:t>
            </w:r>
          </w:p>
        </w:tc>
      </w:tr>
      <w:bookmarkEnd w:id="0"/>
      <w:tr w:rsidR="0035422F" w:rsidRPr="0035422F" w14:paraId="0636CA68" w14:textId="77777777" w:rsidTr="00606FED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7FF4B24B" w:rsidR="0035422F" w:rsidRPr="004521B8" w:rsidRDefault="0035422F" w:rsidP="000A3C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8D4C1" w14:textId="317855B9" w:rsidR="009711DE" w:rsidRPr="00604E14" w:rsidRDefault="00EA2A01" w:rsidP="00F57027">
            <w:pPr>
              <w:spacing w:before="160" w:after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2A0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22:10 </w:t>
            </w:r>
            <w:r w:rsidR="00F57027">
              <w:rPr>
                <w:rFonts w:ascii="Times New Roman" w:eastAsia="Times New Roman" w:hAnsi="Times New Roman"/>
                <w:b/>
                <w:bCs/>
                <w:lang w:eastAsia="ru-RU"/>
              </w:rPr>
              <w:t>вылет из Санкт-Петербурга.</w:t>
            </w:r>
          </w:p>
        </w:tc>
      </w:tr>
      <w:tr w:rsidR="00CB37B0" w:rsidRPr="0035422F" w14:paraId="77BBD0CE" w14:textId="77777777" w:rsidTr="00606FED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701CC58" w:rsidR="00CB37B0" w:rsidRPr="00072673" w:rsidRDefault="00CB37B0" w:rsidP="00606FED">
            <w:pPr>
              <w:widowControl w:val="0"/>
              <w:spacing w:before="240" w:after="0" w:line="240" w:lineRule="auto"/>
              <w:ind w:right="-10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CF758" w14:textId="5AD73F61" w:rsidR="000A3C6B" w:rsidRPr="000A3C6B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3C6B">
              <w:rPr>
                <w:rFonts w:ascii="Times New Roman" w:eastAsia="Times New Roman" w:hAnsi="Times New Roman"/>
                <w:b/>
                <w:bCs/>
                <w:lang w:eastAsia="ru-RU"/>
              </w:rPr>
              <w:t>04:30 прилет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Ургенч, встреча в аэропорту.</w:t>
            </w:r>
          </w:p>
          <w:p w14:paraId="55818C4F" w14:textId="0EA74CD3" w:rsidR="000A3C6B" w:rsidRPr="000A3C6B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Хиву (30 км).</w:t>
            </w:r>
          </w:p>
          <w:p w14:paraId="5A46450B" w14:textId="433AF34C" w:rsidR="000A3C6B" w:rsidRPr="000A3C6B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гостинице. Отдых.</w:t>
            </w:r>
          </w:p>
          <w:p w14:paraId="53E0EDFB" w14:textId="479490BD" w:rsidR="000A3C6B" w:rsidRPr="000A3C6B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3A5D684C" w14:textId="6522483C" w:rsidR="000A3C6B" w:rsidRPr="000A3C6B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3C6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14:00 экскурсия по городу с посещением архитектурного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комплекса Ичан Кала (12–19 в.).</w:t>
            </w:r>
          </w:p>
          <w:p w14:paraId="12CDE804" w14:textId="77777777" w:rsidR="00F33CC8" w:rsidRDefault="000A3C6B" w:rsidP="00F33C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В программе: цитадель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Куня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Арк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 (16–17 в.), резиденции последнего Хана, включая мавзолей Исмаила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Хаджы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, медресе Мухаммеда Амин Хана, медресе Мухаммад-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Рахимхана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, Джума-мечеть (10 в.), минарет Джума-мечети, медресе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Шергазихана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, мавзолей Саида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Алауддина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, минарет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Мурад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-тура. Архитектурный комплекс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Пахлаван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 Махмуда: мавзолей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Пахлаван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 Махмуда (14–18 в.), минарет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Исламходжи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, Ак-мечеть, бани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Анушахана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, караван-сарай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Аллакулихана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, медресе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Алпакулихана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 (1834–1835 гг.). Дворец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Таш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Ховли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 (19 в.), минарет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Кальта-Минар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 и другие достопримечательности Хивы.</w:t>
            </w:r>
          </w:p>
          <w:p w14:paraId="4FBEDFD5" w14:textId="73A16C8A" w:rsidR="00F33CC8" w:rsidRPr="00F33CC8" w:rsidRDefault="00F33CC8" w:rsidP="00F33CC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33CC8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новогодняя ночь в ресторане (за доп. плату).</w:t>
            </w:r>
          </w:p>
          <w:p w14:paraId="21281837" w14:textId="4DCBE433" w:rsidR="000A3C6B" w:rsidRPr="000A3C6B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475735E8" w14:textId="1A35AD21" w:rsidR="00CB37B0" w:rsidRPr="00604E14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3C6B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417F74" w:rsidRPr="0035422F" w14:paraId="69BF498D" w14:textId="77777777" w:rsidTr="00606FED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0515" w14:textId="4E726505" w:rsidR="00417F74" w:rsidRDefault="00417F74" w:rsidP="00606FED">
            <w:pPr>
              <w:widowControl w:val="0"/>
              <w:spacing w:before="240" w:after="0" w:line="240" w:lineRule="auto"/>
              <w:ind w:right="-10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F873" w14:textId="23F84494" w:rsidR="000A3C6B" w:rsidRPr="000A3C6B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327C28D4" w14:textId="6B90976E" w:rsidR="000A3C6B" w:rsidRPr="000A3C6B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3C6B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9:00 переезд в Бухару (440 км).</w:t>
            </w:r>
          </w:p>
          <w:p w14:paraId="3BE6733E" w14:textId="30051118" w:rsidR="000A3C6B" w:rsidRPr="000A3C6B" w:rsidRDefault="000A3C6B" w:rsidP="000A3C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Переезд проходит через пустыню Кызылкум, по дороге Вы сможете полюбоваться великой среднеазиатской рекой Амударьей, Вам откроются экзотические пейзажи пустыни. Вы сможете полюбоваться барханами и караванами диких верблюдов, кочующих по пустыне!</w:t>
            </w:r>
          </w:p>
          <w:p w14:paraId="34B6B08D" w14:textId="4D6D9FEF" w:rsidR="000A3C6B" w:rsidRPr="000A3C6B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Прибытие в Бухару.</w:t>
            </w:r>
          </w:p>
          <w:p w14:paraId="13BF055C" w14:textId="0DC4789C" w:rsidR="000A3C6B" w:rsidRPr="000A3C6B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3C6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Размещение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 гостинице.</w:t>
            </w:r>
          </w:p>
          <w:p w14:paraId="26D94B99" w14:textId="4553A268" w:rsidR="000A3C6B" w:rsidRPr="000A3C6B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1E3EC95A" w14:textId="7935E753" w:rsidR="00417F74" w:rsidRPr="00604E14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3C6B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417F74" w:rsidRPr="0035422F" w14:paraId="120975BF" w14:textId="77777777" w:rsidTr="00606FED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010F" w14:textId="5B70FDBA" w:rsidR="00417F74" w:rsidRDefault="00417F74" w:rsidP="00A9690B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47FB" w14:textId="1EC21D97" w:rsidR="000A3C6B" w:rsidRPr="000A3C6B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12C4E078" w14:textId="17F5EB0C" w:rsidR="000A3C6B" w:rsidRPr="000A3C6B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09:00 экскурсия по Бухаре.</w:t>
            </w:r>
          </w:p>
          <w:p w14:paraId="39DDCECE" w14:textId="4A07C79A" w:rsidR="000A3C6B" w:rsidRPr="000A3C6B" w:rsidRDefault="000A3C6B" w:rsidP="000A3C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В программе: цитадель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Арк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 – город в городе (4 в. до н.э.), мечеть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Боло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 Хаус (начало 20-го века). Архитектурный ансамбль Пои-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Калон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 (Пьедестал Великого), религиозное сердце Священной Бухары, состоит из минарета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Калян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, мечети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Калян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 и медресе Мири-Араб. Медресе Улугбека (1417), медресе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Нодир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-Диван-Беги, медресе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Абдулазиз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-Хана, мечеть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Магоки-Аттори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 (12–16 вв.), ансамбль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Ляби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Хауз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 (14–17 в.), ансамбль Кош-Медресе (состоящий из двух противостоящих медресе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Мадари-Абдуллахан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 (матери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Абдуллахана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) и </w:t>
            </w:r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медресе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Абдуллахан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), мавзолей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Саманидов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 (усыпальница представителей династии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Саманидов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 конца 9 – начала 10 вв.), мавзолей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Чашма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Аюб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 (Родник Иова),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Чор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 Минор (Четыре минарета).</w:t>
            </w:r>
          </w:p>
          <w:p w14:paraId="599DF421" w14:textId="27814B5E" w:rsidR="000A3C6B" w:rsidRPr="000A3C6B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7C318007" w14:textId="1BAB8961" w:rsidR="00417F74" w:rsidRPr="00604E14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3C6B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417F74" w:rsidRPr="0035422F" w14:paraId="45B38BEC" w14:textId="77777777" w:rsidTr="00606FED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C295" w14:textId="00D7258D" w:rsidR="00417F74" w:rsidRDefault="00417F74" w:rsidP="00A9690B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35AEA" w14:textId="493DBA94" w:rsidR="000A3C6B" w:rsidRPr="000A3C6B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5789DE4B" w14:textId="02495C9D" w:rsidR="000A3C6B" w:rsidRPr="000A3C6B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3C6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09:00 начало экскурсионной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загородной программы по Бухаре.</w:t>
            </w:r>
          </w:p>
          <w:p w14:paraId="2BE14C5B" w14:textId="719B738E" w:rsidR="000A3C6B" w:rsidRPr="000A3C6B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3C6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мавзолея </w:t>
            </w:r>
            <w:proofErr w:type="spellStart"/>
            <w:r w:rsidRPr="000A3C6B">
              <w:rPr>
                <w:rFonts w:ascii="Times New Roman" w:eastAsia="Times New Roman" w:hAnsi="Times New Roman"/>
                <w:b/>
                <w:bCs/>
                <w:lang w:eastAsia="ru-RU"/>
              </w:rPr>
              <w:t>Бахо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утдина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Накшбанди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(XVI–XIX вв.).</w:t>
            </w:r>
          </w:p>
          <w:p w14:paraId="5D93541B" w14:textId="4C858219" w:rsidR="000A3C6B" w:rsidRPr="000A3C6B" w:rsidRDefault="000A3C6B" w:rsidP="000A3C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Бахоутдин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Накшбанди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 –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суфийский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 учитель, считается основателем самого значительного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суфийского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 ордена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Накшбанди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5FD4AA7D" w14:textId="0C3DE645" w:rsidR="000A3C6B" w:rsidRPr="000A3C6B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3C6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некрополя </w:t>
            </w:r>
            <w:proofErr w:type="spellStart"/>
            <w:r w:rsidRPr="000A3C6B">
              <w:rPr>
                <w:rFonts w:ascii="Times New Roman" w:eastAsia="Times New Roman" w:hAnsi="Times New Roman"/>
                <w:b/>
                <w:bCs/>
                <w:lang w:eastAsia="ru-RU"/>
              </w:rPr>
              <w:t>Чор</w:t>
            </w:r>
            <w:proofErr w:type="spellEnd"/>
            <w:r w:rsidRPr="000A3C6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A3C6B">
              <w:rPr>
                <w:rFonts w:ascii="Times New Roman" w:eastAsia="Times New Roman" w:hAnsi="Times New Roman"/>
                <w:b/>
                <w:bCs/>
                <w:lang w:eastAsia="ru-RU"/>
              </w:rPr>
              <w:t>Ба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3B628156" w14:textId="47E81838" w:rsidR="000A3C6B" w:rsidRPr="000A3C6B" w:rsidRDefault="000A3C6B" w:rsidP="000A3C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В некрополе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Чор-Бакр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 находятся захоронения шейхов из рода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Джуйбарских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 сейидов. Сам некрополь представляет собой довольно большой архитектурный комплекс, занесённый в каталог ЮНЕСКО. Название некрополя «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Чор-Бакр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» означает «Четыре брата», но за рубежом некрополь больше известен под названием «Город мёртвых».</w:t>
            </w:r>
          </w:p>
          <w:p w14:paraId="5D25F3A5" w14:textId="503737A4" w:rsidR="000A3C6B" w:rsidRPr="000A3C6B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3C6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дворца </w:t>
            </w:r>
            <w:proofErr w:type="spellStart"/>
            <w:r w:rsidRPr="000A3C6B">
              <w:rPr>
                <w:rFonts w:ascii="Times New Roman" w:eastAsia="Times New Roman" w:hAnsi="Times New Roman"/>
                <w:b/>
                <w:bCs/>
                <w:lang w:eastAsia="ru-RU"/>
              </w:rPr>
              <w:t>Ситораи</w:t>
            </w:r>
            <w:proofErr w:type="spellEnd"/>
            <w:r w:rsidRPr="000A3C6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A3C6B">
              <w:rPr>
                <w:rFonts w:ascii="Times New Roman" w:eastAsia="Times New Roman" w:hAnsi="Times New Roman"/>
                <w:b/>
                <w:bCs/>
                <w:lang w:eastAsia="ru-RU"/>
              </w:rPr>
              <w:t>Мохи</w:t>
            </w:r>
            <w:proofErr w:type="spellEnd"/>
            <w:r w:rsidRPr="000A3C6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A3C6B">
              <w:rPr>
                <w:rFonts w:ascii="Times New Roman" w:eastAsia="Times New Roman" w:hAnsi="Times New Roman"/>
                <w:b/>
                <w:bCs/>
                <w:lang w:eastAsia="ru-RU"/>
              </w:rPr>
              <w:t>Хоса</w:t>
            </w:r>
            <w:proofErr w:type="spellEnd"/>
            <w:r w:rsidRPr="000A3C6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(дв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орец, подобный звездам и луне).</w:t>
            </w:r>
          </w:p>
          <w:p w14:paraId="032E95CB" w14:textId="50344762" w:rsidR="000A3C6B" w:rsidRPr="000A3C6B" w:rsidRDefault="000A3C6B" w:rsidP="000A3C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Загородная резиденция Бухарского эмира, выстроена в конце XIX – начале XX века.</w:t>
            </w:r>
          </w:p>
          <w:p w14:paraId="6ECB1DEE" w14:textId="1763A846" w:rsidR="000A3C6B" w:rsidRPr="000A3C6B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3C6B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 на покупку сувениров и подарко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в, посещение торговых куполов.</w:t>
            </w:r>
          </w:p>
          <w:p w14:paraId="59EBCA0F" w14:textId="01482EF2" w:rsidR="00417F74" w:rsidRPr="00604E14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3C6B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417F74" w:rsidRPr="0035422F" w14:paraId="4268DBA6" w14:textId="77777777" w:rsidTr="00606FED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D485" w14:textId="13667563" w:rsidR="00417F74" w:rsidRDefault="00417F74" w:rsidP="00A9690B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755B4" w14:textId="3536AF23" w:rsidR="000A3C6B" w:rsidRPr="000A3C6B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256BE7B1" w14:textId="588C9693" w:rsidR="000A3C6B" w:rsidRPr="000A3C6B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3C6B">
              <w:rPr>
                <w:rFonts w:ascii="Times New Roman" w:eastAsia="Times New Roman" w:hAnsi="Times New Roman"/>
                <w:b/>
                <w:bCs/>
                <w:lang w:eastAsia="ru-RU"/>
              </w:rPr>
              <w:t>09:00 переезд в Самарк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анд (260 км, 4 часа, без гида).</w:t>
            </w:r>
          </w:p>
          <w:p w14:paraId="32E0ECE7" w14:textId="62AE9802" w:rsidR="000A3C6B" w:rsidRPr="000A3C6B" w:rsidRDefault="000A3C6B" w:rsidP="000A3C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Проезд через город Гиждуван с осмотром Медресе Улугбека, мазара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Абд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-ал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Халыка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Гиждувани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 и посещение мастерской известного гончара.</w:t>
            </w:r>
          </w:p>
          <w:p w14:paraId="1766BF03" w14:textId="5F0A6F6C" w:rsidR="000A3C6B" w:rsidRPr="000A3C6B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Прибытие в Самарканд.</w:t>
            </w:r>
          </w:p>
          <w:p w14:paraId="1E9E0CF4" w14:textId="2E617540" w:rsidR="000A3C6B" w:rsidRPr="000A3C6B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гостинице.</w:t>
            </w:r>
          </w:p>
          <w:p w14:paraId="7AF0DA53" w14:textId="6BDBEB1E" w:rsidR="000A3C6B" w:rsidRPr="000A3C6B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0764D5C0" w14:textId="04F48FA0" w:rsidR="00417F74" w:rsidRPr="00604E14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3C6B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417F74" w:rsidRPr="0035422F" w14:paraId="6D69C4F1" w14:textId="77777777" w:rsidTr="000A3C6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2040" w14:textId="38C27AA2" w:rsidR="00417F74" w:rsidRDefault="00417F74" w:rsidP="00A9690B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9047" w14:textId="2F6934C5" w:rsidR="000A3C6B" w:rsidRPr="000A3C6B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1CE7E66C" w14:textId="7522B83E" w:rsidR="000A3C6B" w:rsidRPr="000A3C6B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3C6B">
              <w:rPr>
                <w:rFonts w:ascii="Times New Roman" w:eastAsia="Times New Roman" w:hAnsi="Times New Roman"/>
                <w:b/>
                <w:bCs/>
                <w:lang w:eastAsia="ru-RU"/>
              </w:rPr>
              <w:t>09:00 экскурс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ионная программа по Самарканду.</w:t>
            </w:r>
          </w:p>
          <w:p w14:paraId="077F6DCB" w14:textId="77777777" w:rsidR="000A3C6B" w:rsidRPr="000A3C6B" w:rsidRDefault="000A3C6B" w:rsidP="000A3C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Мавзолей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Гури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 Эмир – гробница Тамерлана (14–15 в.) – место, где похоронены Амир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Темур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, его сыновья и внуки.</w:t>
            </w:r>
          </w:p>
          <w:p w14:paraId="3EA3ACD5" w14:textId="77777777" w:rsidR="000A3C6B" w:rsidRPr="000A3C6B" w:rsidRDefault="000A3C6B" w:rsidP="000A3C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Площадь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Регистан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 – один из выдающихся образцов градостроительного искусства Средней Азии, сложившийся в XVII веке и состоящий из трех медресе – Улугбека (1417–1420 гг.), Шер-Дор (1619–1636 гг.) и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Тилля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-Кари (1647–1660 гг.). На нем можно «перелистать страницы» многотысячной истории Самарканда.</w:t>
            </w:r>
          </w:p>
          <w:p w14:paraId="282A480A" w14:textId="77777777" w:rsidR="000A3C6B" w:rsidRPr="000A3C6B" w:rsidRDefault="000A3C6B" w:rsidP="000A3C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Мечеть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Биби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Ханум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 – самая большая в Средней Азии и одна из крупнейших во всем мусульманском мире. Именно на это сооружение устремляет свой изумлённый взгляд всякий, кто въезжает в город. Огромная, величественная, безмолвная…</w:t>
            </w:r>
          </w:p>
          <w:p w14:paraId="04F7BDE6" w14:textId="2266962F" w:rsidR="000A3C6B" w:rsidRPr="000A3C6B" w:rsidRDefault="000A3C6B" w:rsidP="000A3C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Архитектурный комплекс Шахи-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Зинда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 (11–15 в.) – место захоронения царственных особ и знати. Но основным мавзолеем, откуда и начинается некрополь, считается мнимая могила двоюродного брата пророка Мухаммеда –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Кусама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 Ибн-Аббаса. Его так и называли «Шахи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Зинда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», что в переводе с персидского означает «Живой Царь».</w:t>
            </w:r>
          </w:p>
          <w:p w14:paraId="493DA3FF" w14:textId="549C43F8" w:rsidR="000A3C6B" w:rsidRPr="000A3C6B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Свободное время.</w:t>
            </w:r>
          </w:p>
          <w:p w14:paraId="6F28058C" w14:textId="5CC93E55" w:rsidR="00417F74" w:rsidRPr="00604E14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3C6B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604E14" w:rsidRPr="0035422F" w14:paraId="0B04B629" w14:textId="77777777" w:rsidTr="00606FED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4184" w14:textId="77C3146C" w:rsidR="00604E14" w:rsidRDefault="00604E14" w:rsidP="00604E14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8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90E8A" w14:textId="4E07195F" w:rsidR="000A3C6B" w:rsidRPr="000A3C6B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1CF81670" w14:textId="20A77418" w:rsidR="000A3C6B" w:rsidRPr="000A3C6B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3C6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09:00 утреннее посещение базара </w:t>
            </w:r>
            <w:proofErr w:type="spellStart"/>
            <w:r w:rsidRPr="000A3C6B">
              <w:rPr>
                <w:rFonts w:ascii="Times New Roman" w:eastAsia="Times New Roman" w:hAnsi="Times New Roman"/>
                <w:b/>
                <w:bCs/>
                <w:lang w:eastAsia="ru-RU"/>
              </w:rPr>
              <w:t>Сиаб</w:t>
            </w:r>
            <w:proofErr w:type="spellEnd"/>
            <w:r w:rsidRPr="000A3C6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– 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рупнейшего базара в Самарканде.</w:t>
            </w:r>
          </w:p>
          <w:p w14:paraId="2AD2F9E8" w14:textId="2EB32551" w:rsidR="000A3C6B" w:rsidRPr="000A3C6B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3C6B">
              <w:rPr>
                <w:rFonts w:ascii="Times New Roman" w:eastAsia="Times New Roman" w:hAnsi="Times New Roman"/>
                <w:b/>
                <w:bCs/>
                <w:lang w:eastAsia="ru-RU"/>
              </w:rPr>
              <w:t>Посе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щение Мавзолея пророка Даниила.</w:t>
            </w:r>
          </w:p>
          <w:p w14:paraId="34FBE18E" w14:textId="2F78A679" w:rsidR="000A3C6B" w:rsidRPr="000A3C6B" w:rsidRDefault="000A3C6B" w:rsidP="000A3C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Пророк Даниил почитается тремя мировыми религиями. Он один из четырёх великих израильских пророков в иудаизме, пророк, Книга которого вошла в Ветхий Завет христианской Библии, и пророк исламской традиции. Легенда гласит, что Тимур перевёз часть останков Даниила, а именно его руку, в Самарканд.</w:t>
            </w:r>
          </w:p>
          <w:p w14:paraId="7549CD44" w14:textId="3F395CD4" w:rsidR="000A3C6B" w:rsidRPr="000A3C6B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3C6B">
              <w:rPr>
                <w:rFonts w:ascii="Times New Roman" w:eastAsia="Times New Roman" w:hAnsi="Times New Roman"/>
                <w:b/>
                <w:bCs/>
                <w:lang w:eastAsia="ru-RU"/>
              </w:rPr>
              <w:t>Осмотр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обсерватории Улугбека (15 в.).</w:t>
            </w:r>
          </w:p>
          <w:p w14:paraId="69F5BBCD" w14:textId="38B87D28" w:rsidR="000A3C6B" w:rsidRPr="000A3C6B" w:rsidRDefault="000A3C6B" w:rsidP="000A3C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Научные труды Улугбека были созданы благодаря уникальной обсерватории, которую он воздвиг в Самарканде. Главным стационарным инструментом был гигантский квадрант, размещенный внутри цилиндрического здания диаметром 48 м (остатки фундамента, вернее траншей от него, найдены при археологических исследованиях).</w:t>
            </w:r>
          </w:p>
          <w:p w14:paraId="184655CF" w14:textId="3C5A945E" w:rsidR="000A3C6B" w:rsidRPr="000A3C6B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3C6B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Ташкент согласно расписанию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и наличию мест (поезд 350 км).</w:t>
            </w:r>
          </w:p>
          <w:p w14:paraId="5F6EE6B7" w14:textId="1FA17C10" w:rsidR="000A3C6B" w:rsidRPr="000A3C6B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3C6B">
              <w:rPr>
                <w:rFonts w:ascii="Times New Roman" w:eastAsia="Times New Roman" w:hAnsi="Times New Roman"/>
                <w:b/>
                <w:bCs/>
                <w:lang w:eastAsia="ru-RU"/>
              </w:rPr>
              <w:t>Прибы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тие в Ташкент, переезд в отель.</w:t>
            </w:r>
          </w:p>
          <w:p w14:paraId="5D07680D" w14:textId="40808F78" w:rsidR="000A3C6B" w:rsidRPr="000A3C6B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3C6B"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от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еле.</w:t>
            </w:r>
          </w:p>
          <w:p w14:paraId="3F8525E7" w14:textId="1F0CB973" w:rsidR="000A3C6B" w:rsidRPr="000A3C6B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 на отдых.</w:t>
            </w:r>
          </w:p>
          <w:p w14:paraId="31B86B9A" w14:textId="720BE96E" w:rsidR="00604E14" w:rsidRPr="00604E14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3C6B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606FED" w:rsidRPr="0035422F" w14:paraId="66B34E63" w14:textId="77777777" w:rsidTr="00606FED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33347" w14:textId="3021EFC7" w:rsidR="00606FED" w:rsidRDefault="00606FED" w:rsidP="00604E14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4941" w14:textId="3AFDFF1E" w:rsidR="000A3C6B" w:rsidRPr="000A3C6B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7F7FD924" w14:textId="197027C5" w:rsidR="000A3C6B" w:rsidRPr="000A3C6B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3C6B">
              <w:rPr>
                <w:rFonts w:ascii="Times New Roman" w:eastAsia="Times New Roman" w:hAnsi="Times New Roman"/>
                <w:b/>
                <w:bCs/>
                <w:lang w:eastAsia="ru-RU"/>
              </w:rPr>
              <w:t>09:00 экскурсионная прог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рамма по современному Ташкенту.</w:t>
            </w:r>
          </w:p>
          <w:p w14:paraId="109A167F" w14:textId="1C7B4E42" w:rsidR="000A3C6B" w:rsidRPr="000A3C6B" w:rsidRDefault="000A3C6B" w:rsidP="000A3C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В программе: Театр оперы и балета им. Алишера Навои, экскурсия по площади Амира Тимура: Государственный музей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Тимуридов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, сквер Амира Тимура, в центре которого расположен памятник великому полководцу Амиру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Темуру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, знаменитые Ташкентские куранты и гостиница «Узбекистан» (Интурист), Дворец Форумов, «Бродвей» – аллея художников с выставленными на продажу недорогими сувенирами, а также экскурсия по фонтанам и современным памятникам столицы, площадь Независимости, где расположены: монументы Независимости и Счастливой матери, арка «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Эзгулик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» (Арка добрых и благородных устремлений) с возносящимися в высь аистами, мемориал Великой Отечественной войне.</w:t>
            </w:r>
          </w:p>
          <w:p w14:paraId="61B7A16B" w14:textId="4175F2D9" w:rsidR="000A3C6B" w:rsidRPr="000A3C6B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старому городу.</w:t>
            </w:r>
          </w:p>
          <w:p w14:paraId="2CBD5DEF" w14:textId="3D146915" w:rsidR="000A3C6B" w:rsidRPr="000A3C6B" w:rsidRDefault="000A3C6B" w:rsidP="000A3C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Посещение комплекса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Хасти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 Имам, состоящего из медресе Барак-Хана, мечети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Тилля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-шейха – хранилища знаменитого Корана Османа и золотого волоса пророка Мухаммада; медресе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Абдулкасыма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 xml:space="preserve">, а также базара </w:t>
            </w:r>
            <w:proofErr w:type="spellStart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Чорсу</w:t>
            </w:r>
            <w:proofErr w:type="spellEnd"/>
            <w:r w:rsidRPr="000A3C6B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2E9448F1" w14:textId="77777777" w:rsidR="00EA2A01" w:rsidRDefault="000A3C6B" w:rsidP="00EA2A0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3C6B">
              <w:rPr>
                <w:rFonts w:ascii="Times New Roman" w:eastAsia="Times New Roman" w:hAnsi="Times New Roman"/>
                <w:b/>
                <w:bCs/>
                <w:lang w:eastAsia="ru-RU"/>
              </w:rPr>
              <w:t>17: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00 проводы в аэропорт Ташкента.</w:t>
            </w:r>
          </w:p>
          <w:p w14:paraId="391B4C43" w14:textId="4784CAA9" w:rsidR="000A3C6B" w:rsidRPr="000A3C6B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18:10 вылет в Санкт-Петербург.</w:t>
            </w:r>
          </w:p>
          <w:p w14:paraId="09097EEC" w14:textId="2D8C6B2C" w:rsidR="000A3C6B" w:rsidRPr="000A3C6B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21:20 прилет в Санкт-Петербург.</w:t>
            </w:r>
          </w:p>
          <w:p w14:paraId="56431617" w14:textId="4C56DA35" w:rsidR="00606FED" w:rsidRPr="00604E14" w:rsidRDefault="000A3C6B" w:rsidP="000A3C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3C6B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212483C8" w14:textId="6853FB4B" w:rsidR="00F57027" w:rsidRDefault="00F57027" w:rsidP="00F57027">
      <w:pPr>
        <w:pStyle w:val="af"/>
        <w:tabs>
          <w:tab w:val="left" w:pos="426"/>
        </w:tabs>
        <w:ind w:right="-284"/>
        <w:rPr>
          <w:b/>
          <w:bCs/>
          <w:sz w:val="28"/>
          <w:szCs w:val="28"/>
          <w:lang w:val="ru-RU"/>
        </w:rPr>
      </w:pPr>
      <w:bookmarkStart w:id="1" w:name="_Hlk45711510"/>
      <w:bookmarkStart w:id="2" w:name="_Hlk45711422"/>
      <w:bookmarkStart w:id="3" w:name="_Hlk43742582"/>
      <w:bookmarkStart w:id="4" w:name="_Hlk43730867"/>
    </w:p>
    <w:p w14:paraId="78DC6D45" w14:textId="3B58E807" w:rsidR="00F57027" w:rsidRDefault="00F57027" w:rsidP="00F57027">
      <w:pPr>
        <w:pStyle w:val="af"/>
        <w:tabs>
          <w:tab w:val="left" w:pos="426"/>
        </w:tabs>
        <w:ind w:right="-284"/>
        <w:rPr>
          <w:b/>
          <w:bCs/>
          <w:sz w:val="28"/>
          <w:szCs w:val="28"/>
          <w:lang w:val="ru-RU"/>
        </w:rPr>
      </w:pPr>
    </w:p>
    <w:p w14:paraId="5CCA270A" w14:textId="77777777" w:rsidR="00F57027" w:rsidRDefault="00F57027" w:rsidP="00F57027">
      <w:pPr>
        <w:pStyle w:val="af"/>
        <w:tabs>
          <w:tab w:val="left" w:pos="426"/>
        </w:tabs>
        <w:ind w:right="-284"/>
        <w:rPr>
          <w:b/>
          <w:bCs/>
          <w:sz w:val="28"/>
          <w:szCs w:val="28"/>
          <w:lang w:val="ru-RU"/>
        </w:rPr>
      </w:pPr>
    </w:p>
    <w:p w14:paraId="369C2DC5" w14:textId="1C91D1A6" w:rsidR="00D1529F" w:rsidRDefault="004A6356" w:rsidP="00EA2A01">
      <w:pPr>
        <w:pStyle w:val="af"/>
        <w:tabs>
          <w:tab w:val="left" w:pos="426"/>
        </w:tabs>
        <w:ind w:left="-567" w:right="-284"/>
        <w:rPr>
          <w:b/>
          <w:bCs/>
          <w:sz w:val="28"/>
          <w:szCs w:val="28"/>
          <w:lang w:val="ru-RU"/>
        </w:rPr>
      </w:pPr>
      <w:r w:rsidRPr="00337AAA">
        <w:rPr>
          <w:b/>
          <w:bCs/>
          <w:sz w:val="28"/>
          <w:szCs w:val="28"/>
          <w:lang w:val="ru-RU"/>
        </w:rPr>
        <w:lastRenderedPageBreak/>
        <w:t>Стоимость тура на 1 человека</w:t>
      </w:r>
      <w:r w:rsidR="00337AAA" w:rsidRPr="00337AAA">
        <w:rPr>
          <w:b/>
          <w:bCs/>
          <w:sz w:val="28"/>
          <w:szCs w:val="28"/>
          <w:lang w:val="ru-RU"/>
        </w:rPr>
        <w:t>:</w:t>
      </w:r>
    </w:p>
    <w:tbl>
      <w:tblPr>
        <w:tblStyle w:val="af1"/>
        <w:tblW w:w="9923" w:type="dxa"/>
        <w:tblInd w:w="-572" w:type="dxa"/>
        <w:tblLook w:val="04A0" w:firstRow="1" w:lastRow="0" w:firstColumn="1" w:lastColumn="0" w:noHBand="0" w:noVBand="1"/>
      </w:tblPr>
      <w:tblGrid>
        <w:gridCol w:w="3261"/>
        <w:gridCol w:w="3543"/>
        <w:gridCol w:w="3119"/>
      </w:tblGrid>
      <w:tr w:rsidR="00367979" w14:paraId="7921142F" w14:textId="77777777" w:rsidTr="00201946">
        <w:tc>
          <w:tcPr>
            <w:tcW w:w="3261" w:type="dxa"/>
            <w:shd w:val="clear" w:color="auto" w:fill="F2F2F2" w:themeFill="background1" w:themeFillShade="F2"/>
          </w:tcPr>
          <w:p w14:paraId="267DFB7C" w14:textId="54632286" w:rsidR="00367979" w:rsidRPr="00417F74" w:rsidRDefault="00367979" w:rsidP="00606FED">
            <w:pPr>
              <w:pStyle w:val="af"/>
              <w:tabs>
                <w:tab w:val="left" w:pos="426"/>
              </w:tabs>
              <w:ind w:right="-114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17F74">
              <w:rPr>
                <w:b/>
                <w:sz w:val="24"/>
                <w:szCs w:val="24"/>
              </w:rPr>
              <w:t>½ DBL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4A2589F4" w14:textId="7FED1334" w:rsidR="00367979" w:rsidRPr="00417F74" w:rsidRDefault="00367979" w:rsidP="00606FED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1/3</w:t>
            </w:r>
            <w:r w:rsidRPr="00417F7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TRPL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1D2A418A" w14:textId="703C5D52" w:rsidR="00367979" w:rsidRPr="00417F74" w:rsidRDefault="00367979" w:rsidP="00606FED">
            <w:pPr>
              <w:pStyle w:val="af"/>
              <w:tabs>
                <w:tab w:val="left" w:pos="426"/>
              </w:tabs>
              <w:ind w:right="-11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17F74">
              <w:rPr>
                <w:b/>
                <w:sz w:val="24"/>
                <w:szCs w:val="24"/>
              </w:rPr>
              <w:t>SNGL</w:t>
            </w:r>
          </w:p>
        </w:tc>
      </w:tr>
      <w:tr w:rsidR="00367979" w14:paraId="5DB40E1C" w14:textId="77777777" w:rsidTr="00201946">
        <w:tc>
          <w:tcPr>
            <w:tcW w:w="3261" w:type="dxa"/>
          </w:tcPr>
          <w:p w14:paraId="0510531A" w14:textId="7B935450" w:rsidR="00367979" w:rsidRPr="00417F74" w:rsidRDefault="00F57027" w:rsidP="00606FED">
            <w:pPr>
              <w:pStyle w:val="af"/>
              <w:tabs>
                <w:tab w:val="left" w:pos="426"/>
              </w:tabs>
              <w:ind w:right="-114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57027">
              <w:rPr>
                <w:sz w:val="24"/>
                <w:szCs w:val="24"/>
                <w:lang w:val="ru-RU"/>
              </w:rPr>
              <w:t>1252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67979" w:rsidRPr="00417F74">
              <w:rPr>
                <w:sz w:val="24"/>
                <w:szCs w:val="24"/>
              </w:rPr>
              <w:t>$</w:t>
            </w:r>
          </w:p>
        </w:tc>
        <w:tc>
          <w:tcPr>
            <w:tcW w:w="3543" w:type="dxa"/>
          </w:tcPr>
          <w:p w14:paraId="5E50C204" w14:textId="03F1F665" w:rsidR="00367979" w:rsidRPr="00417F74" w:rsidRDefault="00F57027" w:rsidP="00606FED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57027">
              <w:rPr>
                <w:sz w:val="24"/>
                <w:szCs w:val="24"/>
                <w:lang w:val="ru-RU"/>
              </w:rPr>
              <w:t>1247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67979" w:rsidRPr="00417F74">
              <w:rPr>
                <w:sz w:val="24"/>
                <w:szCs w:val="24"/>
              </w:rPr>
              <w:t>$</w:t>
            </w:r>
          </w:p>
        </w:tc>
        <w:tc>
          <w:tcPr>
            <w:tcW w:w="3119" w:type="dxa"/>
          </w:tcPr>
          <w:p w14:paraId="5B300EC9" w14:textId="1CAA025A" w:rsidR="00367979" w:rsidRPr="00417F74" w:rsidRDefault="00F57027" w:rsidP="00606FED">
            <w:pPr>
              <w:pStyle w:val="af"/>
              <w:tabs>
                <w:tab w:val="left" w:pos="426"/>
              </w:tabs>
              <w:ind w:right="-11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57027">
              <w:rPr>
                <w:sz w:val="24"/>
                <w:szCs w:val="24"/>
                <w:lang w:val="ru-RU"/>
              </w:rPr>
              <w:t>1395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67979" w:rsidRPr="00417F74">
              <w:rPr>
                <w:sz w:val="24"/>
                <w:szCs w:val="24"/>
              </w:rPr>
              <w:t>$</w:t>
            </w:r>
          </w:p>
        </w:tc>
      </w:tr>
    </w:tbl>
    <w:p w14:paraId="7D631B3C" w14:textId="5D45963D" w:rsidR="00417F74" w:rsidRPr="00417F74" w:rsidRDefault="00417F74" w:rsidP="00417F74">
      <w:pPr>
        <w:pStyle w:val="af"/>
        <w:tabs>
          <w:tab w:val="left" w:pos="426"/>
        </w:tabs>
        <w:ind w:right="-284"/>
        <w:rPr>
          <w:b/>
          <w:bCs/>
          <w:sz w:val="28"/>
          <w:szCs w:val="28"/>
          <w:lang w:val="ru-RU"/>
        </w:rPr>
      </w:pPr>
    </w:p>
    <w:bookmarkEnd w:id="1"/>
    <w:bookmarkEnd w:id="2"/>
    <w:bookmarkEnd w:id="3"/>
    <w:bookmarkEnd w:id="4"/>
    <w:p w14:paraId="086E248C" w14:textId="6CF87866" w:rsidR="00072673" w:rsidRPr="00337AAA" w:rsidRDefault="00315D09" w:rsidP="00E616D6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337AAA">
        <w:rPr>
          <w:b/>
          <w:sz w:val="28"/>
          <w:szCs w:val="24"/>
          <w:lang w:val="ru-RU"/>
        </w:rPr>
        <w:t>В стоимость тура входит:</w:t>
      </w:r>
    </w:p>
    <w:p w14:paraId="16E9867B" w14:textId="77777777" w:rsidR="00460E5F" w:rsidRPr="00460E5F" w:rsidRDefault="00460E5F" w:rsidP="00460E5F">
      <w:pPr>
        <w:numPr>
          <w:ilvl w:val="0"/>
          <w:numId w:val="15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0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авиаперелет по маршруту Санкт-Петербург – Ургенч, Ташкент – Санкт-Петербург (ручная кладь 8 кг);</w:t>
      </w:r>
    </w:p>
    <w:p w14:paraId="17D8E4FE" w14:textId="77777777" w:rsidR="00460E5F" w:rsidRPr="00460E5F" w:rsidRDefault="00460E5F" w:rsidP="00460E5F">
      <w:pPr>
        <w:numPr>
          <w:ilvl w:val="0"/>
          <w:numId w:val="15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0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проживание в отелях 3*;</w:t>
      </w:r>
    </w:p>
    <w:p w14:paraId="76D5A29C" w14:textId="77777777" w:rsidR="00460E5F" w:rsidRPr="00460E5F" w:rsidRDefault="00460E5F" w:rsidP="00460E5F">
      <w:pPr>
        <w:numPr>
          <w:ilvl w:val="0"/>
          <w:numId w:val="15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0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питание: завтрак в отелях;</w:t>
      </w:r>
    </w:p>
    <w:p w14:paraId="7CCC3FAB" w14:textId="77777777" w:rsidR="00460E5F" w:rsidRPr="00460E5F" w:rsidRDefault="00460E5F" w:rsidP="00460E5F">
      <w:pPr>
        <w:numPr>
          <w:ilvl w:val="0"/>
          <w:numId w:val="15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0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комфортабельный кондиционированный транспорт на весь маршрут;</w:t>
      </w:r>
    </w:p>
    <w:p w14:paraId="42B36CD8" w14:textId="77777777" w:rsidR="00460E5F" w:rsidRPr="00460E5F" w:rsidRDefault="00460E5F" w:rsidP="00460E5F">
      <w:pPr>
        <w:numPr>
          <w:ilvl w:val="0"/>
          <w:numId w:val="15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0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встречи / проводы в аэропорту;</w:t>
      </w:r>
    </w:p>
    <w:p w14:paraId="78637FB2" w14:textId="77777777" w:rsidR="00460E5F" w:rsidRPr="00460E5F" w:rsidRDefault="00460E5F" w:rsidP="00460E5F">
      <w:pPr>
        <w:numPr>
          <w:ilvl w:val="0"/>
          <w:numId w:val="15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0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ж/д билет эконом-класса Самарканд – Ташкент (согласно расписанию и наличию мест);</w:t>
      </w:r>
    </w:p>
    <w:p w14:paraId="1C26B8B7" w14:textId="77777777" w:rsidR="00460E5F" w:rsidRPr="00460E5F" w:rsidRDefault="00460E5F" w:rsidP="00460E5F">
      <w:pPr>
        <w:numPr>
          <w:ilvl w:val="0"/>
          <w:numId w:val="15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0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экскурсии по памятникам и монументам на русском языке;</w:t>
      </w:r>
    </w:p>
    <w:p w14:paraId="1489116F" w14:textId="77777777" w:rsidR="00460E5F" w:rsidRPr="00460E5F" w:rsidRDefault="00460E5F" w:rsidP="00460E5F">
      <w:pPr>
        <w:numPr>
          <w:ilvl w:val="0"/>
          <w:numId w:val="15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0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местные гиды-экскурсоводы в городах на все экскурсии по программе.</w:t>
      </w:r>
    </w:p>
    <w:p w14:paraId="57C5230A" w14:textId="56ACC7C9" w:rsidR="00604E14" w:rsidRPr="00A9690B" w:rsidRDefault="00604E14" w:rsidP="0036797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0691E7C" w14:textId="03517266" w:rsidR="00072673" w:rsidRPr="00337AAA" w:rsidRDefault="00417F74" w:rsidP="00E616D6">
      <w:pPr>
        <w:keepNext/>
        <w:keepLines/>
        <w:spacing w:after="0" w:line="276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417F7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Дополнительные услуги</w:t>
      </w:r>
      <w:r w:rsidR="00072673" w:rsidRPr="00337AA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6BE3AE93" w14:textId="77777777" w:rsidR="00460E5F" w:rsidRPr="00460E5F" w:rsidRDefault="00460E5F" w:rsidP="00460E5F">
      <w:pPr>
        <w:pStyle w:val="af0"/>
        <w:numPr>
          <w:ilvl w:val="0"/>
          <w:numId w:val="17"/>
        </w:numPr>
        <w:tabs>
          <w:tab w:val="clear" w:pos="720"/>
          <w:tab w:val="num" w:pos="1134"/>
        </w:tabs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" w:name="_GoBack"/>
      <w:r w:rsidRPr="00460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доплата за багаж (20 кг) – 50 долл./чел.;</w:t>
      </w:r>
    </w:p>
    <w:p w14:paraId="18AD3C42" w14:textId="77777777" w:rsidR="00460E5F" w:rsidRPr="00460E5F" w:rsidRDefault="00460E5F" w:rsidP="00460E5F">
      <w:pPr>
        <w:pStyle w:val="af0"/>
        <w:numPr>
          <w:ilvl w:val="0"/>
          <w:numId w:val="17"/>
        </w:numPr>
        <w:tabs>
          <w:tab w:val="clear" w:pos="720"/>
          <w:tab w:val="num" w:pos="1134"/>
        </w:tabs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0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новогодняя ночь в ресторане: новогодний ужин с алкоголем, развлекательная программа, ведущий – стоимость уточняется (бронирование и оплата заранее);</w:t>
      </w:r>
    </w:p>
    <w:p w14:paraId="48ED7762" w14:textId="77777777" w:rsidR="00460E5F" w:rsidRPr="00460E5F" w:rsidRDefault="00460E5F" w:rsidP="00460E5F">
      <w:pPr>
        <w:pStyle w:val="af0"/>
        <w:numPr>
          <w:ilvl w:val="0"/>
          <w:numId w:val="17"/>
        </w:numPr>
        <w:tabs>
          <w:tab w:val="clear" w:pos="720"/>
          <w:tab w:val="num" w:pos="1134"/>
        </w:tabs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0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входные билеты на указанные монументы: Хива – 22 долл./чел., Бухара – 20 долл./чел., Самарканд – 25 долл./чел., Ташкент – 5 долл./чел. (оплата на месте по желанию, ориентировочные цены);</w:t>
      </w:r>
    </w:p>
    <w:p w14:paraId="5909C869" w14:textId="77777777" w:rsidR="00460E5F" w:rsidRPr="00460E5F" w:rsidRDefault="00460E5F" w:rsidP="00460E5F">
      <w:pPr>
        <w:pStyle w:val="af0"/>
        <w:numPr>
          <w:ilvl w:val="0"/>
          <w:numId w:val="17"/>
        </w:numPr>
        <w:tabs>
          <w:tab w:val="clear" w:pos="720"/>
          <w:tab w:val="num" w:pos="1134"/>
        </w:tabs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0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питание: обеды и ужины (оплата на месте по желанию);</w:t>
      </w:r>
    </w:p>
    <w:p w14:paraId="354ADDB0" w14:textId="52EEFD40" w:rsidR="00F57027" w:rsidRDefault="00460E5F" w:rsidP="00460E5F">
      <w:pPr>
        <w:pStyle w:val="af0"/>
        <w:numPr>
          <w:ilvl w:val="0"/>
          <w:numId w:val="17"/>
        </w:numPr>
        <w:tabs>
          <w:tab w:val="clear" w:pos="720"/>
          <w:tab w:val="num" w:pos="1134"/>
        </w:tabs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0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сборы за фото- и видеосъемку в музеях.</w:t>
      </w:r>
    </w:p>
    <w:bookmarkEnd w:id="5"/>
    <w:p w14:paraId="357664E1" w14:textId="77777777" w:rsidR="00460E5F" w:rsidRPr="00460E5F" w:rsidRDefault="00460E5F" w:rsidP="00460E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355F26D" w14:textId="49430203" w:rsidR="00417F74" w:rsidRPr="00337AAA" w:rsidRDefault="00417F74" w:rsidP="00E616D6">
      <w:pPr>
        <w:keepNext/>
        <w:keepLines/>
        <w:spacing w:after="0" w:line="276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337AA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Комментарии к туру:</w:t>
      </w:r>
    </w:p>
    <w:p w14:paraId="37336AEE" w14:textId="77777777" w:rsidR="00F57027" w:rsidRPr="00F57027" w:rsidRDefault="00F57027" w:rsidP="00F57027">
      <w:pPr>
        <w:pStyle w:val="af0"/>
        <w:numPr>
          <w:ilvl w:val="0"/>
          <w:numId w:val="17"/>
        </w:numPr>
        <w:tabs>
          <w:tab w:val="clear" w:pos="720"/>
          <w:tab w:val="num" w:pos="993"/>
        </w:tabs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70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Оплата в рублях по курсу компании на день покупки.</w:t>
      </w:r>
    </w:p>
    <w:p w14:paraId="4A99EDCC" w14:textId="77777777" w:rsidR="00F57027" w:rsidRPr="00F57027" w:rsidRDefault="00F57027" w:rsidP="00F57027">
      <w:pPr>
        <w:pStyle w:val="af0"/>
        <w:numPr>
          <w:ilvl w:val="0"/>
          <w:numId w:val="17"/>
        </w:numPr>
        <w:tabs>
          <w:tab w:val="clear" w:pos="720"/>
          <w:tab w:val="num" w:pos="993"/>
        </w:tabs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70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 является гарантированным.</w:t>
      </w:r>
    </w:p>
    <w:p w14:paraId="0E4493F0" w14:textId="77777777" w:rsidR="00F57027" w:rsidRPr="00F57027" w:rsidRDefault="00F57027" w:rsidP="00F57027">
      <w:pPr>
        <w:pStyle w:val="af0"/>
        <w:numPr>
          <w:ilvl w:val="0"/>
          <w:numId w:val="17"/>
        </w:numPr>
        <w:tabs>
          <w:tab w:val="clear" w:pos="720"/>
          <w:tab w:val="num" w:pos="993"/>
        </w:tabs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70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Фирма оставляет за собой право изменять программу тура без изменения количества предоставляемых услуг.</w:t>
      </w:r>
    </w:p>
    <w:p w14:paraId="77EC1615" w14:textId="77777777" w:rsidR="00F57027" w:rsidRPr="00F57027" w:rsidRDefault="00F57027" w:rsidP="00F57027">
      <w:pPr>
        <w:pStyle w:val="af0"/>
        <w:numPr>
          <w:ilvl w:val="0"/>
          <w:numId w:val="17"/>
        </w:numPr>
        <w:tabs>
          <w:tab w:val="clear" w:pos="720"/>
          <w:tab w:val="num" w:pos="993"/>
        </w:tabs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70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Турфирма не несет ответственности за задержки, связанные с прохождением таможенного и паспортного контроля, вследствие чего возможна корректировка первого и последнего дня путешествия. В редких случаях, по независящим от турфирмы обстоятельствам, рестораны и точки питания могут быть заменены на аналогичные.</w:t>
      </w:r>
    </w:p>
    <w:p w14:paraId="371810CD" w14:textId="77777777" w:rsidR="00F57027" w:rsidRPr="00F57027" w:rsidRDefault="00F57027" w:rsidP="00F57027">
      <w:pPr>
        <w:pStyle w:val="af0"/>
        <w:numPr>
          <w:ilvl w:val="0"/>
          <w:numId w:val="17"/>
        </w:numPr>
        <w:tabs>
          <w:tab w:val="clear" w:pos="720"/>
          <w:tab w:val="num" w:pos="993"/>
        </w:tabs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70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Планируемые отели по маршруту (возможна замена на аналогичные):</w:t>
      </w:r>
    </w:p>
    <w:p w14:paraId="314954FA" w14:textId="77777777" w:rsidR="00F57027" w:rsidRPr="00F57027" w:rsidRDefault="00F57027" w:rsidP="00F57027">
      <w:pPr>
        <w:pStyle w:val="af0"/>
        <w:numPr>
          <w:ilvl w:val="1"/>
          <w:numId w:val="17"/>
        </w:numPr>
        <w:tabs>
          <w:tab w:val="clear" w:pos="1440"/>
          <w:tab w:val="num" w:pos="1843"/>
        </w:tabs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70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Самарканд – </w:t>
      </w:r>
      <w:proofErr w:type="spellStart"/>
      <w:r w:rsidRPr="00F570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City</w:t>
      </w:r>
      <w:proofErr w:type="spellEnd"/>
      <w:r w:rsidRPr="00F570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570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Samarkand</w:t>
      </w:r>
      <w:proofErr w:type="spellEnd"/>
      <w:r w:rsidRPr="00F570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570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Registon</w:t>
      </w:r>
      <w:proofErr w:type="spellEnd"/>
      <w:r w:rsidRPr="00F570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54DBFC1" w14:textId="77777777" w:rsidR="00F57027" w:rsidRPr="00F57027" w:rsidRDefault="00F57027" w:rsidP="00F57027">
      <w:pPr>
        <w:pStyle w:val="af0"/>
        <w:numPr>
          <w:ilvl w:val="1"/>
          <w:numId w:val="17"/>
        </w:numPr>
        <w:tabs>
          <w:tab w:val="clear" w:pos="1440"/>
          <w:tab w:val="num" w:pos="1843"/>
        </w:tabs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70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Бухара – </w:t>
      </w:r>
      <w:proofErr w:type="spellStart"/>
      <w:r w:rsidRPr="00F570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Lyabi</w:t>
      </w:r>
      <w:proofErr w:type="spellEnd"/>
      <w:r w:rsidRPr="00F570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570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House</w:t>
      </w:r>
      <w:proofErr w:type="spellEnd"/>
      <w:r w:rsidRPr="00F570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570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Rangrez</w:t>
      </w:r>
      <w:proofErr w:type="spellEnd"/>
      <w:r w:rsidRPr="00F570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2C22D25" w14:textId="77777777" w:rsidR="00F57027" w:rsidRPr="00F57027" w:rsidRDefault="00F57027" w:rsidP="00F57027">
      <w:pPr>
        <w:pStyle w:val="af0"/>
        <w:numPr>
          <w:ilvl w:val="1"/>
          <w:numId w:val="17"/>
        </w:numPr>
        <w:tabs>
          <w:tab w:val="clear" w:pos="1440"/>
          <w:tab w:val="num" w:pos="1843"/>
        </w:tabs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F570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Ташкент</w:t>
      </w:r>
      <w:r w:rsidRPr="00F5702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– </w:t>
      </w:r>
      <w:proofErr w:type="spellStart"/>
      <w:r w:rsidRPr="00F5702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Arien</w:t>
      </w:r>
      <w:proofErr w:type="spellEnd"/>
      <w:r w:rsidRPr="00F5702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Plaza, Grand Capital;</w:t>
      </w:r>
    </w:p>
    <w:p w14:paraId="3F46B0C5" w14:textId="42BB8BA5" w:rsidR="00417F74" w:rsidRPr="00F57027" w:rsidRDefault="00F57027" w:rsidP="00F57027">
      <w:pPr>
        <w:pStyle w:val="af0"/>
        <w:numPr>
          <w:ilvl w:val="1"/>
          <w:numId w:val="17"/>
        </w:numPr>
        <w:tabs>
          <w:tab w:val="clear" w:pos="1440"/>
          <w:tab w:val="num" w:pos="1843"/>
        </w:tabs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70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Хива – </w:t>
      </w:r>
      <w:proofErr w:type="spellStart"/>
      <w:r w:rsidRPr="00F570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Bek</w:t>
      </w:r>
      <w:proofErr w:type="spellEnd"/>
      <w:r w:rsidRPr="00F570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570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Malika</w:t>
      </w:r>
      <w:proofErr w:type="spellEnd"/>
      <w:r w:rsidRPr="00F570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sectPr w:rsidR="00417F74" w:rsidRPr="00F57027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2421C" w14:textId="77777777" w:rsidR="00A66F38" w:rsidRDefault="00A66F38" w:rsidP="00CD1C11">
      <w:pPr>
        <w:spacing w:after="0" w:line="240" w:lineRule="auto"/>
      </w:pPr>
      <w:r>
        <w:separator/>
      </w:r>
    </w:p>
  </w:endnote>
  <w:endnote w:type="continuationSeparator" w:id="0">
    <w:p w14:paraId="34C3990B" w14:textId="77777777" w:rsidR="00A66F38" w:rsidRDefault="00A66F38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29800" w14:textId="77777777" w:rsidR="00A66F38" w:rsidRDefault="00A66F38" w:rsidP="00CD1C11">
      <w:pPr>
        <w:spacing w:after="0" w:line="240" w:lineRule="auto"/>
      </w:pPr>
      <w:r>
        <w:separator/>
      </w:r>
    </w:p>
  </w:footnote>
  <w:footnote w:type="continuationSeparator" w:id="0">
    <w:p w14:paraId="20810F3D" w14:textId="77777777" w:rsidR="00A66F38" w:rsidRDefault="00A66F38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0E3300"/>
    <w:multiLevelType w:val="multilevel"/>
    <w:tmpl w:val="83EC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434A30"/>
    <w:multiLevelType w:val="multilevel"/>
    <w:tmpl w:val="AB40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273538"/>
    <w:multiLevelType w:val="multilevel"/>
    <w:tmpl w:val="AB40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965688"/>
    <w:multiLevelType w:val="hybridMultilevel"/>
    <w:tmpl w:val="CC28BC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A6D39"/>
    <w:multiLevelType w:val="multilevel"/>
    <w:tmpl w:val="E0D8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3"/>
  </w:num>
  <w:num w:numId="4">
    <w:abstractNumId w:val="16"/>
  </w:num>
  <w:num w:numId="5">
    <w:abstractNumId w:val="4"/>
  </w:num>
  <w:num w:numId="6">
    <w:abstractNumId w:val="15"/>
  </w:num>
  <w:num w:numId="7">
    <w:abstractNumId w:val="19"/>
  </w:num>
  <w:num w:numId="8">
    <w:abstractNumId w:val="6"/>
  </w:num>
  <w:num w:numId="9">
    <w:abstractNumId w:val="11"/>
  </w:num>
  <w:num w:numId="10">
    <w:abstractNumId w:val="5"/>
  </w:num>
  <w:num w:numId="11">
    <w:abstractNumId w:val="8"/>
  </w:num>
  <w:num w:numId="12">
    <w:abstractNumId w:val="12"/>
  </w:num>
  <w:num w:numId="13">
    <w:abstractNumId w:val="9"/>
  </w:num>
  <w:num w:numId="14">
    <w:abstractNumId w:val="7"/>
  </w:num>
  <w:num w:numId="15">
    <w:abstractNumId w:val="13"/>
  </w:num>
  <w:num w:numId="16">
    <w:abstractNumId w:val="10"/>
  </w:num>
  <w:num w:numId="17">
    <w:abstractNumId w:val="17"/>
  </w:num>
  <w:num w:numId="1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15218"/>
    <w:rsid w:val="00025D98"/>
    <w:rsid w:val="0003225B"/>
    <w:rsid w:val="000322EC"/>
    <w:rsid w:val="00035D6B"/>
    <w:rsid w:val="000365EC"/>
    <w:rsid w:val="00036D86"/>
    <w:rsid w:val="0004071A"/>
    <w:rsid w:val="000546A2"/>
    <w:rsid w:val="00056776"/>
    <w:rsid w:val="00063764"/>
    <w:rsid w:val="00072673"/>
    <w:rsid w:val="00086F4E"/>
    <w:rsid w:val="0009172F"/>
    <w:rsid w:val="00097F95"/>
    <w:rsid w:val="000A3C6B"/>
    <w:rsid w:val="000B37A3"/>
    <w:rsid w:val="000D3133"/>
    <w:rsid w:val="000D6D31"/>
    <w:rsid w:val="000E1439"/>
    <w:rsid w:val="000E3D00"/>
    <w:rsid w:val="000E4677"/>
    <w:rsid w:val="000E6970"/>
    <w:rsid w:val="000F712E"/>
    <w:rsid w:val="00111FB5"/>
    <w:rsid w:val="00113586"/>
    <w:rsid w:val="00114988"/>
    <w:rsid w:val="00115471"/>
    <w:rsid w:val="00116F4B"/>
    <w:rsid w:val="001171F6"/>
    <w:rsid w:val="00124419"/>
    <w:rsid w:val="00124447"/>
    <w:rsid w:val="001336DB"/>
    <w:rsid w:val="00143F36"/>
    <w:rsid w:val="00146961"/>
    <w:rsid w:val="00155478"/>
    <w:rsid w:val="0015611D"/>
    <w:rsid w:val="00163FDF"/>
    <w:rsid w:val="001645D8"/>
    <w:rsid w:val="00164DDD"/>
    <w:rsid w:val="00165258"/>
    <w:rsid w:val="00173983"/>
    <w:rsid w:val="0017616D"/>
    <w:rsid w:val="001860E4"/>
    <w:rsid w:val="00196446"/>
    <w:rsid w:val="001A5201"/>
    <w:rsid w:val="001B2463"/>
    <w:rsid w:val="001B4E2A"/>
    <w:rsid w:val="001C005F"/>
    <w:rsid w:val="001C09B0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946"/>
    <w:rsid w:val="00201C0D"/>
    <w:rsid w:val="00206011"/>
    <w:rsid w:val="0022091F"/>
    <w:rsid w:val="002319B5"/>
    <w:rsid w:val="002449F5"/>
    <w:rsid w:val="00255C83"/>
    <w:rsid w:val="00257C2F"/>
    <w:rsid w:val="00263267"/>
    <w:rsid w:val="0027193C"/>
    <w:rsid w:val="00274790"/>
    <w:rsid w:val="00282E97"/>
    <w:rsid w:val="00283E61"/>
    <w:rsid w:val="002A4369"/>
    <w:rsid w:val="002A5AB8"/>
    <w:rsid w:val="002B1AFB"/>
    <w:rsid w:val="002B661B"/>
    <w:rsid w:val="002C125E"/>
    <w:rsid w:val="002C18E3"/>
    <w:rsid w:val="002D4B8F"/>
    <w:rsid w:val="002D4CA8"/>
    <w:rsid w:val="002D5DD4"/>
    <w:rsid w:val="002E7A47"/>
    <w:rsid w:val="002F52CE"/>
    <w:rsid w:val="00315D09"/>
    <w:rsid w:val="0031740B"/>
    <w:rsid w:val="00317DC8"/>
    <w:rsid w:val="00320FFE"/>
    <w:rsid w:val="00322973"/>
    <w:rsid w:val="00322F60"/>
    <w:rsid w:val="0032560A"/>
    <w:rsid w:val="00326E6B"/>
    <w:rsid w:val="00337AAA"/>
    <w:rsid w:val="00341016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67979"/>
    <w:rsid w:val="00370026"/>
    <w:rsid w:val="003809E6"/>
    <w:rsid w:val="003A0DFE"/>
    <w:rsid w:val="003A4B6D"/>
    <w:rsid w:val="003B12E2"/>
    <w:rsid w:val="003B1859"/>
    <w:rsid w:val="003C02B5"/>
    <w:rsid w:val="003D1EF7"/>
    <w:rsid w:val="003E4DC2"/>
    <w:rsid w:val="003E52ED"/>
    <w:rsid w:val="003F0E9D"/>
    <w:rsid w:val="00410FF5"/>
    <w:rsid w:val="00417F74"/>
    <w:rsid w:val="00421C59"/>
    <w:rsid w:val="004521B8"/>
    <w:rsid w:val="00455564"/>
    <w:rsid w:val="00456EE0"/>
    <w:rsid w:val="00460E5F"/>
    <w:rsid w:val="00465C23"/>
    <w:rsid w:val="00480F1B"/>
    <w:rsid w:val="004A3D84"/>
    <w:rsid w:val="004A6356"/>
    <w:rsid w:val="004B3A39"/>
    <w:rsid w:val="004C0037"/>
    <w:rsid w:val="004D27AB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79F3"/>
    <w:rsid w:val="00527DF3"/>
    <w:rsid w:val="00537617"/>
    <w:rsid w:val="00544444"/>
    <w:rsid w:val="0055729D"/>
    <w:rsid w:val="005573D5"/>
    <w:rsid w:val="00560DE7"/>
    <w:rsid w:val="005664B6"/>
    <w:rsid w:val="0057431A"/>
    <w:rsid w:val="00576B44"/>
    <w:rsid w:val="005867F3"/>
    <w:rsid w:val="0059043D"/>
    <w:rsid w:val="0059168B"/>
    <w:rsid w:val="005A1BF1"/>
    <w:rsid w:val="005A2A1B"/>
    <w:rsid w:val="005A4A89"/>
    <w:rsid w:val="005B1504"/>
    <w:rsid w:val="005B758E"/>
    <w:rsid w:val="005D56DC"/>
    <w:rsid w:val="005E275C"/>
    <w:rsid w:val="005E7649"/>
    <w:rsid w:val="005F1B0A"/>
    <w:rsid w:val="00600EB9"/>
    <w:rsid w:val="00604E14"/>
    <w:rsid w:val="00606FED"/>
    <w:rsid w:val="00613C6D"/>
    <w:rsid w:val="00624EF7"/>
    <w:rsid w:val="0063688F"/>
    <w:rsid w:val="00663512"/>
    <w:rsid w:val="0066617D"/>
    <w:rsid w:val="00670354"/>
    <w:rsid w:val="00672CC9"/>
    <w:rsid w:val="00674304"/>
    <w:rsid w:val="006743F6"/>
    <w:rsid w:val="006A6986"/>
    <w:rsid w:val="006B1627"/>
    <w:rsid w:val="006B33B9"/>
    <w:rsid w:val="006B4703"/>
    <w:rsid w:val="006D1AB2"/>
    <w:rsid w:val="006D79C5"/>
    <w:rsid w:val="006E2AB0"/>
    <w:rsid w:val="006E3077"/>
    <w:rsid w:val="006E3D6E"/>
    <w:rsid w:val="006F63D4"/>
    <w:rsid w:val="00710822"/>
    <w:rsid w:val="0071562E"/>
    <w:rsid w:val="007219A5"/>
    <w:rsid w:val="007231CE"/>
    <w:rsid w:val="00737485"/>
    <w:rsid w:val="00737DD0"/>
    <w:rsid w:val="00751C7C"/>
    <w:rsid w:val="007649AD"/>
    <w:rsid w:val="0077388F"/>
    <w:rsid w:val="0078104C"/>
    <w:rsid w:val="00785B73"/>
    <w:rsid w:val="007B0D48"/>
    <w:rsid w:val="007B48A9"/>
    <w:rsid w:val="007B6713"/>
    <w:rsid w:val="007B6A56"/>
    <w:rsid w:val="007C21B2"/>
    <w:rsid w:val="007D6234"/>
    <w:rsid w:val="007E28B0"/>
    <w:rsid w:val="007F1E77"/>
    <w:rsid w:val="007F374B"/>
    <w:rsid w:val="00800FFE"/>
    <w:rsid w:val="00811664"/>
    <w:rsid w:val="00811E32"/>
    <w:rsid w:val="00821D53"/>
    <w:rsid w:val="0082370D"/>
    <w:rsid w:val="00830A10"/>
    <w:rsid w:val="00850A11"/>
    <w:rsid w:val="00861DD6"/>
    <w:rsid w:val="00872E9B"/>
    <w:rsid w:val="00890F96"/>
    <w:rsid w:val="00893421"/>
    <w:rsid w:val="008A24DB"/>
    <w:rsid w:val="008A27EB"/>
    <w:rsid w:val="008C1A80"/>
    <w:rsid w:val="008E0402"/>
    <w:rsid w:val="009030A9"/>
    <w:rsid w:val="009116F1"/>
    <w:rsid w:val="009127DA"/>
    <w:rsid w:val="0091302C"/>
    <w:rsid w:val="0092416A"/>
    <w:rsid w:val="00927485"/>
    <w:rsid w:val="0093259B"/>
    <w:rsid w:val="0094089C"/>
    <w:rsid w:val="00942678"/>
    <w:rsid w:val="00947C8D"/>
    <w:rsid w:val="009518C5"/>
    <w:rsid w:val="0096311E"/>
    <w:rsid w:val="00967941"/>
    <w:rsid w:val="009711DE"/>
    <w:rsid w:val="00976022"/>
    <w:rsid w:val="00977144"/>
    <w:rsid w:val="00986824"/>
    <w:rsid w:val="00997153"/>
    <w:rsid w:val="009A0FE8"/>
    <w:rsid w:val="009A36D5"/>
    <w:rsid w:val="009A7BA2"/>
    <w:rsid w:val="009B7323"/>
    <w:rsid w:val="009C03C7"/>
    <w:rsid w:val="009C6F4D"/>
    <w:rsid w:val="009D4F24"/>
    <w:rsid w:val="009D6752"/>
    <w:rsid w:val="009E080C"/>
    <w:rsid w:val="009E145B"/>
    <w:rsid w:val="009E2013"/>
    <w:rsid w:val="009E6266"/>
    <w:rsid w:val="009E63A9"/>
    <w:rsid w:val="009E7070"/>
    <w:rsid w:val="009F1629"/>
    <w:rsid w:val="00A0506B"/>
    <w:rsid w:val="00A14940"/>
    <w:rsid w:val="00A14FCF"/>
    <w:rsid w:val="00A21615"/>
    <w:rsid w:val="00A231D3"/>
    <w:rsid w:val="00A247E9"/>
    <w:rsid w:val="00A41C41"/>
    <w:rsid w:val="00A420C2"/>
    <w:rsid w:val="00A437BC"/>
    <w:rsid w:val="00A46F25"/>
    <w:rsid w:val="00A52E99"/>
    <w:rsid w:val="00A53BDE"/>
    <w:rsid w:val="00A63EA7"/>
    <w:rsid w:val="00A66F38"/>
    <w:rsid w:val="00A673E9"/>
    <w:rsid w:val="00A73C90"/>
    <w:rsid w:val="00A75437"/>
    <w:rsid w:val="00A75ED1"/>
    <w:rsid w:val="00A908F4"/>
    <w:rsid w:val="00A9690B"/>
    <w:rsid w:val="00A9753A"/>
    <w:rsid w:val="00AC3EF1"/>
    <w:rsid w:val="00AC78EA"/>
    <w:rsid w:val="00AD03C9"/>
    <w:rsid w:val="00AD7951"/>
    <w:rsid w:val="00AD7E4D"/>
    <w:rsid w:val="00AE670D"/>
    <w:rsid w:val="00B04085"/>
    <w:rsid w:val="00B0783B"/>
    <w:rsid w:val="00B07E52"/>
    <w:rsid w:val="00B1266C"/>
    <w:rsid w:val="00B27342"/>
    <w:rsid w:val="00B32640"/>
    <w:rsid w:val="00B44B05"/>
    <w:rsid w:val="00B4678F"/>
    <w:rsid w:val="00B54189"/>
    <w:rsid w:val="00B722F6"/>
    <w:rsid w:val="00B72DA0"/>
    <w:rsid w:val="00B853D2"/>
    <w:rsid w:val="00BA07F0"/>
    <w:rsid w:val="00BA3269"/>
    <w:rsid w:val="00BA72E1"/>
    <w:rsid w:val="00BC3311"/>
    <w:rsid w:val="00BE0087"/>
    <w:rsid w:val="00BF6748"/>
    <w:rsid w:val="00C2425B"/>
    <w:rsid w:val="00C325B2"/>
    <w:rsid w:val="00C32E26"/>
    <w:rsid w:val="00C37DF9"/>
    <w:rsid w:val="00C42A98"/>
    <w:rsid w:val="00C56447"/>
    <w:rsid w:val="00C63FE1"/>
    <w:rsid w:val="00C665B5"/>
    <w:rsid w:val="00C72117"/>
    <w:rsid w:val="00C7624E"/>
    <w:rsid w:val="00C76E4B"/>
    <w:rsid w:val="00C8477D"/>
    <w:rsid w:val="00CA24E5"/>
    <w:rsid w:val="00CA3250"/>
    <w:rsid w:val="00CA55A6"/>
    <w:rsid w:val="00CB37B0"/>
    <w:rsid w:val="00CC0EAA"/>
    <w:rsid w:val="00CC65D2"/>
    <w:rsid w:val="00CC6F31"/>
    <w:rsid w:val="00CD1C11"/>
    <w:rsid w:val="00CE3916"/>
    <w:rsid w:val="00CE4606"/>
    <w:rsid w:val="00D124B1"/>
    <w:rsid w:val="00D137CA"/>
    <w:rsid w:val="00D1529F"/>
    <w:rsid w:val="00D20E84"/>
    <w:rsid w:val="00D2207A"/>
    <w:rsid w:val="00D23C9B"/>
    <w:rsid w:val="00D257A2"/>
    <w:rsid w:val="00D441EA"/>
    <w:rsid w:val="00D5683E"/>
    <w:rsid w:val="00D57472"/>
    <w:rsid w:val="00D60524"/>
    <w:rsid w:val="00D60B90"/>
    <w:rsid w:val="00D65C31"/>
    <w:rsid w:val="00D671B8"/>
    <w:rsid w:val="00D70288"/>
    <w:rsid w:val="00D7278E"/>
    <w:rsid w:val="00D83FD0"/>
    <w:rsid w:val="00DA6704"/>
    <w:rsid w:val="00DB1E51"/>
    <w:rsid w:val="00DC49B0"/>
    <w:rsid w:val="00DC6DD3"/>
    <w:rsid w:val="00DD2B90"/>
    <w:rsid w:val="00DE05F0"/>
    <w:rsid w:val="00DE632A"/>
    <w:rsid w:val="00DF10F3"/>
    <w:rsid w:val="00E15570"/>
    <w:rsid w:val="00E36F40"/>
    <w:rsid w:val="00E473E7"/>
    <w:rsid w:val="00E607EF"/>
    <w:rsid w:val="00E616D6"/>
    <w:rsid w:val="00E61AB4"/>
    <w:rsid w:val="00E634FF"/>
    <w:rsid w:val="00E723B1"/>
    <w:rsid w:val="00E861A5"/>
    <w:rsid w:val="00EA2A01"/>
    <w:rsid w:val="00EA3295"/>
    <w:rsid w:val="00EA55A9"/>
    <w:rsid w:val="00EB452D"/>
    <w:rsid w:val="00EC2B05"/>
    <w:rsid w:val="00EC5721"/>
    <w:rsid w:val="00EC720B"/>
    <w:rsid w:val="00ED134C"/>
    <w:rsid w:val="00ED711D"/>
    <w:rsid w:val="00EE3FAF"/>
    <w:rsid w:val="00EE4C8F"/>
    <w:rsid w:val="00EF3465"/>
    <w:rsid w:val="00F050E6"/>
    <w:rsid w:val="00F06101"/>
    <w:rsid w:val="00F20FF8"/>
    <w:rsid w:val="00F22D5A"/>
    <w:rsid w:val="00F231C9"/>
    <w:rsid w:val="00F26ED3"/>
    <w:rsid w:val="00F32AEC"/>
    <w:rsid w:val="00F33CC8"/>
    <w:rsid w:val="00F542F1"/>
    <w:rsid w:val="00F57027"/>
    <w:rsid w:val="00F63A45"/>
    <w:rsid w:val="00F64732"/>
    <w:rsid w:val="00F6567C"/>
    <w:rsid w:val="00F670C3"/>
    <w:rsid w:val="00F67728"/>
    <w:rsid w:val="00F81924"/>
    <w:rsid w:val="00FA77DE"/>
    <w:rsid w:val="00FB407B"/>
    <w:rsid w:val="00FE2D5D"/>
    <w:rsid w:val="00FF08F4"/>
    <w:rsid w:val="00FF1592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D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0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7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8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28</cp:revision>
  <cp:lastPrinted>2021-05-14T11:01:00Z</cp:lastPrinted>
  <dcterms:created xsi:type="dcterms:W3CDTF">2022-08-09T10:35:00Z</dcterms:created>
  <dcterms:modified xsi:type="dcterms:W3CDTF">2024-12-09T14:43:00Z</dcterms:modified>
</cp:coreProperties>
</file>