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629A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BEE0CD3" w:rsidR="0035422F" w:rsidRPr="000E4677" w:rsidRDefault="00E749EA" w:rsidP="004521B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49E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в Великом Новгороде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3</w:t>
            </w:r>
            <w:r w:rsidR="00086F4E" w:rsidRPr="00086F4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1629A3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19FD7BB7" w:rsidR="00DF10F3" w:rsidRPr="00DF10F3" w:rsidRDefault="00A75ED1" w:rsidP="001629A3">
            <w:pPr>
              <w:widowControl w:val="0"/>
              <w:spacing w:before="80" w:after="40" w:line="276" w:lineRule="auto"/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</w:pPr>
            <w:bookmarkStart w:id="0" w:name="_Hlk43743441"/>
            <w:r w:rsidRPr="00A75ED1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</w:t>
            </w:r>
            <w:r w:rsidR="007C21B2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ат</w:t>
            </w:r>
            <w:r w:rsidR="00E749EA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 w:rsidR="007C21B2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</w:t>
            </w:r>
            <w:r w:rsidR="00E749EA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: </w:t>
            </w:r>
            <w:r w:rsidR="00E749EA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31.12.202</w:t>
            </w:r>
            <w:r w:rsidR="001629A3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3–02.01.2024</w:t>
            </w:r>
          </w:p>
        </w:tc>
      </w:tr>
      <w:bookmarkEnd w:id="0"/>
      <w:tr w:rsidR="0035422F" w:rsidRPr="0035422F" w14:paraId="0636CA68" w14:textId="77777777" w:rsidTr="001629A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BFD3" w14:textId="291E9640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отправление автобуса из Санкт-Петербурга от ст. м. «Московская», Демонстрационный проезд.</w:t>
            </w:r>
          </w:p>
          <w:p w14:paraId="1052C93B" w14:textId="1576DDA2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Великий Новгород.</w:t>
            </w:r>
          </w:p>
          <w:p w14:paraId="0B22EC7A" w14:textId="75CCE068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Один из немногих русских городов, не испытавших нашествия Орды. Это был город грамотных людей (вспомним сотни найденных берестяных грамот). В Софийском соборе хранилась одна из крупнейших библиотек того времени. Владея громадными землями, Новгородская республика к 15 веку стала крупнейшим государством Европы. Новгородские мостовые, водопровод и канализация появились на 200 лет раньше парижских, не говоря уже о лондонских!</w:t>
            </w:r>
          </w:p>
          <w:p w14:paraId="272DF79D" w14:textId="0E9BBC94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Новогодняя театрализованная экскурсия «Кремлевские прогулки с посадником </w:t>
            </w:r>
            <w:proofErr w:type="spellStart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Сбыславом</w:t>
            </w:r>
            <w:proofErr w:type="spellEnd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6DE0BA7" w14:textId="5A099764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Ждут гостей дорогих в Господине Великом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Новеграде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в новогодние дни, чтобы праздновать с ними по обычаям и преданиям прежних времён. А чтобы год новый был счастливым и удачливым, призовём зверя чудесного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Индрика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! Все заветные желания он исполнит! Поведают новгородцы прошлых эпох, сколько раз на Руси отмечали Новогодние торжества, покажут любезным гостям, как по звёздам время считали, чтобы канун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Новогодья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не пропустить. Прознают они, где новогодняя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Кичита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-звезда, где звезда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Вышезар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и где пресветлая звезда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Зорица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. Научат гостей новогодней соломой путь к счастью мостить, на сусле гадать,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шаркунком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мороз закликать, да как на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Новогодье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ложку держать. Узнают гости, что такое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имальцы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да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повады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новогодние,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копыльные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вечера с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виноградиями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, удалые пляски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ланчиком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. Проведают они, кем рядиться им в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Новогодье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– кому журавлём, кому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шулюпаном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, а кому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гудельщиком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. Послушают, как кузнецы-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котованы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в новогодние дни здоровье подковывают и как в Софийском храме превеликое пещное действо творят. Погуляют гости дорогие по Детинцу – древнейшей Русской крепости, увидят на златом куполе чудотворного голубя, увидят великих людей нашей державы на Памятнике Тысячелетия России.</w:t>
            </w:r>
          </w:p>
          <w:p w14:paraId="7013BED3" w14:textId="3D01D06A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Дегустация пряника и меда.</w:t>
            </w:r>
          </w:p>
          <w:p w14:paraId="6D8383FA" w14:textId="09A53A5E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Софийского собора.</w:t>
            </w:r>
          </w:p>
          <w:p w14:paraId="494841E6" w14:textId="435EEDFE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За почти 1000 лет София Новгородская пострадала дважды, и оба раза в 20 веке. В 1922 г. храм разграбили новые власти, прежде чем окончательно закрыть через 7 лет, и в годы немецкой оккупации, когда с куполов была содрана даже позолота вместе с медными листами. Впрочем, отличились не только немцы, но и доблестные воины испанской «Голубой дивизии», утащившие в Испанию в качестве военного трофея крест с главного купола собора.</w:t>
            </w:r>
          </w:p>
          <w:p w14:paraId="5FF6A249" w14:textId="5AD589CC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Грановитой</w:t>
            </w:r>
            <w:proofErr w:type="spellEnd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палаты, памятника архитектуры XV века.</w:t>
            </w:r>
          </w:p>
          <w:p w14:paraId="4BF0B5EE" w14:textId="7DB9F27B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В годы оккупации в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палате устроили ресторан и казино для господ немецких офицеров. В 1958 г. здесь разместилась экспозиция «Декоративно-прикладное и ювелирное искусство 11–19 веков». Великолепные образцы ювелирного дела, тончайшей резьбы по камню и кости, уникальная храмовая утварь 11–12 веков происходят в основном из Софийского собора и монастырских ризниц.</w:t>
            </w:r>
          </w:p>
          <w:p w14:paraId="12DACB06" w14:textId="78B9DBBD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За дополнительную плату, по желанию: обед в кафе.</w:t>
            </w:r>
          </w:p>
          <w:p w14:paraId="3ED0F291" w14:textId="6D33012C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Спасо-Преоброженского</w:t>
            </w:r>
            <w:proofErr w:type="spellEnd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Варлаамо-Хутынского</w:t>
            </w:r>
            <w:proofErr w:type="spellEnd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монастыря, основанного в 12 веке.</w:t>
            </w:r>
          </w:p>
          <w:p w14:paraId="38D0FD1D" w14:textId="2F208BD8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Точная дата рождения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Варлаама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Хутынского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неизвестна, но родился он в богатой боярской семье и звали его Алекса. После кончины родителей юный наследник раздал всё нищим и </w:t>
            </w: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постригся в монахи, получив имя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, после чего удалился в безлюдное место, известное как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Хутынь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, и вырыл там землянку. Вскоре к нему стали прибиваться другие иноки, и с их помощью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построил деревянную церковь Преображения Господня. Этот небольшой храм и послужил началом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Хутынского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-Преображенского монастыря. Стараниями игумена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Варлаама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обитель быстро разбогатела, и в 1192 г. деревянный храм заменили каменным. Несколько месяцев спустя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Варлаам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скончался и был погребен в новом соборе. А монастырь всё богател и разрастался. В 1515 г. на месте первого храма был возведен новый, отличавшийся своей роскошью от скромных Новгородских церквей. В 1990 г. началась реставрация монастыря, и ныне он известен как один из самых красивых памятников древнерусской архитектуры.</w:t>
            </w:r>
          </w:p>
          <w:p w14:paraId="24AF25B1" w14:textId="540B2EA8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гостиницах. Свободное время.</w:t>
            </w:r>
          </w:p>
          <w:p w14:paraId="33E8D4C1" w14:textId="6E45B81C" w:rsidR="009711DE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ужин в ресторане гостиницы (за дополнительную плату).</w:t>
            </w:r>
          </w:p>
        </w:tc>
      </w:tr>
      <w:tr w:rsidR="00CB37B0" w:rsidRPr="0035422F" w14:paraId="77BBD0CE" w14:textId="77777777" w:rsidTr="001629A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A9690B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B788" w14:textId="0136202F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завтрак-</w:t>
            </w:r>
            <w:proofErr w:type="spellStart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бранч</w:t>
            </w:r>
            <w:proofErr w:type="spellEnd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«шведский стол».</w:t>
            </w:r>
          </w:p>
          <w:p w14:paraId="1F78913E" w14:textId="147D6D8A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2254788C" w14:textId="6E47A836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Пешеходная экскурсия по </w:t>
            </w:r>
            <w:proofErr w:type="spellStart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Ярославову</w:t>
            </w:r>
            <w:proofErr w:type="spellEnd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дворищу и Торгу.</w:t>
            </w:r>
          </w:p>
          <w:p w14:paraId="51308A9A" w14:textId="5EE3B2D3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5633B166" w14:textId="1B350219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Свято-Юрьев монастырь, расположенный у истоков Волхова близ озера Ильмень, с посещением Георгиевского собора.</w:t>
            </w:r>
          </w:p>
          <w:p w14:paraId="0ADE5D09" w14:textId="650F4176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1D627A02" w14:textId="57F46EF3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деревянного зодчества «</w:t>
            </w:r>
            <w:proofErr w:type="spellStart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93CE60C" w14:textId="483D7BCE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кузницой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, с предметами крестьянского быта и орудий труда.</w:t>
            </w:r>
          </w:p>
          <w:p w14:paraId="0A1FB76E" w14:textId="59F9C7AE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новогодних народных гуляний в «</w:t>
            </w:r>
            <w:proofErr w:type="spellStart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Витославлицах</w:t>
            </w:r>
            <w:proofErr w:type="spellEnd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» – затейники, скоморохи; работает буфет за доп. плату.</w:t>
            </w:r>
          </w:p>
          <w:p w14:paraId="313A4AC6" w14:textId="6D731BF2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За дополнительную плату, по желанию: поздний обед в кафе.</w:t>
            </w:r>
          </w:p>
          <w:p w14:paraId="2B346B1B" w14:textId="660C2A5F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475735E8" w14:textId="14FDC21A" w:rsidR="00CB37B0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</w:tc>
      </w:tr>
      <w:tr w:rsidR="00E749EA" w:rsidRPr="0035422F" w14:paraId="6A32B76A" w14:textId="77777777" w:rsidTr="001629A3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ACBE" w14:textId="799D295B" w:rsidR="00E749EA" w:rsidRDefault="00E749EA" w:rsidP="00E749EA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6E01" w14:textId="7AC9E3A9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 «шведский стол».</w:t>
            </w:r>
          </w:p>
          <w:p w14:paraId="5DE63385" w14:textId="4C34330A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Старую Руссу.</w:t>
            </w:r>
          </w:p>
          <w:p w14:paraId="12353EF3" w14:textId="620746CE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Прибытие в Старую Руссу, древний русский город, которому в 2015 году исполнилось 1000 лет! В средние века Старая Русса процветала благодаря добыче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драгоценнейшего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минерала - поваренной соли. Когда в середине 19 столетия производство соли постепенно прекратилось, в городе с 1828 г. уже действовал популярный бальнеогрязевой курорт «Старая Русса». Этот курорт существует и сегодня, а самый мощный в Европе минеральный источник – </w:t>
            </w:r>
            <w:proofErr w:type="spellStart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Муравьёвский</w:t>
            </w:r>
            <w:proofErr w:type="spellEnd"/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 xml:space="preserve"> фонтан – одна из достопримечательностей города. Старая Русса сыграла неоценимую роль в жизни Федора Михайловича Достоевского. Он жил здесь в 1872-</w:t>
            </w: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1880 гг., причем с 1876 г. – в собственном доме. Это был на редкость плодотворный период в творчестве гениального писателя. В Старой Руссе были написаны или закончены три из пяти его великих романов: «Бесы», «Подросток» и последний – «Братья Карамазовы».</w:t>
            </w:r>
          </w:p>
          <w:p w14:paraId="23B1EB7A" w14:textId="67FE1D49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Старой Руссе с осмотром Воскресенского собора и Георгиевской церкви.</w:t>
            </w:r>
          </w:p>
          <w:p w14:paraId="4654C4F8" w14:textId="6B9A5BBC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У этих храмов совершенно разные судьбы. Воскресенский собор в 1936 г. был закрыт, и в нем по традиции организовали краеведческий музей. В годы оккупации фашисты без церемоний приспособили храм под конюшню. После войны в нем устроили кинотеатр, затем склад для стеклотары, а в 1985-1992 гг. - военный музей. История Георгиевской церкви (1410 г.) совсем иная - этот православный храм оставался действующим даже в самые мрачные времена, когда сотни других были закрыты или вообще разрушены. Закрывался он на два года лишь в конце войны.</w:t>
            </w:r>
          </w:p>
          <w:p w14:paraId="72321BF1" w14:textId="3416E329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Осмотр курорта «Старая Русса». Прогулка по территории парка курорта.</w:t>
            </w:r>
          </w:p>
          <w:p w14:paraId="10DACDC8" w14:textId="5D4F8BA3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музея-квартиры Ф.М. Достоевского.</w:t>
            </w:r>
          </w:p>
          <w:p w14:paraId="0597CE0A" w14:textId="6ADA2BF3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В 1876 г. у Ф.М. Достоевского впервые появилось собственная крыша над головой. А ведь ему было уже 55, и, если не считать восьми лет каторги, когда он был надежно обеспечен казенным жильем, писатель всю жизнь кочевал с одной съемной квартиры на другую. Революция и Гражданская война не затронули дом. В годы войны Старая Русса была сильно разрушена, но дом опять остался почти невредимым. В 1971 г. здесь открылась большая экспозиция, но полностью музей открылся в 1981 г. В музее стоит мебель 19 века, все вещи, книги, фотографии и документы – подлинные, принадлежавшие семье Достоевских.</w:t>
            </w:r>
          </w:p>
          <w:p w14:paraId="32CD7775" w14:textId="03F2C0E0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За дополнительную плату, по желанию: обед в кафе.</w:t>
            </w:r>
          </w:p>
          <w:p w14:paraId="5597E23C" w14:textId="08294DAB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 «Усадьба средневекового </w:t>
            </w:r>
            <w:proofErr w:type="spellStart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Рушанина</w:t>
            </w:r>
            <w:proofErr w:type="spellEnd"/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», где в деталях был восстановлен старинный процесс солеварения.</w:t>
            </w:r>
          </w:p>
          <w:p w14:paraId="24216B80" w14:textId="0C275CDD" w:rsidR="001629A3" w:rsidRPr="001629A3" w:rsidRDefault="001629A3" w:rsidP="001629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Cs/>
                <w:lang w:eastAsia="ru-RU"/>
              </w:rPr>
              <w:t>Гости музея имеют возможность продегустировать и купить различные сорта соли и другие местные сувениры.</w:t>
            </w:r>
          </w:p>
          <w:p w14:paraId="143D3C65" w14:textId="0B777EB2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</w:t>
            </w:r>
          </w:p>
          <w:p w14:paraId="756225A0" w14:textId="11D3F555" w:rsidR="001629A3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 около 22:00-22:30.</w:t>
            </w:r>
          </w:p>
          <w:p w14:paraId="49B2C4BF" w14:textId="514A51A0" w:rsidR="00E749EA" w:rsidRPr="001629A3" w:rsidRDefault="001629A3" w:rsidP="001629A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9A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221E6CC8" w14:textId="74A1C733" w:rsidR="00AC00FE" w:rsidRDefault="00AC00FE" w:rsidP="00315D09">
      <w:pPr>
        <w:pStyle w:val="af"/>
        <w:tabs>
          <w:tab w:val="left" w:pos="426"/>
        </w:tabs>
        <w:ind w:right="-284"/>
        <w:rPr>
          <w:b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</w:p>
    <w:p w14:paraId="76C24C87" w14:textId="7D63DB45" w:rsidR="00D1529F" w:rsidRDefault="004A6356" w:rsidP="001629A3">
      <w:pPr>
        <w:pStyle w:val="af"/>
        <w:tabs>
          <w:tab w:val="left" w:pos="426"/>
        </w:tabs>
        <w:ind w:left="-567" w:right="-284"/>
        <w:rPr>
          <w:b/>
          <w:bCs/>
          <w:sz w:val="28"/>
          <w:szCs w:val="28"/>
          <w:lang w:val="ru-RU"/>
        </w:rPr>
      </w:pPr>
      <w:bookmarkStart w:id="4" w:name="_Hlk43730867"/>
      <w:r w:rsidRPr="00337AAA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337AAA" w:rsidRPr="00337AAA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1629A3" w:rsidRPr="00053002" w14:paraId="48F06574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6428" w14:textId="39C6AEA6" w:rsidR="001629A3" w:rsidRPr="001629A3" w:rsidRDefault="001629A3" w:rsidP="001629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9A3">
              <w:rPr>
                <w:rFonts w:ascii="Times New Roman" w:hAnsi="Times New Roman"/>
                <w:b/>
              </w:rPr>
              <w:t>Размещение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41A7" w14:textId="77777777" w:rsidR="001629A3" w:rsidRPr="00E749EA" w:rsidRDefault="001629A3" w:rsidP="00951F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9EA">
              <w:rPr>
                <w:rFonts w:ascii="Times New Roman" w:hAnsi="Times New Roman"/>
                <w:b/>
              </w:rPr>
              <w:t>1 чел.</w:t>
            </w:r>
          </w:p>
        </w:tc>
      </w:tr>
      <w:tr w:rsidR="001629A3" w:rsidRPr="008C5593" w14:paraId="0F034B0B" w14:textId="77777777" w:rsidTr="001629A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0FF69" w14:textId="77777777" w:rsidR="001629A3" w:rsidRPr="00E749EA" w:rsidRDefault="001629A3" w:rsidP="00951F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9EA">
              <w:rPr>
                <w:rFonts w:ascii="Times New Roman" w:hAnsi="Times New Roman"/>
                <w:b/>
              </w:rPr>
              <w:t>Гостиница «Садко»***, г. Великий Новгород</w:t>
            </w:r>
          </w:p>
        </w:tc>
      </w:tr>
      <w:tr w:rsidR="001629A3" w:rsidRPr="008C5593" w14:paraId="084DB964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AE0E" w14:textId="4600C15B" w:rsidR="001629A3" w:rsidRPr="00E749EA" w:rsidRDefault="001629A3" w:rsidP="00951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Pr="00E749EA">
              <w:rPr>
                <w:rFonts w:ascii="Times New Roman" w:hAnsi="Times New Roman"/>
              </w:rPr>
              <w:t>местный номер</w:t>
            </w:r>
            <w:r w:rsidR="00B867F8">
              <w:rPr>
                <w:rFonts w:ascii="Times New Roman" w:hAnsi="Times New Roman"/>
              </w:rPr>
              <w:t xml:space="preserve"> «Стандарт»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662" w14:textId="3D3C7DA5" w:rsidR="001629A3" w:rsidRPr="00E749EA" w:rsidRDefault="00B867F8" w:rsidP="00951F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7F8"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867F8">
              <w:rPr>
                <w:rFonts w:ascii="Times New Roman" w:hAnsi="Times New Roman"/>
                <w:b/>
              </w:rPr>
              <w:t>550</w:t>
            </w:r>
          </w:p>
        </w:tc>
      </w:tr>
      <w:tr w:rsidR="001629A3" w:rsidRPr="008C5593" w14:paraId="0AE53E15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85D" w14:textId="52ED9AB6" w:rsidR="001629A3" w:rsidRPr="00E749EA" w:rsidRDefault="001629A3" w:rsidP="00951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E749EA">
              <w:rPr>
                <w:rFonts w:ascii="Times New Roman" w:hAnsi="Times New Roman"/>
              </w:rPr>
              <w:t xml:space="preserve">местный номер </w:t>
            </w:r>
            <w:r w:rsidR="00B867F8">
              <w:rPr>
                <w:rFonts w:ascii="Times New Roman" w:hAnsi="Times New Roman"/>
              </w:rPr>
              <w:t>«Стандарт» (раздельные кровати)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C2C2" w14:textId="54ACEFAB" w:rsidR="001629A3" w:rsidRPr="00E749EA" w:rsidRDefault="00B867F8" w:rsidP="00951F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24 550</w:t>
            </w:r>
          </w:p>
        </w:tc>
      </w:tr>
      <w:tr w:rsidR="00B867F8" w:rsidRPr="008C5593" w14:paraId="7BFF8271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88D" w14:textId="2243B80C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E749EA">
              <w:rPr>
                <w:rFonts w:ascii="Times New Roman" w:hAnsi="Times New Roman"/>
              </w:rPr>
              <w:t xml:space="preserve">местный номер </w:t>
            </w:r>
            <w:r>
              <w:rPr>
                <w:rFonts w:ascii="Times New Roman" w:hAnsi="Times New Roman"/>
              </w:rPr>
              <w:t>«Комфорт» (двуспальная кровать)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9BB0" w14:textId="09734CF7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7F8">
              <w:rPr>
                <w:rFonts w:ascii="Times New Roman" w:hAnsi="Times New Roman"/>
                <w:b/>
              </w:rPr>
              <w:t>27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867F8">
              <w:rPr>
                <w:rFonts w:ascii="Times New Roman" w:hAnsi="Times New Roman"/>
                <w:b/>
              </w:rPr>
              <w:t>750</w:t>
            </w:r>
          </w:p>
        </w:tc>
      </w:tr>
      <w:tr w:rsidR="00B867F8" w:rsidRPr="008C5593" w14:paraId="2B2BF1F2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7197" w14:textId="29962852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E749EA">
              <w:rPr>
                <w:rFonts w:ascii="Times New Roman" w:hAnsi="Times New Roman"/>
              </w:rPr>
              <w:t xml:space="preserve">местный номер </w:t>
            </w:r>
            <w:r>
              <w:rPr>
                <w:rFonts w:ascii="Times New Roman" w:hAnsi="Times New Roman"/>
              </w:rPr>
              <w:t>«Улучшенный» (раздельные кровати)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702A" w14:textId="275C4B0A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25 400</w:t>
            </w:r>
          </w:p>
        </w:tc>
      </w:tr>
      <w:tr w:rsidR="00B867F8" w:rsidRPr="008C5593" w14:paraId="1A9EC02B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577" w14:textId="53AAFA4E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E749EA">
              <w:rPr>
                <w:rFonts w:ascii="Times New Roman" w:hAnsi="Times New Roman"/>
              </w:rPr>
              <w:t xml:space="preserve">местный номер </w:t>
            </w:r>
            <w:r>
              <w:rPr>
                <w:rFonts w:ascii="Times New Roman" w:hAnsi="Times New Roman"/>
              </w:rPr>
              <w:t>«Бизнес» (двуспальная кровать)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7BB0" w14:textId="1AB79806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7F8"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867F8">
              <w:rPr>
                <w:rFonts w:ascii="Times New Roman" w:hAnsi="Times New Roman"/>
                <w:b/>
              </w:rPr>
              <w:t>350</w:t>
            </w:r>
          </w:p>
        </w:tc>
      </w:tr>
      <w:tr w:rsidR="00B867F8" w:rsidRPr="008C5593" w14:paraId="00A2CC5B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62CA" w14:textId="729D2829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 w:rsidRPr="00E749EA">
              <w:rPr>
                <w:rFonts w:ascii="Times New Roman" w:hAnsi="Times New Roman"/>
              </w:rPr>
              <w:t>Доп</w:t>
            </w:r>
            <w:r>
              <w:rPr>
                <w:rFonts w:ascii="Times New Roman" w:hAnsi="Times New Roman"/>
              </w:rPr>
              <w:t>.</w:t>
            </w:r>
            <w:r w:rsidRPr="00E749EA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970E" w14:textId="104FEC68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19 500</w:t>
            </w:r>
          </w:p>
        </w:tc>
      </w:tr>
      <w:tr w:rsidR="00B867F8" w:rsidRPr="008C5593" w14:paraId="557E1B4C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6EF" w14:textId="59A145C5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 w:rsidRPr="00E749EA">
              <w:rPr>
                <w:rFonts w:ascii="Times New Roman" w:hAnsi="Times New Roman"/>
              </w:rPr>
              <w:t>Скидка на школьника до 16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84B" w14:textId="77777777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9EA">
              <w:rPr>
                <w:rFonts w:ascii="Times New Roman" w:hAnsi="Times New Roman"/>
                <w:b/>
              </w:rPr>
              <w:t>400</w:t>
            </w:r>
          </w:p>
        </w:tc>
      </w:tr>
      <w:tr w:rsidR="00B867F8" w:rsidRPr="008C5593" w14:paraId="6D310F53" w14:textId="77777777" w:rsidTr="001629A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EA1B95" w14:textId="77777777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9EA">
              <w:rPr>
                <w:rFonts w:ascii="Times New Roman" w:hAnsi="Times New Roman"/>
                <w:b/>
              </w:rPr>
              <w:t>Гостиница «Волхов»****, г. Великий Новгород</w:t>
            </w:r>
          </w:p>
        </w:tc>
      </w:tr>
      <w:tr w:rsidR="00B867F8" w:rsidRPr="008C5593" w14:paraId="06378DFF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816" w14:textId="4B0C1CCB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Pr="00E749EA">
              <w:rPr>
                <w:rFonts w:ascii="Times New Roman" w:hAnsi="Times New Roman"/>
              </w:rPr>
              <w:t>местный номер</w:t>
            </w:r>
            <w:r>
              <w:rPr>
                <w:rFonts w:ascii="Times New Roman" w:hAnsi="Times New Roman"/>
              </w:rPr>
              <w:t xml:space="preserve"> «стандарт»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AE1" w14:textId="652D1D88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31 400</w:t>
            </w:r>
          </w:p>
        </w:tc>
      </w:tr>
      <w:tr w:rsidR="00B867F8" w:rsidRPr="008C5593" w14:paraId="0179F9AE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2477" w14:textId="4A3ED91C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Pr="00E749EA">
              <w:rPr>
                <w:rFonts w:ascii="Times New Roman" w:hAnsi="Times New Roman"/>
              </w:rPr>
              <w:t>местный номер</w:t>
            </w:r>
            <w:r>
              <w:rPr>
                <w:rFonts w:ascii="Times New Roman" w:hAnsi="Times New Roman"/>
              </w:rPr>
              <w:t xml:space="preserve"> «комфорт»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9EE2" w14:textId="0ED2DCC0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36 800</w:t>
            </w:r>
          </w:p>
        </w:tc>
      </w:tr>
      <w:tr w:rsidR="00B867F8" w:rsidRPr="008C5593" w14:paraId="024F82A3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6D1" w14:textId="0D4DBF87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E749EA">
              <w:rPr>
                <w:rFonts w:ascii="Times New Roman" w:hAnsi="Times New Roman"/>
              </w:rPr>
              <w:t xml:space="preserve">местный номер </w:t>
            </w:r>
            <w:r>
              <w:rPr>
                <w:rFonts w:ascii="Times New Roman" w:hAnsi="Times New Roman"/>
              </w:rPr>
              <w:t>«стандарт»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C905" w14:textId="4A6B6C45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30 200</w:t>
            </w:r>
          </w:p>
        </w:tc>
      </w:tr>
      <w:tr w:rsidR="00B867F8" w:rsidRPr="008C5593" w14:paraId="68A9800C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512" w14:textId="7B0FFBE5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E749EA">
              <w:rPr>
                <w:rFonts w:ascii="Times New Roman" w:hAnsi="Times New Roman"/>
              </w:rPr>
              <w:t xml:space="preserve">местный номер </w:t>
            </w:r>
            <w:r>
              <w:rPr>
                <w:rFonts w:ascii="Times New Roman" w:hAnsi="Times New Roman"/>
              </w:rPr>
              <w:t>«</w:t>
            </w:r>
            <w:r w:rsidRPr="00E749EA">
              <w:rPr>
                <w:rFonts w:ascii="Times New Roman" w:hAnsi="Times New Roman"/>
              </w:rPr>
              <w:t>улучшенный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3AC" w14:textId="16256797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31 250</w:t>
            </w:r>
          </w:p>
        </w:tc>
      </w:tr>
      <w:tr w:rsidR="00B867F8" w:rsidRPr="008C5593" w14:paraId="7643E506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239" w14:textId="0B7855B5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E749EA">
              <w:rPr>
                <w:rFonts w:ascii="Times New Roman" w:hAnsi="Times New Roman"/>
              </w:rPr>
              <w:t>местный номер «</w:t>
            </w:r>
            <w:r>
              <w:rPr>
                <w:rFonts w:ascii="Times New Roman" w:hAnsi="Times New Roman"/>
              </w:rPr>
              <w:t>комфорт</w:t>
            </w:r>
            <w:r w:rsidRPr="00E749EA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53D4" w14:textId="3403BB23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32 900</w:t>
            </w:r>
          </w:p>
        </w:tc>
      </w:tr>
      <w:tr w:rsidR="00B867F8" w:rsidRPr="008C5593" w14:paraId="39DFCEFE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E82" w14:textId="6A79A52B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E749EA">
              <w:rPr>
                <w:rFonts w:ascii="Times New Roman" w:hAnsi="Times New Roman"/>
              </w:rPr>
              <w:t>местный номер «полулюкс»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749" w14:textId="0E2EF8CC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35 600</w:t>
            </w:r>
          </w:p>
        </w:tc>
      </w:tr>
      <w:tr w:rsidR="00B867F8" w:rsidRPr="008C5593" w14:paraId="68B9A529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716" w14:textId="5CA42952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2-</w:t>
            </w:r>
            <w:r w:rsidRPr="00E749EA">
              <w:rPr>
                <w:rFonts w:ascii="Times New Roman" w:hAnsi="Times New Roman"/>
              </w:rPr>
              <w:t>местный номер «люкс»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566" w14:textId="3B0B5DBC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38 850</w:t>
            </w:r>
          </w:p>
        </w:tc>
      </w:tr>
      <w:tr w:rsidR="00B867F8" w:rsidRPr="008C5593" w14:paraId="7AF1D119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072" w14:textId="77777777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 w:rsidRPr="00E749EA">
              <w:rPr>
                <w:rFonts w:ascii="Times New Roman" w:hAnsi="Times New Roman"/>
              </w:rPr>
              <w:t>Доп</w:t>
            </w:r>
            <w:r>
              <w:rPr>
                <w:rFonts w:ascii="Times New Roman" w:hAnsi="Times New Roman"/>
              </w:rPr>
              <w:t>.</w:t>
            </w:r>
            <w:r w:rsidRPr="00E749EA">
              <w:rPr>
                <w:rFonts w:ascii="Times New Roman" w:hAnsi="Times New Roman"/>
              </w:rPr>
              <w:t xml:space="preserve"> место </w:t>
            </w:r>
            <w:r>
              <w:rPr>
                <w:rFonts w:ascii="Times New Roman" w:hAnsi="Times New Roman"/>
              </w:rPr>
              <w:t>(кроме номеров комфорт и улучшенный)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D421" w14:textId="3E17D4E8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22 100</w:t>
            </w:r>
          </w:p>
        </w:tc>
      </w:tr>
      <w:tr w:rsidR="00B867F8" w:rsidRPr="008C5593" w14:paraId="1B141E10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77E" w14:textId="1699BFCA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 w:rsidRPr="00E749EA">
              <w:rPr>
                <w:rFonts w:ascii="Times New Roman" w:hAnsi="Times New Roman"/>
              </w:rPr>
              <w:t>Скидка на школьника до 16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468A" w14:textId="77777777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9EA">
              <w:rPr>
                <w:rFonts w:ascii="Times New Roman" w:hAnsi="Times New Roman"/>
                <w:b/>
              </w:rPr>
              <w:t>400</w:t>
            </w:r>
          </w:p>
        </w:tc>
      </w:tr>
      <w:tr w:rsidR="00B867F8" w:rsidRPr="00053002" w14:paraId="2C07CDE2" w14:textId="77777777" w:rsidTr="001629A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1FDF0" w14:textId="77777777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49EA">
              <w:rPr>
                <w:rFonts w:ascii="Times New Roman" w:hAnsi="Times New Roman"/>
                <w:b/>
              </w:rPr>
              <w:t>Отель «Парк Инн Великий Новгород»****, г. Великий Новгород</w:t>
            </w:r>
          </w:p>
        </w:tc>
      </w:tr>
      <w:tr w:rsidR="00B867F8" w:rsidRPr="00053002" w14:paraId="4D6D5B78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DF2" w14:textId="04BE303C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Pr="00E749EA">
              <w:rPr>
                <w:rFonts w:ascii="Times New Roman" w:hAnsi="Times New Roman"/>
              </w:rPr>
              <w:t>местный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6466" w14:textId="29C14411" w:rsidR="00B867F8" w:rsidRPr="00E749EA" w:rsidRDefault="00AA7731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731">
              <w:rPr>
                <w:rFonts w:ascii="Times New Roman" w:hAnsi="Times New Roman"/>
                <w:b/>
              </w:rPr>
              <w:t>43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A7731">
              <w:rPr>
                <w:rFonts w:ascii="Times New Roman" w:hAnsi="Times New Roman"/>
                <w:b/>
              </w:rPr>
              <w:t>550</w:t>
            </w:r>
          </w:p>
        </w:tc>
      </w:tr>
      <w:tr w:rsidR="00B867F8" w:rsidRPr="00053002" w14:paraId="61D7CBEF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032" w14:textId="7473AD78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E749EA">
              <w:rPr>
                <w:rFonts w:ascii="Times New Roman" w:hAnsi="Times New Roman"/>
              </w:rPr>
              <w:t xml:space="preserve">местный номер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93B0" w14:textId="1560F9DE" w:rsidR="00B867F8" w:rsidRPr="00E749EA" w:rsidRDefault="00AA7731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731"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A7731">
              <w:rPr>
                <w:rFonts w:ascii="Times New Roman" w:hAnsi="Times New Roman"/>
                <w:b/>
              </w:rPr>
              <w:t>900</w:t>
            </w:r>
          </w:p>
        </w:tc>
      </w:tr>
      <w:tr w:rsidR="00B867F8" w:rsidRPr="00053002" w14:paraId="66FEB62B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98D" w14:textId="77777777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 w:rsidRPr="00E749EA">
              <w:rPr>
                <w:rFonts w:ascii="Times New Roman" w:hAnsi="Times New Roman"/>
              </w:rPr>
              <w:t>Доп</w:t>
            </w:r>
            <w:r>
              <w:rPr>
                <w:rFonts w:ascii="Times New Roman" w:hAnsi="Times New Roman"/>
              </w:rPr>
              <w:t>.</w:t>
            </w:r>
            <w:r w:rsidRPr="00E749EA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503" w14:textId="20D83640" w:rsidR="00B867F8" w:rsidRPr="00E749EA" w:rsidRDefault="00AA7731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731">
              <w:rPr>
                <w:rFonts w:ascii="Times New Roman" w:hAnsi="Times New Roman"/>
                <w:b/>
              </w:rPr>
              <w:t>21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5" w:name="_GoBack"/>
            <w:bookmarkEnd w:id="5"/>
            <w:r w:rsidRPr="00AA7731">
              <w:rPr>
                <w:rFonts w:ascii="Times New Roman" w:hAnsi="Times New Roman"/>
                <w:b/>
              </w:rPr>
              <w:t>400</w:t>
            </w:r>
          </w:p>
        </w:tc>
      </w:tr>
      <w:tr w:rsidR="00B867F8" w:rsidRPr="00053002" w14:paraId="3EFD078E" w14:textId="77777777" w:rsidTr="001629A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6E8" w14:textId="07A7AB38" w:rsidR="00B867F8" w:rsidRPr="00E749EA" w:rsidRDefault="00B867F8" w:rsidP="00B867F8">
            <w:pPr>
              <w:spacing w:after="0" w:line="240" w:lineRule="auto"/>
              <w:rPr>
                <w:rFonts w:ascii="Times New Roman" w:hAnsi="Times New Roman"/>
              </w:rPr>
            </w:pPr>
            <w:r w:rsidRPr="00E749EA">
              <w:rPr>
                <w:rFonts w:ascii="Times New Roman" w:hAnsi="Times New Roman"/>
              </w:rPr>
              <w:t>Скидка на школьника до 16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52B8" w14:textId="77777777" w:rsidR="00B867F8" w:rsidRPr="00E749EA" w:rsidRDefault="00B867F8" w:rsidP="00B867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49EA">
              <w:rPr>
                <w:rFonts w:ascii="Times New Roman" w:hAnsi="Times New Roman"/>
                <w:b/>
              </w:rPr>
              <w:t>400</w:t>
            </w:r>
          </w:p>
        </w:tc>
      </w:tr>
    </w:tbl>
    <w:p w14:paraId="7ADFEE0F" w14:textId="7BBCA95C" w:rsidR="001629A3" w:rsidRDefault="001629A3" w:rsidP="001629A3">
      <w:pPr>
        <w:pStyle w:val="af"/>
        <w:tabs>
          <w:tab w:val="left" w:pos="426"/>
        </w:tabs>
        <w:ind w:left="-142" w:right="-284"/>
        <w:rPr>
          <w:b/>
          <w:bCs/>
          <w:sz w:val="28"/>
          <w:szCs w:val="28"/>
          <w:lang w:val="ru-RU"/>
        </w:rPr>
      </w:pPr>
    </w:p>
    <w:bookmarkEnd w:id="1"/>
    <w:bookmarkEnd w:id="2"/>
    <w:bookmarkEnd w:id="3"/>
    <w:bookmarkEnd w:id="4"/>
    <w:p w14:paraId="086E248C" w14:textId="6CF87866" w:rsidR="00072673" w:rsidRPr="00337AAA" w:rsidRDefault="00315D09" w:rsidP="001629A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37AAA">
        <w:rPr>
          <w:b/>
          <w:sz w:val="28"/>
          <w:szCs w:val="24"/>
          <w:lang w:val="ru-RU"/>
        </w:rPr>
        <w:t>В стоимость тура входит:</w:t>
      </w:r>
    </w:p>
    <w:p w14:paraId="51D9B111" w14:textId="77777777" w:rsidR="001629A3" w:rsidRPr="001629A3" w:rsidRDefault="001629A3" w:rsidP="001629A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276AC8E5" w14:textId="77777777" w:rsidR="001629A3" w:rsidRPr="001629A3" w:rsidRDefault="001629A3" w:rsidP="001629A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2 завтрака «шведский стол»;</w:t>
      </w:r>
    </w:p>
    <w:p w14:paraId="46A9CC5D" w14:textId="77777777" w:rsidR="001629A3" w:rsidRPr="001629A3" w:rsidRDefault="001629A3" w:rsidP="001629A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обслуживание;</w:t>
      </w:r>
    </w:p>
    <w:p w14:paraId="7B11D716" w14:textId="77777777" w:rsidR="001629A3" w:rsidRPr="001629A3" w:rsidRDefault="001629A3" w:rsidP="001629A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767555E2" w14:textId="77777777" w:rsidR="001629A3" w:rsidRPr="001629A3" w:rsidRDefault="001629A3" w:rsidP="001629A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0E6CB8B7" w14:textId="77777777" w:rsidR="001629A3" w:rsidRPr="001629A3" w:rsidRDefault="001629A3" w:rsidP="001629A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в отеле «Парк Инн Великий Новгород» – посещение бассейна и комплекса саун бесплатно для проживающих гостей: 31.12.2023 СПА работает до 19:00 (бесплатные часы с 08:00 до 12:00, возможны изменения в расписании), 01.01.2024 с 10:00 до 22:00 (бесплатные часы 10:00–14:00, возможны изменения в расписании), 02.01.2023 с 10:00 до 22:00 (бесплатные часы 08:00–12:00, возможны изменения в расписании).</w:t>
      </w:r>
    </w:p>
    <w:p w14:paraId="4FF7B631" w14:textId="77777777" w:rsidR="00E749EA" w:rsidRDefault="00E749EA" w:rsidP="001629A3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45615B5B" w14:textId="08D7489B" w:rsidR="00E749EA" w:rsidRPr="00337AAA" w:rsidRDefault="00E749EA" w:rsidP="001629A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Pr="00337AAA">
        <w:rPr>
          <w:b/>
          <w:sz w:val="28"/>
          <w:szCs w:val="24"/>
          <w:lang w:val="ru-RU"/>
        </w:rPr>
        <w:t>:</w:t>
      </w:r>
    </w:p>
    <w:p w14:paraId="1BAEDE82" w14:textId="77777777" w:rsidR="00B24B48" w:rsidRPr="00B24B48" w:rsidRDefault="00B24B48" w:rsidP="00B24B4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пакет питания (3 обеда) – 1800 руб./чел. (заказ и оплата заранее при покупке тура);</w:t>
      </w:r>
    </w:p>
    <w:p w14:paraId="1E9ADE72" w14:textId="77777777" w:rsidR="00B24B48" w:rsidRPr="00B24B48" w:rsidRDefault="00B24B48" w:rsidP="00B24B48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с развлекательной программой 31.12.2023 (заказ и оплата заранее при покупке тура):</w:t>
      </w:r>
    </w:p>
    <w:p w14:paraId="36547E40" w14:textId="5C5F80BC" w:rsidR="00B24B48" w:rsidRPr="00B24B48" w:rsidRDefault="00B24B48" w:rsidP="00B24B48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в гостинице «Волхов» – Новый год в стиле «Голливуд» (ресторан «Маруся»): основной зал у сцены – 9400 руб./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., 7400 руб./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. до 10 лет; основной зал правая часть – 7900 руб./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., 5900 руб./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до 10 лет; большой и малый банкетные залы, 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Lounge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-зона – 6000 руб./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>
        <w:rPr>
          <w:rFonts w:ascii="Times New Roman" w:eastAsia="Times New Roman" w:hAnsi="Times New Roman"/>
          <w:color w:val="000000"/>
          <w:szCs w:val="24"/>
          <w:lang w:eastAsia="ru-RU"/>
        </w:rPr>
        <w:t>., 4800 руб./</w:t>
      </w:r>
      <w:proofErr w:type="spellStart"/>
      <w:r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/>
          <w:color w:val="000000"/>
          <w:szCs w:val="24"/>
          <w:lang w:eastAsia="ru-RU"/>
        </w:rPr>
        <w:t>. до 10 лет</w:t>
      </w:r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627C37FD" w14:textId="56DAA6BB" w:rsidR="00B24B48" w:rsidRPr="00B24B48" w:rsidRDefault="00B24B48" w:rsidP="00B24B48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в гостинице «Садко» (</w:t>
      </w:r>
      <w:r w:rsidRPr="00B24B48">
        <w:rPr>
          <w:rFonts w:ascii="Times New Roman" w:eastAsia="Times New Roman" w:hAnsi="Times New Roman"/>
          <w:b/>
          <w:color w:val="000000"/>
          <w:szCs w:val="24"/>
          <w:lang w:eastAsia="ru-RU"/>
        </w:rPr>
        <w:t>обязательная оплата</w:t>
      </w:r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) – 6000 руб./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., 3800 руб./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. 8–14 лет, 2800 руб./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. 3–7 лет;</w:t>
      </w:r>
    </w:p>
    <w:p w14:paraId="527CBD79" w14:textId="67D1A1E7" w:rsidR="00B24B48" w:rsidRPr="00B24B48" w:rsidRDefault="00B24B48" w:rsidP="00B24B48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в гостинице «Парк Инн Великий Новгород» (</w:t>
      </w:r>
      <w:r w:rsidRPr="00B24B48">
        <w:rPr>
          <w:rFonts w:ascii="Times New Roman" w:eastAsia="Times New Roman" w:hAnsi="Times New Roman"/>
          <w:b/>
          <w:color w:val="000000"/>
          <w:szCs w:val="24"/>
          <w:lang w:eastAsia="ru-RU"/>
        </w:rPr>
        <w:t>обязательная оплата</w:t>
      </w:r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) – 8500 руб./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. (необходимо выбрать горячую закуску и горячее), 5500 руб./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. 8–18 лет (необходимо выбрать горячее), 3500 руб./</w:t>
      </w:r>
      <w:proofErr w:type="spellStart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B24B48">
        <w:rPr>
          <w:rFonts w:ascii="Times New Roman" w:eastAsia="Times New Roman" w:hAnsi="Times New Roman"/>
          <w:color w:val="000000"/>
          <w:szCs w:val="24"/>
          <w:lang w:eastAsia="ru-RU"/>
        </w:rPr>
        <w:t>. до 8 лет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4BF17CF7" w14:textId="77777777" w:rsidR="001629A3" w:rsidRPr="001629A3" w:rsidRDefault="001629A3" w:rsidP="001629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691E7C" w14:textId="7B80934A" w:rsidR="00072673" w:rsidRPr="00337AAA" w:rsidRDefault="00072673" w:rsidP="001629A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337AAA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FAAB6BF" w14:textId="77777777" w:rsidR="001629A3" w:rsidRPr="00A90078" w:rsidRDefault="001629A3" w:rsidP="001629A3">
      <w:pPr>
        <w:pStyle w:val="af0"/>
        <w:numPr>
          <w:ilvl w:val="0"/>
          <w:numId w:val="17"/>
        </w:numPr>
        <w:tabs>
          <w:tab w:val="clear" w:pos="720"/>
          <w:tab w:val="num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90078">
        <w:rPr>
          <w:rFonts w:ascii="Times New Roman" w:eastAsia="Times New Roman" w:hAnsi="Times New Roman"/>
          <w:b/>
          <w:color w:val="000000"/>
          <w:szCs w:val="24"/>
          <w:lang w:eastAsia="ru-RU"/>
        </w:rPr>
        <w:t>При проживании в отеле «Парк Инн Великий Новгород» обязательное условие – приобретение новогоднего банкета!</w:t>
      </w:r>
    </w:p>
    <w:p w14:paraId="73318CE2" w14:textId="77777777" w:rsidR="001629A3" w:rsidRPr="001629A3" w:rsidRDefault="001629A3" w:rsidP="001629A3">
      <w:pPr>
        <w:pStyle w:val="af0"/>
        <w:numPr>
          <w:ilvl w:val="0"/>
          <w:numId w:val="17"/>
        </w:numPr>
        <w:tabs>
          <w:tab w:val="clear" w:pos="720"/>
          <w:tab w:val="num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4EF6AF97" w14:textId="77777777" w:rsidR="001629A3" w:rsidRPr="001629A3" w:rsidRDefault="001629A3" w:rsidP="001629A3">
      <w:pPr>
        <w:pStyle w:val="af0"/>
        <w:numPr>
          <w:ilvl w:val="0"/>
          <w:numId w:val="17"/>
        </w:numPr>
        <w:tabs>
          <w:tab w:val="clear" w:pos="720"/>
          <w:tab w:val="num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Отправление автобуса в рейс производится без задержки в указанное время. При опоздании к месту сбора группы, есть возможность догнать группу, узнав у гида место возможной посадки в автобус.</w:t>
      </w:r>
    </w:p>
    <w:p w14:paraId="68BB0680" w14:textId="77777777" w:rsidR="001629A3" w:rsidRPr="001629A3" w:rsidRDefault="001629A3" w:rsidP="001629A3">
      <w:pPr>
        <w:pStyle w:val="af0"/>
        <w:numPr>
          <w:ilvl w:val="0"/>
          <w:numId w:val="17"/>
        </w:numPr>
        <w:tabs>
          <w:tab w:val="clear" w:pos="720"/>
          <w:tab w:val="num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полис ОМС.</w:t>
      </w:r>
    </w:p>
    <w:p w14:paraId="69F543C0" w14:textId="77777777" w:rsidR="001629A3" w:rsidRPr="001629A3" w:rsidRDefault="001629A3" w:rsidP="001629A3">
      <w:pPr>
        <w:pStyle w:val="af0"/>
        <w:numPr>
          <w:ilvl w:val="0"/>
          <w:numId w:val="17"/>
        </w:numPr>
        <w:tabs>
          <w:tab w:val="clear" w:pos="720"/>
          <w:tab w:val="num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1350222" w14:textId="77777777" w:rsidR="001629A3" w:rsidRPr="001629A3" w:rsidRDefault="001629A3" w:rsidP="001629A3">
      <w:pPr>
        <w:pStyle w:val="af0"/>
        <w:numPr>
          <w:ilvl w:val="0"/>
          <w:numId w:val="17"/>
        </w:numPr>
        <w:tabs>
          <w:tab w:val="clear" w:pos="720"/>
          <w:tab w:val="num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752027" w14:textId="498DB814" w:rsidR="00072673" w:rsidRPr="001629A3" w:rsidRDefault="001629A3" w:rsidP="001629A3">
      <w:pPr>
        <w:pStyle w:val="af0"/>
        <w:numPr>
          <w:ilvl w:val="0"/>
          <w:numId w:val="17"/>
        </w:numPr>
        <w:tabs>
          <w:tab w:val="clear" w:pos="720"/>
          <w:tab w:val="num" w:pos="184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629A3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sectPr w:rsidR="00072673" w:rsidRPr="001629A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4FBB4" w14:textId="77777777" w:rsidR="00784C54" w:rsidRDefault="00784C54" w:rsidP="00CD1C11">
      <w:pPr>
        <w:spacing w:after="0" w:line="240" w:lineRule="auto"/>
      </w:pPr>
      <w:r>
        <w:separator/>
      </w:r>
    </w:p>
  </w:endnote>
  <w:endnote w:type="continuationSeparator" w:id="0">
    <w:p w14:paraId="2DF8B909" w14:textId="77777777" w:rsidR="00784C54" w:rsidRDefault="00784C5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4E1E" w14:textId="77777777" w:rsidR="00784C54" w:rsidRDefault="00784C54" w:rsidP="00CD1C11">
      <w:pPr>
        <w:spacing w:after="0" w:line="240" w:lineRule="auto"/>
      </w:pPr>
      <w:r>
        <w:separator/>
      </w:r>
    </w:p>
  </w:footnote>
  <w:footnote w:type="continuationSeparator" w:id="0">
    <w:p w14:paraId="711B1A42" w14:textId="77777777" w:rsidR="00784C54" w:rsidRDefault="00784C5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34A30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73538"/>
    <w:multiLevelType w:val="multilevel"/>
    <w:tmpl w:val="AB40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65688"/>
    <w:multiLevelType w:val="hybridMultilevel"/>
    <w:tmpl w:val="CC28B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A6D39"/>
    <w:multiLevelType w:val="multilevel"/>
    <w:tmpl w:val="E0D8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4"/>
  </w:num>
  <w:num w:numId="7">
    <w:abstractNumId w:val="18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B37A3"/>
    <w:rsid w:val="000D3133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29A3"/>
    <w:rsid w:val="00163FDF"/>
    <w:rsid w:val="001645D8"/>
    <w:rsid w:val="00164DDD"/>
    <w:rsid w:val="00165258"/>
    <w:rsid w:val="00173983"/>
    <w:rsid w:val="0017616D"/>
    <w:rsid w:val="001860E4"/>
    <w:rsid w:val="00187C62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1AFB"/>
    <w:rsid w:val="002B661B"/>
    <w:rsid w:val="002C125E"/>
    <w:rsid w:val="002C18E3"/>
    <w:rsid w:val="002D4CA8"/>
    <w:rsid w:val="002D5DD4"/>
    <w:rsid w:val="002E7A47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7AAA"/>
    <w:rsid w:val="0034101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410FF5"/>
    <w:rsid w:val="00421C59"/>
    <w:rsid w:val="004521B8"/>
    <w:rsid w:val="00455564"/>
    <w:rsid w:val="00456EE0"/>
    <w:rsid w:val="00480F1B"/>
    <w:rsid w:val="004A3D84"/>
    <w:rsid w:val="004A6356"/>
    <w:rsid w:val="004B4BBB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7617"/>
    <w:rsid w:val="00544444"/>
    <w:rsid w:val="00556C1C"/>
    <w:rsid w:val="0055729D"/>
    <w:rsid w:val="005573D5"/>
    <w:rsid w:val="00560DE7"/>
    <w:rsid w:val="0057431A"/>
    <w:rsid w:val="00576B44"/>
    <w:rsid w:val="005867F3"/>
    <w:rsid w:val="0059043D"/>
    <w:rsid w:val="0059168B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A6986"/>
    <w:rsid w:val="006B1627"/>
    <w:rsid w:val="006B33B9"/>
    <w:rsid w:val="006B4703"/>
    <w:rsid w:val="006D1AB2"/>
    <w:rsid w:val="006D79C5"/>
    <w:rsid w:val="006E2AB0"/>
    <w:rsid w:val="006E3077"/>
    <w:rsid w:val="006E3D6E"/>
    <w:rsid w:val="006F63D4"/>
    <w:rsid w:val="00710822"/>
    <w:rsid w:val="0071562E"/>
    <w:rsid w:val="007219A5"/>
    <w:rsid w:val="007231CE"/>
    <w:rsid w:val="00737485"/>
    <w:rsid w:val="00737DD0"/>
    <w:rsid w:val="00751C7C"/>
    <w:rsid w:val="007649AD"/>
    <w:rsid w:val="0077388F"/>
    <w:rsid w:val="00784C54"/>
    <w:rsid w:val="00785B73"/>
    <w:rsid w:val="007B0D48"/>
    <w:rsid w:val="007B48A9"/>
    <w:rsid w:val="007B6713"/>
    <w:rsid w:val="007B6A56"/>
    <w:rsid w:val="007C21B2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3D8F"/>
    <w:rsid w:val="00850A11"/>
    <w:rsid w:val="00861DD6"/>
    <w:rsid w:val="00872E9B"/>
    <w:rsid w:val="00890F96"/>
    <w:rsid w:val="00893421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6311E"/>
    <w:rsid w:val="00967941"/>
    <w:rsid w:val="009711DE"/>
    <w:rsid w:val="00976022"/>
    <w:rsid w:val="00977144"/>
    <w:rsid w:val="00986824"/>
    <w:rsid w:val="00997153"/>
    <w:rsid w:val="009A0FE8"/>
    <w:rsid w:val="009A36D5"/>
    <w:rsid w:val="009C6F4D"/>
    <w:rsid w:val="009D4F24"/>
    <w:rsid w:val="009D6752"/>
    <w:rsid w:val="009E080C"/>
    <w:rsid w:val="009E145B"/>
    <w:rsid w:val="009E2013"/>
    <w:rsid w:val="009E6266"/>
    <w:rsid w:val="009E63A9"/>
    <w:rsid w:val="009E7070"/>
    <w:rsid w:val="00A14940"/>
    <w:rsid w:val="00A14FCF"/>
    <w:rsid w:val="00A21615"/>
    <w:rsid w:val="00A231D3"/>
    <w:rsid w:val="00A247E9"/>
    <w:rsid w:val="00A41C41"/>
    <w:rsid w:val="00A420C2"/>
    <w:rsid w:val="00A46F25"/>
    <w:rsid w:val="00A52E99"/>
    <w:rsid w:val="00A53BDE"/>
    <w:rsid w:val="00A63EA7"/>
    <w:rsid w:val="00A673E9"/>
    <w:rsid w:val="00A73C90"/>
    <w:rsid w:val="00A75ED1"/>
    <w:rsid w:val="00A90078"/>
    <w:rsid w:val="00A908F4"/>
    <w:rsid w:val="00A9690B"/>
    <w:rsid w:val="00A9753A"/>
    <w:rsid w:val="00AA7731"/>
    <w:rsid w:val="00AC00FE"/>
    <w:rsid w:val="00AC3EF1"/>
    <w:rsid w:val="00AC78EA"/>
    <w:rsid w:val="00AD03C9"/>
    <w:rsid w:val="00AD7951"/>
    <w:rsid w:val="00AD7E4D"/>
    <w:rsid w:val="00AE670D"/>
    <w:rsid w:val="00B04085"/>
    <w:rsid w:val="00B0783B"/>
    <w:rsid w:val="00B07E52"/>
    <w:rsid w:val="00B1266C"/>
    <w:rsid w:val="00B24B48"/>
    <w:rsid w:val="00B27342"/>
    <w:rsid w:val="00B44B05"/>
    <w:rsid w:val="00B4678F"/>
    <w:rsid w:val="00B54189"/>
    <w:rsid w:val="00B722F6"/>
    <w:rsid w:val="00B853D2"/>
    <w:rsid w:val="00B867F8"/>
    <w:rsid w:val="00BA07F0"/>
    <w:rsid w:val="00BA3269"/>
    <w:rsid w:val="00BA72E1"/>
    <w:rsid w:val="00BC3311"/>
    <w:rsid w:val="00BE0087"/>
    <w:rsid w:val="00BF6748"/>
    <w:rsid w:val="00C2425B"/>
    <w:rsid w:val="00C325B2"/>
    <w:rsid w:val="00C32E26"/>
    <w:rsid w:val="00C37DF9"/>
    <w:rsid w:val="00C42A98"/>
    <w:rsid w:val="00C56447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E3916"/>
    <w:rsid w:val="00CE4606"/>
    <w:rsid w:val="00D124B1"/>
    <w:rsid w:val="00D137CA"/>
    <w:rsid w:val="00D1529F"/>
    <w:rsid w:val="00D20E84"/>
    <w:rsid w:val="00D2207A"/>
    <w:rsid w:val="00D23C9B"/>
    <w:rsid w:val="00D257A2"/>
    <w:rsid w:val="00D441EA"/>
    <w:rsid w:val="00D60524"/>
    <w:rsid w:val="00D60B90"/>
    <w:rsid w:val="00D65C31"/>
    <w:rsid w:val="00D671B8"/>
    <w:rsid w:val="00D70288"/>
    <w:rsid w:val="00D7278E"/>
    <w:rsid w:val="00D73428"/>
    <w:rsid w:val="00D81692"/>
    <w:rsid w:val="00D83FD0"/>
    <w:rsid w:val="00DA6704"/>
    <w:rsid w:val="00DB1E51"/>
    <w:rsid w:val="00DC49B0"/>
    <w:rsid w:val="00DC6DD3"/>
    <w:rsid w:val="00DD2B90"/>
    <w:rsid w:val="00DE05F0"/>
    <w:rsid w:val="00DF10F3"/>
    <w:rsid w:val="00E15570"/>
    <w:rsid w:val="00E36F40"/>
    <w:rsid w:val="00E473E7"/>
    <w:rsid w:val="00E607EF"/>
    <w:rsid w:val="00E634FF"/>
    <w:rsid w:val="00E723B1"/>
    <w:rsid w:val="00E749EA"/>
    <w:rsid w:val="00EA3295"/>
    <w:rsid w:val="00EA55A9"/>
    <w:rsid w:val="00EB452D"/>
    <w:rsid w:val="00EC2B05"/>
    <w:rsid w:val="00EC4F9F"/>
    <w:rsid w:val="00EC5721"/>
    <w:rsid w:val="00EC720B"/>
    <w:rsid w:val="00ED711D"/>
    <w:rsid w:val="00EE3FAF"/>
    <w:rsid w:val="00EE4C8F"/>
    <w:rsid w:val="00EF3465"/>
    <w:rsid w:val="00F050E6"/>
    <w:rsid w:val="00F06101"/>
    <w:rsid w:val="00F20FF8"/>
    <w:rsid w:val="00F22D5A"/>
    <w:rsid w:val="00F231C9"/>
    <w:rsid w:val="00F26ED3"/>
    <w:rsid w:val="00F32AEC"/>
    <w:rsid w:val="00F32D26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1592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D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8</cp:revision>
  <cp:lastPrinted>2021-05-14T11:01:00Z</cp:lastPrinted>
  <dcterms:created xsi:type="dcterms:W3CDTF">2022-09-13T07:46:00Z</dcterms:created>
  <dcterms:modified xsi:type="dcterms:W3CDTF">2023-11-07T19:15:00Z</dcterms:modified>
</cp:coreProperties>
</file>