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A417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CF4CF97" w:rsidR="003B0EB4" w:rsidRPr="003B0EB4" w:rsidRDefault="003B0EB4" w:rsidP="003B0EB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B0EB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Новый год в Вологде, 4 дня</w:t>
            </w:r>
          </w:p>
        </w:tc>
      </w:tr>
      <w:tr w:rsidR="003B0EB4" w:rsidRPr="0035422F" w14:paraId="28D694E6" w14:textId="77777777" w:rsidTr="00A417CF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1619" w14:textId="3A8EBA4A" w:rsidR="003B0EB4" w:rsidRPr="003B0EB4" w:rsidRDefault="008133FF" w:rsidP="008133F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 w:rsidRPr="008133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Экскурсионный автобусный тур из Санкт-Петербурга по маршруту: Тихвин – Устюжна – Даниловское – Вологда – </w:t>
            </w:r>
            <w:proofErr w:type="spellStart"/>
            <w:r w:rsidRPr="008133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Сизьма</w:t>
            </w:r>
            <w:proofErr w:type="spellEnd"/>
            <w:r w:rsidRPr="008133F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– Кирилло-Белозерский монастырь – Ферапонтово.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14:paraId="1DFBD335" w14:textId="77777777" w:rsidTr="00A417CF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7ED2F6CE" w:rsidR="00DF10F3" w:rsidRPr="00F8661C" w:rsidRDefault="00A75ED1" w:rsidP="008F03F9">
            <w:pPr>
              <w:widowControl w:val="0"/>
              <w:spacing w:before="80" w:after="40" w:line="276" w:lineRule="auto"/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</w:pPr>
            <w:bookmarkStart w:id="0" w:name="_Hlk43743441"/>
            <w:r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Д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ат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а</w:t>
            </w:r>
            <w:r w:rsidR="007C21B2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 тура</w:t>
            </w:r>
            <w:r w:rsidR="00E749EA" w:rsidRPr="00F8661C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 xml:space="preserve">: </w:t>
            </w:r>
            <w:r w:rsidR="00E749EA" w:rsidRPr="00F8661C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3</w:t>
            </w:r>
            <w:r w:rsidR="003B0EB4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0</w:t>
            </w:r>
            <w:r w:rsidR="00E749EA" w:rsidRPr="00F8661C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.12.202</w:t>
            </w:r>
            <w:r w:rsidR="008F03F9">
              <w:rPr>
                <w:rFonts w:ascii="Times New Roman" w:eastAsia="Times New Roman" w:hAnsi="Times New Roman"/>
                <w:b/>
                <w:i/>
                <w:sz w:val="24"/>
                <w:szCs w:val="18"/>
                <w:lang w:eastAsia="ru-RU"/>
              </w:rPr>
              <w:t>5</w:t>
            </w:r>
          </w:p>
        </w:tc>
      </w:tr>
      <w:bookmarkEnd w:id="0"/>
      <w:tr w:rsidR="0035422F" w:rsidRPr="0035422F" w14:paraId="0636CA68" w14:textId="77777777" w:rsidTr="00A417CF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624" w14:textId="48367FD1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06:15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14:paraId="4B61DC8B" w14:textId="3943F9F1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из Санкт-Петербург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от ст. метро «Улица Дыбенко».</w:t>
            </w:r>
          </w:p>
          <w:p w14:paraId="0AAD986F" w14:textId="7FD875FA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Тихвин (216 км).</w:t>
            </w:r>
          </w:p>
          <w:p w14:paraId="42B685FD" w14:textId="74986D8B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Тихвин. Знакомство с городом.</w:t>
            </w:r>
          </w:p>
          <w:p w14:paraId="64114424" w14:textId="5F198B80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В Тихвине сохранилось множество сооружений и памятников старины: начиная с деревянных шлюзов водной системы 19 века и заканчивая монастырями – Успенским мужским и Введенским женским. Сохранился здесь и дом знаменитого 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композитора Римского-Корсакова.</w:t>
            </w:r>
          </w:p>
          <w:p w14:paraId="368CC797" w14:textId="7D65B68A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Устюжну (230 км).</w:t>
            </w:r>
          </w:p>
          <w:p w14:paraId="76FED651" w14:textId="4E523ABF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Устюжну в разное время называли и Устюгом Железным, и Устюжной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Железопольской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, и Устюжной торговой. Причина таких именований в том, что город издавна славился своим кузнечным мастерством. Кроме ремесленных традиций, Устюжна стала «литературным городом»: именно здесь произошел курьезный случай, ставший прототипом для сюжета комедии Н. В. Гоголя «Ревизор». Гуляя по Устюжне, вы увидите Торговую и Соборную площади, хр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амы города, берега реки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Мологи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69563D33" w14:textId="43A47F76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14:30 обед (за доп. плату).</w:t>
            </w:r>
          </w:p>
          <w:p w14:paraId="636EFFBC" w14:textId="4DE6BE94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усадьбе «Даниловское» – родовой усадьбе семьи Батюшко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вых (фотосъемка за доп. плату).</w:t>
            </w:r>
          </w:p>
          <w:p w14:paraId="5879B087" w14:textId="714A3A1D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В имении вы увидите изящную сосновую аллею, высаженную пленными французами в 1813 году и отлично сохранившийся парк в версальском стиле. Здесь провел свои детские годы поэт К. Н. Батюшков, а писатель А. И. Куприн отдыхал и работал здесь, вдохновляясь красотой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и умиротворением Даниловского.</w:t>
            </w:r>
          </w:p>
          <w:p w14:paraId="7FCB2B12" w14:textId="47A46963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Вологду (250 км).</w:t>
            </w:r>
          </w:p>
          <w:p w14:paraId="2B81BABF" w14:textId="096BE8BD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отеле «Спасская».</w:t>
            </w:r>
          </w:p>
          <w:p w14:paraId="33E8D4C1" w14:textId="2AE5E8AF" w:rsidR="009711DE" w:rsidRPr="003B0EB4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A417CF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EF11" w14:textId="1B0C20D6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CFD18C5" w14:textId="3087FDD6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историческому центру Вологды.</w:t>
            </w:r>
          </w:p>
          <w:p w14:paraId="09443FDF" w14:textId="65393417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Экскурсовод расскажет вам историю этого древнего города: кем и когда была основана Вологда, почему Вологодский кремль нельзя назвать кремлем, как должен выглядеть настоящий вологодский дом, где Сергей Есенин сделал предложение Зинаиде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Райх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, где был открыт первый ломбард в России и еще 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много других интересных фактов.</w:t>
            </w:r>
          </w:p>
          <w:p w14:paraId="7C86F46D" w14:textId="5E9034B0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14:paraId="4123DAE5" w14:textId="506E1F92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фирменного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агазина «Вологодские сувениры».</w:t>
            </w:r>
          </w:p>
          <w:p w14:paraId="3F93A31A" w14:textId="34623FA9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Здесь можно приобрести традиционные 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сувениры и продукты из Вологды.</w:t>
            </w:r>
          </w:p>
          <w:p w14:paraId="756FAD2D" w14:textId="49E76665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58539F1E" w:rsidR="00CB37B0" w:rsidRPr="003B0EB4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22:00–22:30 начало новогоднего банкета в ресторане отеля (за доп. плату).</w:t>
            </w:r>
          </w:p>
        </w:tc>
      </w:tr>
      <w:tr w:rsidR="00E749EA" w:rsidRPr="0035422F" w14:paraId="6A32B76A" w14:textId="77777777" w:rsidTr="00A417CF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ACBE" w14:textId="799D295B" w:rsidR="00E749EA" w:rsidRDefault="00E749EA" w:rsidP="00E749E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FC64" w14:textId="42EE4799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F756921" w14:textId="3643F520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автобусная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скурсия в село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Сизьма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(110 км).</w:t>
            </w:r>
          </w:p>
          <w:p w14:paraId="358C89DA" w14:textId="1E3CB7B1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Сказочные зимние панорамы северной природы в белоснежном убранстве будут сопровождать Вас на протяжении всего пути от Вологды до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Сизьмы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. Путь лежит в одно из удивительных мест русской северной глубинки, где жизнь течёт размеренно и плавно, по устоям и традициям наших предков, где чистейший деревенский воздух, где снег белее белого, где щедрые, добрые и весёлые люди. А где лучше встречать первый день Нового года, если не в русской деревне, на снегу пушистом, да в избе натопленной.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Сизьма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– самобытный уголок Вологодчины, старинное русское село, где до сих пор бережно сохраняются славянские обычаи, обряды и традиции, это своеобразный центр островка старорусской культуры. Здесь всегда гостеприимно встречают, вкусно угощают, весело развлекают, увлечённо рассказывают об истории и святынях села. Главное чудо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Сизьмы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в том, что здесь сохранили многое из завещанного дедами. Что самое удивительное, даже язык не претерпел изменений,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сиземский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диалект сохранился в первозданном виде с середины XVII века. Гостеприимство всегда было и остаётся характерной чертой местных жителей. Радушие в приёме и угощении чувствует каждый, поб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ывавший в гостеприимной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Сизьме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407BA550" w14:textId="1A5FD6B9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Сизьме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5DF119D" w14:textId="1982C898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Одной из достопримечательностей села является церковь Николая Чудотворца, которую посещает каждый, кто приезжает в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Сизьму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. Построена церковь в 1827–1873 годах на внушительные вклады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сиземских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купцов-торговцев и до революции она считалась самой богатой в округе и одной из самых богатых в Вологодской губернии. Церковь Николая Чудотворца сохранила до наших дней свои святыни – останки каменного креста, приплывшего по реке против течения, а также Казанский образ Божьей матери, чудесно обновившейся во время восстановления храма. После экскурсии можно подняться на колокольню церкви и самим ударить в колокола. Далеко на всю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сиземскую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округу разольются колокольные звоны, создавая радостное и светлое новогоднее настроение. В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Сизьме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бережно относятся к своим истокам, в чём можно убедиться, посетив музеи истории села и льна. Экспозиции этих музеев позволят представить вековой уклад крестьянской жизни на русском севере, прикоснуться к истокам национальной культуры. В настоящей русской деревенской избе расположился музей «Русская изба». Деревенская изба из бревна – это символ России, всегда была и остаётся самым распространённым жильём крестьянина на Руси. В музее местными мастерами воссоздан с точностью до мелочей интерьер типичного жилища 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северных крестьян XIX–XX веков.</w:t>
            </w:r>
          </w:p>
          <w:p w14:paraId="7337D704" w14:textId="49562757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из русской печки.</w:t>
            </w:r>
          </w:p>
          <w:p w14:paraId="0D3CE455" w14:textId="6695BDE0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Продолжением знакомства с бытом северных крестьян будет русский обед в гостевой избе, интерьер которой напоминает народный музей: русская печь, икона в красном углу, лавки вдоль стен и столов, накрытые домоткаными половиками, старинная медная и глиняная утварь. А на столах – деревенские угощения, приготовленные в русской печи по старинным </w:t>
            </w:r>
            <w:proofErr w:type="spellStart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сиземским</w:t>
            </w:r>
            <w:proofErr w:type="spellEnd"/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 рецепт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ам – щи, картошка, пироги, чай.</w:t>
            </w:r>
          </w:p>
          <w:p w14:paraId="31BEAA57" w14:textId="7D132F70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Игровая праздничная прогр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амма в стиле народных традиций.</w:t>
            </w:r>
          </w:p>
          <w:p w14:paraId="71F728E5" w14:textId="4EEF5186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 xml:space="preserve">Программа задействует каждого гостя: как ребёнка, так и взрослого. Никто не останется в стороне! Весёлые русские народные игры и забавы 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под весёлую гармонь.</w:t>
            </w:r>
          </w:p>
          <w:p w14:paraId="4CA3CC8B" w14:textId="4E175FCA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Вологду.</w:t>
            </w:r>
          </w:p>
          <w:p w14:paraId="49B2C4BF" w14:textId="42EAC0AB" w:rsidR="00E749EA" w:rsidRPr="003B0EB4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3B0EB4" w:rsidRPr="0035422F" w14:paraId="1562E95B" w14:textId="77777777" w:rsidTr="00A417CF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017D" w14:textId="6607EDEB" w:rsidR="003B0EB4" w:rsidRDefault="003B0EB4" w:rsidP="00E749EA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AE1A" w14:textId="3C365E86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750FF3DF" w14:textId="0CD5156C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5ADDA3DE" w14:textId="4CCFD0FD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Отправление в Кирилло-Белозерский монастырь – один из крупней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ших монастырей Европы (130 км).</w:t>
            </w:r>
          </w:p>
          <w:p w14:paraId="6C6AFC4A" w14:textId="5B914CA1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монастырю.</w:t>
            </w:r>
          </w:p>
          <w:p w14:paraId="25F2F891" w14:textId="55E2C303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Вы пройдетесь по древней обители и познакомитесь с уникальными архитектурными памятниками, стоящ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ими на берегу Сиверского озера.</w:t>
            </w:r>
          </w:p>
          <w:p w14:paraId="4A7458EE" w14:textId="64B1A2FA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7312B2" w14:textId="0BE88750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Рекомендуем посетить колокольню и Успенский Собор. Также на территории монастыря работает кафе, где можно куп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ить местные пряники и сувениры.</w:t>
            </w:r>
          </w:p>
          <w:p w14:paraId="1BA191F4" w14:textId="185827A4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село Ферапонтово, вошедшее в число самых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расивых деревень России и мира.</w:t>
            </w:r>
          </w:p>
          <w:p w14:paraId="7957EB21" w14:textId="4B2DF45F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Ферапонтова монастыря – объе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кта Всемирного Наследия Юнеско.</w:t>
            </w:r>
          </w:p>
          <w:p w14:paraId="1E959058" w14:textId="7782567B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Монастырь известен фресками знаменитого иконописца Дионисия, продолжателя традиций Андрея Рублева. Архитектурный ансамбль являет собой пример гармоничного взаимодействия архитектуры и с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тенописи.</w:t>
            </w:r>
          </w:p>
          <w:p w14:paraId="2A098D2F" w14:textId="4548ED69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14:paraId="22795E1E" w14:textId="42BA0D8C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остановка в рыбном магазин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СеверРыба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(по возможности).</w:t>
            </w:r>
          </w:p>
          <w:p w14:paraId="508A7217" w14:textId="6E23E2DF" w:rsidR="008F03F9" w:rsidRPr="008F03F9" w:rsidRDefault="008F03F9" w:rsidP="008F03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Официальные дилеры на территории Вологодской области. Здесь можно приобрести свежую, копч</w:t>
            </w:r>
            <w:r w:rsidRPr="008F03F9">
              <w:rPr>
                <w:rFonts w:ascii="Times New Roman" w:eastAsia="Times New Roman" w:hAnsi="Times New Roman"/>
                <w:bCs/>
                <w:lang w:eastAsia="ru-RU"/>
              </w:rPr>
              <w:t>еную рыбу, а также черную икру.</w:t>
            </w:r>
          </w:p>
          <w:p w14:paraId="5EA39120" w14:textId="71C369F0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4F4E6797" w14:textId="2C9F0FCE" w:rsidR="008F03F9" w:rsidRPr="008F03F9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 автобуса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 – после 23:00.</w:t>
            </w:r>
          </w:p>
          <w:p w14:paraId="3F680A60" w14:textId="0DE8EF70" w:rsidR="003B0EB4" w:rsidRPr="003B0EB4" w:rsidRDefault="008F03F9" w:rsidP="008F03F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03F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221E6CC8" w14:textId="6108E96A" w:rsidR="00AC00FE" w:rsidRDefault="00AC00FE" w:rsidP="003B0EB4">
      <w:pPr>
        <w:pStyle w:val="af"/>
        <w:tabs>
          <w:tab w:val="left" w:pos="426"/>
        </w:tabs>
        <w:ind w:left="-284" w:right="-284"/>
        <w:rPr>
          <w:b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14:paraId="76C24C87" w14:textId="443A97E1" w:rsidR="00D1529F" w:rsidRDefault="004A6356" w:rsidP="00A417CF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4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p w14:paraId="10A245DE" w14:textId="242D4094" w:rsidR="008133FF" w:rsidRPr="00A3789B" w:rsidRDefault="008133FF" w:rsidP="008133FF">
      <w:pPr>
        <w:pStyle w:val="af"/>
        <w:tabs>
          <w:tab w:val="left" w:pos="426"/>
        </w:tabs>
        <w:ind w:left="-567" w:right="-143"/>
        <w:rPr>
          <w:b/>
          <w:bCs/>
          <w:sz w:val="24"/>
          <w:szCs w:val="28"/>
          <w:lang w:val="ru-RU"/>
        </w:rPr>
      </w:pPr>
      <w:r w:rsidRPr="00A3789B">
        <w:rPr>
          <w:b/>
          <w:bCs/>
          <w:sz w:val="24"/>
          <w:szCs w:val="28"/>
          <w:lang w:val="ru-RU"/>
        </w:rPr>
        <w:t>Гости</w:t>
      </w:r>
      <w:r>
        <w:rPr>
          <w:b/>
          <w:bCs/>
          <w:sz w:val="24"/>
          <w:szCs w:val="28"/>
          <w:lang w:val="ru-RU"/>
        </w:rPr>
        <w:t xml:space="preserve">ница «Спасская» </w:t>
      </w:r>
      <w:r w:rsidR="00A14D2F">
        <w:rPr>
          <w:b/>
          <w:bCs/>
          <w:sz w:val="24"/>
          <w:szCs w:val="28"/>
          <w:lang w:val="ru-RU"/>
        </w:rPr>
        <w:t>*</w:t>
      </w:r>
      <w:r>
        <w:rPr>
          <w:b/>
          <w:bCs/>
          <w:sz w:val="24"/>
          <w:szCs w:val="28"/>
          <w:lang w:val="ru-RU"/>
        </w:rPr>
        <w:t xml:space="preserve">** (Вологда) 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5670"/>
        <w:gridCol w:w="2127"/>
        <w:gridCol w:w="2126"/>
      </w:tblGrid>
      <w:tr w:rsidR="008133FF" w:rsidRPr="002F492A" w14:paraId="5E33F22A" w14:textId="77777777" w:rsidTr="00AD3EBF">
        <w:trPr>
          <w:trHeight w:val="252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C5F1257" w14:textId="77777777" w:rsidR="008133FF" w:rsidRPr="002F492A" w:rsidRDefault="008133FF" w:rsidP="00AD3EBF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4F7264" w14:textId="77777777" w:rsidR="008133FF" w:rsidRPr="002F492A" w:rsidRDefault="008133FF" w:rsidP="00AD3EBF">
            <w:pPr>
              <w:pStyle w:val="af2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Взрослый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0E4378D" w14:textId="77777777" w:rsidR="008133FF" w:rsidRPr="002F492A" w:rsidRDefault="008133FF" w:rsidP="00AD3EBF">
            <w:pPr>
              <w:pStyle w:val="af2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Ребенок до 15 лет</w:t>
            </w:r>
          </w:p>
        </w:tc>
      </w:tr>
      <w:tr w:rsidR="008F03F9" w:rsidRPr="002F492A" w14:paraId="6214E292" w14:textId="77777777" w:rsidTr="008133FF">
        <w:trPr>
          <w:trHeight w:val="132"/>
        </w:trPr>
        <w:tc>
          <w:tcPr>
            <w:tcW w:w="5670" w:type="dxa"/>
            <w:vAlign w:val="center"/>
          </w:tcPr>
          <w:p w14:paraId="09DE1C37" w14:textId="1A9D49A0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A417CF">
              <w:rPr>
                <w:b w:val="0"/>
                <w:bCs/>
                <w:sz w:val="22"/>
                <w:szCs w:val="22"/>
              </w:rPr>
              <w:t>1-местн</w:t>
            </w:r>
            <w:r>
              <w:rPr>
                <w:b w:val="0"/>
                <w:bCs/>
                <w:sz w:val="22"/>
                <w:szCs w:val="22"/>
              </w:rPr>
              <w:t>ый номер «Эконом»</w:t>
            </w:r>
          </w:p>
        </w:tc>
        <w:tc>
          <w:tcPr>
            <w:tcW w:w="2127" w:type="dxa"/>
            <w:vAlign w:val="center"/>
          </w:tcPr>
          <w:p w14:paraId="28ED0D20" w14:textId="1F1E4EE3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35700</w:t>
            </w:r>
          </w:p>
        </w:tc>
        <w:tc>
          <w:tcPr>
            <w:tcW w:w="2126" w:type="dxa"/>
            <w:vAlign w:val="center"/>
          </w:tcPr>
          <w:p w14:paraId="291D3F5F" w14:textId="68C52ECB" w:rsidR="008F03F9" w:rsidRPr="00F26BED" w:rsidRDefault="008F03F9" w:rsidP="008F03F9">
            <w:pPr>
              <w:pStyle w:val="af2"/>
              <w:spacing w:before="0"/>
              <w:jc w:val="center"/>
              <w:rPr>
                <w:b w:val="0"/>
                <w:sz w:val="22"/>
                <w:szCs w:val="22"/>
              </w:rPr>
            </w:pPr>
            <w:r w:rsidRPr="00F26BED">
              <w:rPr>
                <w:b w:val="0"/>
                <w:sz w:val="22"/>
                <w:szCs w:val="22"/>
              </w:rPr>
              <w:t>–</w:t>
            </w:r>
          </w:p>
        </w:tc>
      </w:tr>
      <w:tr w:rsidR="008F03F9" w:rsidRPr="002F492A" w14:paraId="0D075701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5644EAAE" w14:textId="6FA11F83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2-местный номер</w:t>
            </w:r>
            <w:r w:rsidRPr="00A417CF">
              <w:rPr>
                <w:b w:val="0"/>
                <w:bCs/>
                <w:sz w:val="22"/>
                <w:szCs w:val="22"/>
              </w:rPr>
              <w:t xml:space="preserve"> «</w:t>
            </w:r>
            <w:r>
              <w:rPr>
                <w:b w:val="0"/>
                <w:bCs/>
                <w:sz w:val="22"/>
                <w:szCs w:val="22"/>
              </w:rPr>
              <w:t>Эконом</w:t>
            </w:r>
            <w:r w:rsidRPr="00A417CF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раздельные кровати</w:t>
            </w:r>
            <w:r w:rsidRPr="00A417CF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2CEC07C7" w14:textId="1342CD31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33550</w:t>
            </w:r>
          </w:p>
        </w:tc>
        <w:tc>
          <w:tcPr>
            <w:tcW w:w="2126" w:type="dxa"/>
            <w:vAlign w:val="center"/>
          </w:tcPr>
          <w:p w14:paraId="75F32CB7" w14:textId="04C69A29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33350</w:t>
            </w:r>
          </w:p>
        </w:tc>
      </w:tr>
      <w:tr w:rsidR="008F03F9" w:rsidRPr="002F492A" w14:paraId="7AEAB36D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6DA171D7" w14:textId="5214C3B3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2-местный номер</w:t>
            </w:r>
            <w:r w:rsidRPr="00A417CF">
              <w:rPr>
                <w:b w:val="0"/>
                <w:bCs/>
                <w:sz w:val="22"/>
                <w:szCs w:val="22"/>
              </w:rPr>
              <w:t xml:space="preserve"> «</w:t>
            </w:r>
            <w:r>
              <w:rPr>
                <w:b w:val="0"/>
                <w:bCs/>
                <w:sz w:val="22"/>
                <w:szCs w:val="22"/>
              </w:rPr>
              <w:t>Эконом +</w:t>
            </w:r>
            <w:r w:rsidRPr="00A417CF">
              <w:rPr>
                <w:b w:val="0"/>
                <w:bCs/>
                <w:sz w:val="22"/>
                <w:szCs w:val="22"/>
              </w:rPr>
              <w:t>» (</w:t>
            </w:r>
            <w:r>
              <w:rPr>
                <w:b w:val="0"/>
                <w:bCs/>
                <w:sz w:val="22"/>
                <w:szCs w:val="22"/>
              </w:rPr>
              <w:t>раздельные кровати</w:t>
            </w:r>
            <w:r w:rsidRPr="00A417CF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659932F3" w14:textId="01A49BB3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33750</w:t>
            </w:r>
          </w:p>
        </w:tc>
        <w:tc>
          <w:tcPr>
            <w:tcW w:w="2126" w:type="dxa"/>
            <w:vAlign w:val="center"/>
          </w:tcPr>
          <w:p w14:paraId="41447935" w14:textId="22F5C432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33550</w:t>
            </w:r>
          </w:p>
        </w:tc>
      </w:tr>
      <w:tr w:rsidR="008F03F9" w:rsidRPr="002F492A" w14:paraId="4A5D06D2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18F26040" w14:textId="49748569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2-местный номер</w:t>
            </w:r>
            <w:r w:rsidRPr="00A417CF">
              <w:rPr>
                <w:b w:val="0"/>
                <w:bCs/>
                <w:sz w:val="22"/>
                <w:szCs w:val="22"/>
              </w:rPr>
              <w:t xml:space="preserve"> «Стандарт» (двуспальная кровать)</w:t>
            </w:r>
          </w:p>
        </w:tc>
        <w:tc>
          <w:tcPr>
            <w:tcW w:w="2127" w:type="dxa"/>
            <w:vAlign w:val="center"/>
          </w:tcPr>
          <w:p w14:paraId="25633046" w14:textId="162EEAEC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34200</w:t>
            </w:r>
          </w:p>
        </w:tc>
        <w:tc>
          <w:tcPr>
            <w:tcW w:w="2126" w:type="dxa"/>
            <w:vAlign w:val="center"/>
          </w:tcPr>
          <w:p w14:paraId="693FA9AB" w14:textId="20F70C65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</w:tc>
      </w:tr>
      <w:tr w:rsidR="008F03F9" w:rsidRPr="002F492A" w14:paraId="63DDBFB5" w14:textId="77777777" w:rsidTr="008133FF">
        <w:trPr>
          <w:trHeight w:val="70"/>
        </w:trPr>
        <w:tc>
          <w:tcPr>
            <w:tcW w:w="5670" w:type="dxa"/>
            <w:vAlign w:val="center"/>
          </w:tcPr>
          <w:p w14:paraId="6DDB903C" w14:textId="40A33C0F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E71C05">
              <w:rPr>
                <w:b w:val="0"/>
                <w:bCs/>
                <w:sz w:val="22"/>
                <w:szCs w:val="22"/>
              </w:rPr>
              <w:t>1-местное размещение (</w:t>
            </w:r>
            <w:r>
              <w:rPr>
                <w:b w:val="0"/>
                <w:bCs/>
                <w:sz w:val="22"/>
                <w:szCs w:val="22"/>
              </w:rPr>
              <w:t xml:space="preserve">в номере </w:t>
            </w:r>
            <w:r w:rsidRPr="00E71C05">
              <w:rPr>
                <w:b w:val="0"/>
                <w:bCs/>
                <w:sz w:val="22"/>
                <w:szCs w:val="22"/>
              </w:rPr>
              <w:t>«стандарт»)</w:t>
            </w:r>
          </w:p>
        </w:tc>
        <w:tc>
          <w:tcPr>
            <w:tcW w:w="2127" w:type="dxa"/>
            <w:vAlign w:val="center"/>
          </w:tcPr>
          <w:p w14:paraId="1B3947DC" w14:textId="5143DC39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38750</w:t>
            </w:r>
          </w:p>
        </w:tc>
        <w:tc>
          <w:tcPr>
            <w:tcW w:w="2126" w:type="dxa"/>
            <w:vAlign w:val="center"/>
          </w:tcPr>
          <w:p w14:paraId="7F867259" w14:textId="33644934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 w:rsidRPr="00F26BED">
              <w:rPr>
                <w:b w:val="0"/>
                <w:sz w:val="22"/>
                <w:szCs w:val="22"/>
              </w:rPr>
              <w:t>–</w:t>
            </w:r>
          </w:p>
        </w:tc>
      </w:tr>
      <w:tr w:rsidR="008F03F9" w:rsidRPr="002F492A" w14:paraId="458C5C7D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4D107ADD" w14:textId="29592935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2-местный номер</w:t>
            </w:r>
            <w:r w:rsidRPr="00A417CF">
              <w:rPr>
                <w:b w:val="0"/>
                <w:bCs/>
                <w:sz w:val="22"/>
                <w:szCs w:val="22"/>
              </w:rPr>
              <w:t xml:space="preserve"> «Стандарт» (</w:t>
            </w:r>
            <w:r>
              <w:rPr>
                <w:b w:val="0"/>
                <w:bCs/>
                <w:sz w:val="22"/>
                <w:szCs w:val="22"/>
              </w:rPr>
              <w:t>раздельные кровати</w:t>
            </w:r>
            <w:r w:rsidRPr="00A417CF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0C4650A5" w14:textId="5C8E9D82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34200</w:t>
            </w:r>
          </w:p>
        </w:tc>
        <w:tc>
          <w:tcPr>
            <w:tcW w:w="2126" w:type="dxa"/>
            <w:vAlign w:val="center"/>
          </w:tcPr>
          <w:p w14:paraId="0090940D" w14:textId="663D7A76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34000</w:t>
            </w:r>
          </w:p>
        </w:tc>
      </w:tr>
      <w:tr w:rsidR="008F03F9" w:rsidRPr="002356E3" w14:paraId="39ACDC15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34C4EFDE" w14:textId="5F8FF2D5" w:rsidR="008F03F9" w:rsidRPr="002356E3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3F6A9C">
              <w:rPr>
                <w:b w:val="0"/>
                <w:bCs/>
                <w:iCs/>
                <w:sz w:val="22"/>
                <w:szCs w:val="22"/>
              </w:rPr>
              <w:t>3-местный номер "</w:t>
            </w:r>
            <w:r>
              <w:rPr>
                <w:b w:val="0"/>
                <w:bCs/>
                <w:iCs/>
                <w:sz w:val="22"/>
                <w:szCs w:val="22"/>
              </w:rPr>
              <w:t>С</w:t>
            </w:r>
            <w:r w:rsidRPr="003F6A9C">
              <w:rPr>
                <w:b w:val="0"/>
                <w:bCs/>
                <w:iCs/>
                <w:sz w:val="22"/>
                <w:szCs w:val="22"/>
              </w:rPr>
              <w:t>емейный" (раздельные кровати)</w:t>
            </w:r>
          </w:p>
        </w:tc>
        <w:tc>
          <w:tcPr>
            <w:tcW w:w="2127" w:type="dxa"/>
            <w:vAlign w:val="center"/>
          </w:tcPr>
          <w:p w14:paraId="0232EF65" w14:textId="3063B9C9" w:rsidR="008F03F9" w:rsidRPr="002356E3" w:rsidRDefault="008F03F9" w:rsidP="008F03F9">
            <w:pPr>
              <w:pStyle w:val="af2"/>
              <w:spacing w:before="0"/>
              <w:jc w:val="center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33250</w:t>
            </w:r>
          </w:p>
        </w:tc>
        <w:tc>
          <w:tcPr>
            <w:tcW w:w="2126" w:type="dxa"/>
            <w:vAlign w:val="center"/>
          </w:tcPr>
          <w:p w14:paraId="77169DB3" w14:textId="7CDB16C7" w:rsidR="008F03F9" w:rsidRPr="002356E3" w:rsidRDefault="008F03F9" w:rsidP="008F03F9">
            <w:pPr>
              <w:pStyle w:val="af2"/>
              <w:spacing w:before="0"/>
              <w:jc w:val="center"/>
              <w:rPr>
                <w:i/>
                <w:sz w:val="22"/>
                <w:szCs w:val="22"/>
              </w:rPr>
            </w:pPr>
            <w:r w:rsidRPr="00C934F1">
              <w:rPr>
                <w:iCs/>
                <w:sz w:val="22"/>
                <w:szCs w:val="22"/>
              </w:rPr>
              <w:t>33050</w:t>
            </w:r>
          </w:p>
        </w:tc>
      </w:tr>
      <w:tr w:rsidR="008F03F9" w:rsidRPr="002F492A" w14:paraId="57325760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3783EC5E" w14:textId="7C05CA6C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2-местный 2-комнатный номер</w:t>
            </w:r>
            <w:r w:rsidRPr="00A417CF">
              <w:rPr>
                <w:b w:val="0"/>
                <w:bCs/>
                <w:sz w:val="22"/>
                <w:szCs w:val="22"/>
              </w:rPr>
              <w:t xml:space="preserve"> «</w:t>
            </w:r>
            <w:r>
              <w:rPr>
                <w:b w:val="0"/>
                <w:bCs/>
                <w:sz w:val="22"/>
                <w:szCs w:val="22"/>
              </w:rPr>
              <w:t>Комфорт</w:t>
            </w:r>
            <w:r w:rsidRPr="00A417CF">
              <w:rPr>
                <w:b w:val="0"/>
                <w:bCs/>
                <w:sz w:val="22"/>
                <w:szCs w:val="22"/>
              </w:rPr>
              <w:t>» (двуспальная кровать)</w:t>
            </w:r>
          </w:p>
        </w:tc>
        <w:tc>
          <w:tcPr>
            <w:tcW w:w="2127" w:type="dxa"/>
            <w:vAlign w:val="center"/>
          </w:tcPr>
          <w:p w14:paraId="5B0FAAB6" w14:textId="05339470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37000</w:t>
            </w:r>
          </w:p>
        </w:tc>
        <w:tc>
          <w:tcPr>
            <w:tcW w:w="2126" w:type="dxa"/>
            <w:vAlign w:val="center"/>
          </w:tcPr>
          <w:p w14:paraId="0314FCC9" w14:textId="26D24243" w:rsidR="008F03F9" w:rsidRPr="00F26BED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36800</w:t>
            </w:r>
          </w:p>
        </w:tc>
      </w:tr>
      <w:tr w:rsidR="008F03F9" w:rsidRPr="002F492A" w14:paraId="69AE9C0B" w14:textId="77777777" w:rsidTr="008133FF">
        <w:trPr>
          <w:trHeight w:val="138"/>
        </w:trPr>
        <w:tc>
          <w:tcPr>
            <w:tcW w:w="5670" w:type="dxa"/>
            <w:vAlign w:val="center"/>
          </w:tcPr>
          <w:p w14:paraId="51A6A149" w14:textId="6B44D94E" w:rsidR="008F03F9" w:rsidRDefault="008F03F9" w:rsidP="008F03F9">
            <w:pPr>
              <w:pStyle w:val="af2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2356E3">
              <w:rPr>
                <w:b w:val="0"/>
                <w:bCs/>
                <w:i/>
                <w:sz w:val="22"/>
                <w:szCs w:val="22"/>
              </w:rPr>
              <w:t>3-ий в номере «Комфорт» (кресло-кровать)</w:t>
            </w:r>
          </w:p>
        </w:tc>
        <w:tc>
          <w:tcPr>
            <w:tcW w:w="2127" w:type="dxa"/>
            <w:vAlign w:val="center"/>
          </w:tcPr>
          <w:p w14:paraId="008644AA" w14:textId="4B5184CA" w:rsidR="008F03F9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32000</w:t>
            </w:r>
          </w:p>
        </w:tc>
        <w:tc>
          <w:tcPr>
            <w:tcW w:w="2126" w:type="dxa"/>
            <w:vAlign w:val="center"/>
          </w:tcPr>
          <w:p w14:paraId="3A04EAC0" w14:textId="1160122D" w:rsidR="008F03F9" w:rsidRDefault="008F03F9" w:rsidP="008F03F9">
            <w:pPr>
              <w:pStyle w:val="af2"/>
              <w:spacing w:before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31800</w:t>
            </w:r>
          </w:p>
        </w:tc>
      </w:tr>
    </w:tbl>
    <w:p w14:paraId="150F1FFA" w14:textId="77777777" w:rsidR="00A417CF" w:rsidRPr="003B0EB4" w:rsidRDefault="00A417CF" w:rsidP="003B0EB4">
      <w:pPr>
        <w:pStyle w:val="af"/>
        <w:tabs>
          <w:tab w:val="left" w:pos="426"/>
        </w:tabs>
        <w:ind w:right="-284"/>
        <w:rPr>
          <w:b/>
          <w:bCs/>
          <w:sz w:val="22"/>
          <w:szCs w:val="28"/>
          <w:lang w:val="ru-RU"/>
        </w:rPr>
      </w:pPr>
      <w:bookmarkStart w:id="5" w:name="_GoBack"/>
      <w:bookmarkEnd w:id="5"/>
    </w:p>
    <w:bookmarkEnd w:id="1"/>
    <w:bookmarkEnd w:id="2"/>
    <w:bookmarkEnd w:id="3"/>
    <w:bookmarkEnd w:id="4"/>
    <w:p w14:paraId="086E248C" w14:textId="6CF87866" w:rsidR="00072673" w:rsidRPr="00337AAA" w:rsidRDefault="00315D09" w:rsidP="0005257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029F7443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выбранном отеле с завтраком (3 ночи);</w:t>
      </w:r>
    </w:p>
    <w:p w14:paraId="3A3BEC75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 обед в </w:t>
      </w:r>
      <w:proofErr w:type="spellStart"/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Сизьме</w:t>
      </w:r>
      <w:proofErr w:type="spellEnd"/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27EB0E3D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автобусное обслуживание по программе;</w:t>
      </w:r>
    </w:p>
    <w:p w14:paraId="7F8DFA72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экскурсии по программе;</w:t>
      </w:r>
    </w:p>
    <w:p w14:paraId="04CDE1C7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 в музеи.</w:t>
      </w:r>
    </w:p>
    <w:p w14:paraId="65926E93" w14:textId="695B343B" w:rsidR="00A417CF" w:rsidRPr="008133FF" w:rsidRDefault="00A417CF" w:rsidP="008133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45615B5B" w14:textId="08D7489B" w:rsidR="00E749EA" w:rsidRPr="00337AAA" w:rsidRDefault="00E749EA" w:rsidP="0005257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337AAA">
        <w:rPr>
          <w:b/>
          <w:sz w:val="28"/>
          <w:szCs w:val="24"/>
          <w:lang w:val="ru-RU"/>
        </w:rPr>
        <w:t>:</w:t>
      </w:r>
    </w:p>
    <w:p w14:paraId="25AA4376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питания (3 обеда) – 2400 руб./чел. (бронирование вместе с туром);</w:t>
      </w:r>
    </w:p>
    <w:p w14:paraId="0FEAD4C5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новогодний банкет в ресторане отеля «Спасская» (сбор гостей в 22:00, начало программы в 22:30, окончание основной программы в 02:30, дискотека до утра – 7000 руб./</w:t>
      </w:r>
      <w:proofErr w:type="spellStart"/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. (меню в разработке), 3750 руб./</w:t>
      </w:r>
      <w:proofErr w:type="spellStart"/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. до 12 лет (меню в разработке) (по желанию, бронирование вместе с туром);</w:t>
      </w:r>
    </w:p>
    <w:p w14:paraId="3EF1474F" w14:textId="77777777" w:rsidR="008F03F9" w:rsidRPr="008F03F9" w:rsidRDefault="008F03F9" w:rsidP="008F03F9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F03F9">
        <w:rPr>
          <w:rFonts w:ascii="Times New Roman" w:eastAsia="Times New Roman" w:hAnsi="Times New Roman"/>
          <w:color w:val="000000"/>
          <w:szCs w:val="24"/>
          <w:lang w:eastAsia="ru-RU"/>
        </w:rPr>
        <w:t>фотосъемка в усадьбе «Даниловское» (оплата на месте).</w:t>
      </w:r>
    </w:p>
    <w:p w14:paraId="071D6C01" w14:textId="77777777" w:rsidR="008133FF" w:rsidRPr="008133FF" w:rsidRDefault="008133FF" w:rsidP="008133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7B80934A" w:rsidR="00072673" w:rsidRPr="00337AAA" w:rsidRDefault="00072673" w:rsidP="0005257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97C7875" w14:textId="77777777" w:rsidR="008133FF" w:rsidRPr="008133FF" w:rsidRDefault="008133FF" w:rsidP="008133FF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33FF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ОМС.</w:t>
      </w:r>
    </w:p>
    <w:p w14:paraId="17260A61" w14:textId="77777777" w:rsidR="008133FF" w:rsidRPr="008133FF" w:rsidRDefault="008133FF" w:rsidP="008133FF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33FF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2968F7F7" w14:textId="77777777" w:rsidR="008133FF" w:rsidRPr="008133FF" w:rsidRDefault="008133FF" w:rsidP="008133FF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33FF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A752027" w14:textId="2F7F1885" w:rsidR="00072673" w:rsidRPr="008133FF" w:rsidRDefault="008133FF" w:rsidP="008133FF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133F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в городах по маршруту: для проживающих в Новой Ладоге, Старой Ладоге, Волхове (остановка в </w:t>
      </w:r>
      <w:proofErr w:type="spellStart"/>
      <w:r w:rsidRPr="008133FF">
        <w:rPr>
          <w:rFonts w:ascii="Times New Roman" w:eastAsia="Times New Roman" w:hAnsi="Times New Roman"/>
          <w:color w:val="000000"/>
          <w:szCs w:val="24"/>
          <w:lang w:eastAsia="ru-RU"/>
        </w:rPr>
        <w:t>Юшково</w:t>
      </w:r>
      <w:proofErr w:type="spellEnd"/>
      <w:r w:rsidRPr="008133FF">
        <w:rPr>
          <w:rFonts w:ascii="Times New Roman" w:eastAsia="Times New Roman" w:hAnsi="Times New Roman"/>
          <w:color w:val="000000"/>
          <w:szCs w:val="24"/>
          <w:lang w:eastAsia="ru-RU"/>
        </w:rPr>
        <w:t>).</w:t>
      </w:r>
    </w:p>
    <w:sectPr w:rsidR="00072673" w:rsidRPr="008133FF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5326" w14:textId="77777777" w:rsidR="00911B4D" w:rsidRDefault="00911B4D" w:rsidP="00CD1C11">
      <w:pPr>
        <w:spacing w:after="0" w:line="240" w:lineRule="auto"/>
      </w:pPr>
      <w:r>
        <w:separator/>
      </w:r>
    </w:p>
  </w:endnote>
  <w:endnote w:type="continuationSeparator" w:id="0">
    <w:p w14:paraId="106D8A91" w14:textId="77777777" w:rsidR="00911B4D" w:rsidRDefault="00911B4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4E329" w14:textId="77777777" w:rsidR="00911B4D" w:rsidRDefault="00911B4D" w:rsidP="00CD1C11">
      <w:pPr>
        <w:spacing w:after="0" w:line="240" w:lineRule="auto"/>
      </w:pPr>
      <w:r>
        <w:separator/>
      </w:r>
    </w:p>
  </w:footnote>
  <w:footnote w:type="continuationSeparator" w:id="0">
    <w:p w14:paraId="2E9F60DA" w14:textId="77777777" w:rsidR="00911B4D" w:rsidRDefault="00911B4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5"/>
  </w:num>
  <w:num w:numId="5">
    <w:abstractNumId w:val="3"/>
  </w:num>
  <w:num w:numId="6">
    <w:abstractNumId w:val="14"/>
  </w:num>
  <w:num w:numId="7">
    <w:abstractNumId w:val="18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6A48"/>
    <w:rsid w:val="0005257B"/>
    <w:rsid w:val="00055821"/>
    <w:rsid w:val="00056776"/>
    <w:rsid w:val="00063764"/>
    <w:rsid w:val="00072673"/>
    <w:rsid w:val="00086F4E"/>
    <w:rsid w:val="0009172F"/>
    <w:rsid w:val="000B37A3"/>
    <w:rsid w:val="000B3AB9"/>
    <w:rsid w:val="000D3133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519E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7193C"/>
    <w:rsid w:val="00274790"/>
    <w:rsid w:val="0027627D"/>
    <w:rsid w:val="00283E61"/>
    <w:rsid w:val="00297DE5"/>
    <w:rsid w:val="002A4369"/>
    <w:rsid w:val="002B1AFB"/>
    <w:rsid w:val="002B661B"/>
    <w:rsid w:val="002C125E"/>
    <w:rsid w:val="002C18E3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CA6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5767D"/>
    <w:rsid w:val="0036091F"/>
    <w:rsid w:val="00366BB8"/>
    <w:rsid w:val="00370026"/>
    <w:rsid w:val="003809E6"/>
    <w:rsid w:val="003A0DFE"/>
    <w:rsid w:val="003A4B6D"/>
    <w:rsid w:val="003B0EB4"/>
    <w:rsid w:val="003B12E2"/>
    <w:rsid w:val="003B1859"/>
    <w:rsid w:val="003C02B5"/>
    <w:rsid w:val="003D1EF7"/>
    <w:rsid w:val="003E4DC2"/>
    <w:rsid w:val="003E52ED"/>
    <w:rsid w:val="003F0E9D"/>
    <w:rsid w:val="00410FF5"/>
    <w:rsid w:val="00421C59"/>
    <w:rsid w:val="004521B8"/>
    <w:rsid w:val="00455564"/>
    <w:rsid w:val="00455F81"/>
    <w:rsid w:val="00456EE0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9287B"/>
    <w:rsid w:val="007B0D48"/>
    <w:rsid w:val="007B48A9"/>
    <w:rsid w:val="007B6713"/>
    <w:rsid w:val="007B6A56"/>
    <w:rsid w:val="007C21B2"/>
    <w:rsid w:val="007D6234"/>
    <w:rsid w:val="007E28B0"/>
    <w:rsid w:val="007F1E77"/>
    <w:rsid w:val="007F374B"/>
    <w:rsid w:val="00811664"/>
    <w:rsid w:val="00811E32"/>
    <w:rsid w:val="008133FF"/>
    <w:rsid w:val="00820B30"/>
    <w:rsid w:val="00821D53"/>
    <w:rsid w:val="0082370D"/>
    <w:rsid w:val="00830A10"/>
    <w:rsid w:val="00846708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8F03F9"/>
    <w:rsid w:val="009030A9"/>
    <w:rsid w:val="009116F1"/>
    <w:rsid w:val="00911B4D"/>
    <w:rsid w:val="009127DA"/>
    <w:rsid w:val="0091302C"/>
    <w:rsid w:val="00927485"/>
    <w:rsid w:val="0093259B"/>
    <w:rsid w:val="0094089C"/>
    <w:rsid w:val="00942678"/>
    <w:rsid w:val="00944BD8"/>
    <w:rsid w:val="00947C8D"/>
    <w:rsid w:val="009518C5"/>
    <w:rsid w:val="0096311E"/>
    <w:rsid w:val="00967941"/>
    <w:rsid w:val="009711DE"/>
    <w:rsid w:val="00976022"/>
    <w:rsid w:val="00976E94"/>
    <w:rsid w:val="00977144"/>
    <w:rsid w:val="00986824"/>
    <w:rsid w:val="00997153"/>
    <w:rsid w:val="009A0FE8"/>
    <w:rsid w:val="009A36D5"/>
    <w:rsid w:val="009C6F4D"/>
    <w:rsid w:val="009D4F24"/>
    <w:rsid w:val="009D6752"/>
    <w:rsid w:val="009E080C"/>
    <w:rsid w:val="009E145B"/>
    <w:rsid w:val="009E2013"/>
    <w:rsid w:val="009E6266"/>
    <w:rsid w:val="009E63A9"/>
    <w:rsid w:val="009E7070"/>
    <w:rsid w:val="00A14940"/>
    <w:rsid w:val="00A14D2F"/>
    <w:rsid w:val="00A14FCF"/>
    <w:rsid w:val="00A21615"/>
    <w:rsid w:val="00A231D3"/>
    <w:rsid w:val="00A247E9"/>
    <w:rsid w:val="00A417CF"/>
    <w:rsid w:val="00A41C41"/>
    <w:rsid w:val="00A420C2"/>
    <w:rsid w:val="00A46F25"/>
    <w:rsid w:val="00A52E99"/>
    <w:rsid w:val="00A53BDE"/>
    <w:rsid w:val="00A62AAA"/>
    <w:rsid w:val="00A63EA7"/>
    <w:rsid w:val="00A673E9"/>
    <w:rsid w:val="00A73C90"/>
    <w:rsid w:val="00A75A91"/>
    <w:rsid w:val="00A75ED1"/>
    <w:rsid w:val="00A908F4"/>
    <w:rsid w:val="00A9690B"/>
    <w:rsid w:val="00A9753A"/>
    <w:rsid w:val="00AC00FE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54189"/>
    <w:rsid w:val="00B722F6"/>
    <w:rsid w:val="00B853D2"/>
    <w:rsid w:val="00BA07F0"/>
    <w:rsid w:val="00BA3269"/>
    <w:rsid w:val="00BA72E1"/>
    <w:rsid w:val="00BC3311"/>
    <w:rsid w:val="00BE0087"/>
    <w:rsid w:val="00BF6748"/>
    <w:rsid w:val="00C2425B"/>
    <w:rsid w:val="00C325B2"/>
    <w:rsid w:val="00C32E26"/>
    <w:rsid w:val="00C37DF9"/>
    <w:rsid w:val="00C42A98"/>
    <w:rsid w:val="00C56447"/>
    <w:rsid w:val="00C665B5"/>
    <w:rsid w:val="00C72117"/>
    <w:rsid w:val="00C7624E"/>
    <w:rsid w:val="00C76E4B"/>
    <w:rsid w:val="00C8477D"/>
    <w:rsid w:val="00C85572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60524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DF10F3"/>
    <w:rsid w:val="00E15570"/>
    <w:rsid w:val="00E36F40"/>
    <w:rsid w:val="00E473E7"/>
    <w:rsid w:val="00E607EF"/>
    <w:rsid w:val="00E634FF"/>
    <w:rsid w:val="00E723B1"/>
    <w:rsid w:val="00E749EA"/>
    <w:rsid w:val="00EA3295"/>
    <w:rsid w:val="00EA55A9"/>
    <w:rsid w:val="00EB452D"/>
    <w:rsid w:val="00EC2B05"/>
    <w:rsid w:val="00EC5721"/>
    <w:rsid w:val="00EC720B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27E8E"/>
    <w:rsid w:val="00F32AEC"/>
    <w:rsid w:val="00F32D26"/>
    <w:rsid w:val="00F542F1"/>
    <w:rsid w:val="00F63A45"/>
    <w:rsid w:val="00F64732"/>
    <w:rsid w:val="00F6567C"/>
    <w:rsid w:val="00F670C3"/>
    <w:rsid w:val="00F67728"/>
    <w:rsid w:val="00F81924"/>
    <w:rsid w:val="00F8661C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C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ограмма тура"/>
    <w:basedOn w:val="a"/>
    <w:next w:val="a"/>
    <w:link w:val="af3"/>
    <w:rsid w:val="003B0EB4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3">
    <w:name w:val="Программа тура Знак"/>
    <w:link w:val="af2"/>
    <w:locked/>
    <w:rsid w:val="003B0EB4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14</cp:revision>
  <cp:lastPrinted>2021-05-14T11:01:00Z</cp:lastPrinted>
  <dcterms:created xsi:type="dcterms:W3CDTF">2022-09-22T13:13:00Z</dcterms:created>
  <dcterms:modified xsi:type="dcterms:W3CDTF">2025-07-10T07:37:00Z</dcterms:modified>
</cp:coreProperties>
</file>