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F1B7047" w:rsidR="0035422F" w:rsidRPr="000E4677" w:rsidRDefault="00FE1EF2" w:rsidP="00FE1EF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Золото Колхиды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A6A1" w14:textId="04F879B3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6EFFB780" w14:textId="7786819E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орту Тбилиси. Трансфер в отель.</w:t>
            </w:r>
          </w:p>
          <w:p w14:paraId="348307AD" w14:textId="7E277551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21CA46F9" w:rsidR="009711DE" w:rsidRPr="000923FF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5CBF" w14:textId="1E6D573B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4FA65DE" w14:textId="584D095F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6522B0D7" w14:textId="77777777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начнется с пешеходной прогулки по центру старого города. Посетим собор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. Кукольные представления и причудливая архитектура здания собирают здесь восхищенных туристов изо дня в день. Для тех, кто ценит дух времени и православные святыни, будет интересен храм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7EE714F9" w14:textId="77777777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021C91BE" w14:textId="77777777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1D0FCE1D" w14:textId="77777777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278B09FF" w14:textId="50D6B791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Пройдем насквозь и там нас ждёт самое нас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тоящее чудо – инжирный водопад!</w:t>
            </w:r>
          </w:p>
          <w:p w14:paraId="79B8938B" w14:textId="04BEB061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цы – Мцхета и монастырь Джвари.</w:t>
            </w:r>
          </w:p>
          <w:p w14:paraId="7F9870FB" w14:textId="4C727B53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ресок.</w:t>
            </w:r>
          </w:p>
          <w:p w14:paraId="475735E8" w14:textId="16334320" w:rsidR="00CB37B0" w:rsidRPr="000923FF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B45" w14:textId="6B150004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E43E016" w14:textId="46B38724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на экскурсию в Кахетию.</w:t>
            </w:r>
          </w:p>
          <w:p w14:paraId="05780AF3" w14:textId="353BD188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Если вы не были в Кахетии, то не были в Грузии! Теперь настает пора распробовать Алазанскую долину во всех смыслах. Но для начала снова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немного духовной пищи.</w:t>
            </w:r>
          </w:p>
          <w:p w14:paraId="294CC5A1" w14:textId="127FDAED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Бодбе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7148CF4" w14:textId="27340A67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Женский монастырь Святой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, самой почитаемой Святой в Грузии. Ведь благодаря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было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принято христианство в Грузии.</w:t>
            </w:r>
          </w:p>
          <w:p w14:paraId="7C982488" w14:textId="2E10F8B6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обитель любви – Сигнахи (что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переводе означает «убежище»).</w:t>
            </w:r>
          </w:p>
          <w:p w14:paraId="6BA75F85" w14:textId="05C22AB9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Здесь когда-то великий художник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актрису Маргариту. «Жил был художник один... Много он бед пережил... Но он актрису любил, ту, что любила цветы! Миллион алых роз». Представляете... Это об этом месте! 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 Далее пробуем длинную макаронину (длиннее только вьющаяся лапша Китайской стены) крепостной стены с 28 фрикадельками сторожевых башен. Смотрим н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а долину. Ту самую, Алазанскую.</w:t>
            </w:r>
          </w:p>
          <w:p w14:paraId="4E31F884" w14:textId="32B3DA2A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мастер-класс.</w:t>
            </w:r>
          </w:p>
          <w:p w14:paraId="20C380F6" w14:textId="123913A8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В домашней пекарне попробуем сами сделать грузинский хлеб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шотис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пури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в горячей печи – тоне. И вкусно перекусим – горячим хлебушком с хрустящей корочкой, со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леным грузинским сыром и вином.</w:t>
            </w:r>
          </w:p>
          <w:p w14:paraId="695C9FCF" w14:textId="161466A7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вина.</w:t>
            </w:r>
          </w:p>
          <w:p w14:paraId="39F7A283" w14:textId="4C35E6E3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аз о настоящем грузинском вине.</w:t>
            </w:r>
          </w:p>
          <w:p w14:paraId="7A628395" w14:textId="40F615FA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305ED3F4" w:rsidR="0098283F" w:rsidRPr="000923FF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E59" w14:textId="45A875D1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2100ED8" w14:textId="631A2E6D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самую центральную часть страны –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наменитый город-курорт Боржоми.</w:t>
            </w:r>
          </w:p>
          <w:p w14:paraId="391DBD06" w14:textId="710771DF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Там вы сможете прогуляться по Городскому парку и попить «той самой» настоящей минеральной воды из источника. Главное в Боржоми – это глубоко дышать, насыщая свои легкие кислородом жив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ительной природы и наслаждения!</w:t>
            </w:r>
          </w:p>
          <w:p w14:paraId="46413B16" w14:textId="0F3819E3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купание в серных источниках (за доп. плату, при наличии свободно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времени – не гарантировано).</w:t>
            </w:r>
          </w:p>
          <w:p w14:paraId="2E8A8751" w14:textId="36BE730F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Желающие смогут еще и подняться к открытым серным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источникам и искупаться в них.</w:t>
            </w:r>
          </w:p>
          <w:p w14:paraId="2FEBE41D" w14:textId="58B1BAE9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древний пещерный город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Уплисцихе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(рубеж II–I тысячелетия до н.э.).</w:t>
            </w:r>
          </w:p>
          <w:p w14:paraId="5DAA2C94" w14:textId="15B8CB46" w:rsidR="00FE1EF2" w:rsidRPr="00FE1EF2" w:rsidRDefault="00FE1EF2" w:rsidP="00FE1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зии.</w:t>
            </w:r>
          </w:p>
          <w:p w14:paraId="2A6D8994" w14:textId="0BFC6B4A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197182FF" w14:textId="4743B826" w:rsidR="00F51649" w:rsidRPr="000923FF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2D86" w14:textId="2DD2EDB1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511437C" w14:textId="553582C5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(подтверждается одна из экскурсий по наличию мест – без выбора):</w:t>
            </w:r>
          </w:p>
          <w:p w14:paraId="3256E2F6" w14:textId="77777777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Вариант 1: Кутаиси,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Гелати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пещеры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Сатаплии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/ Прометея.</w:t>
            </w:r>
          </w:p>
          <w:p w14:paraId="2226E08E" w14:textId="00E69D9B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Кутаиси.</w:t>
            </w:r>
          </w:p>
          <w:p w14:paraId="27BCED66" w14:textId="6623F168" w:rsidR="00FE1EF2" w:rsidRPr="00FE1EF2" w:rsidRDefault="00FE1EF2" w:rsidP="00FE1EF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Это второй по величине город Грузии. Прогуляемся вечером по его уютным улочкам – совершенно невероятная атмосфера здесь – убедитесь сами. Посетим очень красивый храм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с его потрясающей смотровой площадкой на Кутаиси и даже (если успеем) познакомимся с дядей Борей. Посмотрим на собор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Баграти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(XI в, возведённый в Кутаиси в правление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Баграта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III как главный собор его царства. У него есть уникальная современная особенность – на месте угадаете ка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кая.</w:t>
            </w:r>
          </w:p>
          <w:p w14:paraId="1DDD4A40" w14:textId="3A38BD61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знаменитого монаст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ыря и академии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Гелати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 в.).</w:t>
            </w:r>
          </w:p>
          <w:p w14:paraId="4E5BB6AB" w14:textId="21AD6E3C" w:rsidR="00FE1EF2" w:rsidRPr="00FE1EF2" w:rsidRDefault="00FE1EF2" w:rsidP="00FE1EF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Монастырь был основан царём Давидом IV Строителем в 1106 году и стал его усыпальницей. Памят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ник Всемирного наследия ЮНЕСКО.</w:t>
            </w:r>
          </w:p>
          <w:p w14:paraId="3187A0CD" w14:textId="37FBF5F7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заповедника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Сатаплия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пещеры Прометея (входные билеты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3B30AE44" w14:textId="77777777" w:rsidR="00FE1EF2" w:rsidRPr="00FE1EF2" w:rsidRDefault="00FE1EF2" w:rsidP="00FE1EF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Сатаплия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(означает «медовое место» – от пчел, живущих в этих горах) – расположен в Имерети, на территории села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Гумбра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Баноя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, на холме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Сатаплия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на высоте 500 метров над уровнем моря. Основан в 1935 году. Вы сможете увидеть следы динозавров, карстовую пещеру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Сатаплия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длиной 900 метров, высотой 10 метров, шириной 12 метров, Скальную тропу, </w:t>
            </w:r>
            <w:proofErr w:type="spellStart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колхидский</w:t>
            </w:r>
            <w:proofErr w:type="spellEnd"/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 xml:space="preserve"> лес, и насладитесь потрясающим панорамным видом.</w:t>
            </w:r>
          </w:p>
          <w:p w14:paraId="198B4798" w14:textId="242D3675" w:rsidR="00FE1EF2" w:rsidRPr="00FE1EF2" w:rsidRDefault="00FE1EF2" w:rsidP="00FE1EF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Или вы посетите самую большую пещеру в Грузии – пещеру Прометея. Её украшает множество подсвеченных сталактитов и сталагмитов, подземная река и озера дополняют просто фантастический ландшафт. Не забудьте, пожалуйста, теплую куртку (в пещере прохладно, но очень красив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о).</w:t>
            </w:r>
          </w:p>
          <w:p w14:paraId="0F464C37" w14:textId="77777777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Военно-Грузинская дорога, Ананури, Жинвали, Арка Дружбы,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Гергети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931AC1F" w14:textId="758EF4A7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Казбеги.</w:t>
            </w:r>
          </w:p>
          <w:p w14:paraId="5EA7041F" w14:textId="7D1C432C" w:rsidR="00FE1EF2" w:rsidRPr="00FE1EF2" w:rsidRDefault="00FE1EF2" w:rsidP="00FE1EF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Это путешествие в край вы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соких гор и удивительных видов!</w:t>
            </w:r>
          </w:p>
          <w:p w14:paraId="23DD83CF" w14:textId="6CC094E8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Первая остановка на военно-грузинской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ороге, у замка Ананури 16 века.</w:t>
            </w:r>
          </w:p>
          <w:p w14:paraId="6B17822F" w14:textId="0DF2FB6B" w:rsidR="00FE1EF2" w:rsidRPr="00FE1EF2" w:rsidRDefault="00FE1EF2" w:rsidP="00FE1EF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Вы осмотрите храм Ананури, который был построен в 16 веке, и крепость, откуда открываются удив</w:t>
            </w:r>
            <w:r w:rsidRPr="00FE1EF2">
              <w:rPr>
                <w:rFonts w:ascii="Times New Roman" w:eastAsia="Times New Roman" w:hAnsi="Times New Roman"/>
                <w:bCs/>
                <w:lang w:eastAsia="ru-RU"/>
              </w:rPr>
              <w:t>ительные виды на озеро Жинвали.</w:t>
            </w:r>
          </w:p>
          <w:p w14:paraId="578D9C44" w14:textId="53383622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горнолыжного курорта Гудаури и остановка у Арки Дружбы в Гудаури, которое была построена Зурабом Церет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ели в знак дружбы народов СССР.</w:t>
            </w:r>
          </w:p>
          <w:p w14:paraId="0D99B5B0" w14:textId="3EB8B49D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Остановка будет в селении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Степанцминда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, кот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орое сейчас называется Казбеги.</w:t>
            </w:r>
          </w:p>
          <w:p w14:paraId="78373AC3" w14:textId="47B39E58" w:rsidR="00FE1EF2" w:rsidRPr="00FE1EF2" w:rsidRDefault="00FE1EF2" w:rsidP="00FE1EF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 хорошей погоде возможен подъем на джипах к высокогорной церкви </w:t>
            </w:r>
            <w:proofErr w:type="spellStart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Гергети</w:t>
            </w:r>
            <w:proofErr w:type="spellEnd"/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, которая стоит у самого подножья горы Казбек (джипы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2B2EA952" w14:textId="79D65049" w:rsidR="00F51649" w:rsidRPr="000923FF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BD6556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61DB796B" w:rsidR="00BD6556" w:rsidRDefault="00BD6556" w:rsidP="00BD6556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A77C" w14:textId="04A4317F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E552929" w14:textId="1905EF61" w:rsidR="00FE1EF2" w:rsidRPr="00FE1EF2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опорт Тбилиси (под любой рейс).</w:t>
            </w:r>
          </w:p>
          <w:p w14:paraId="5C069662" w14:textId="4418C0AB" w:rsidR="00BD6556" w:rsidRPr="000923FF" w:rsidRDefault="00FE1EF2" w:rsidP="00FE1EF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1EF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109A4E7B" w:rsidR="005B6B72" w:rsidRPr="00156816" w:rsidRDefault="00FE1EF2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1EF2">
              <w:rPr>
                <w:b/>
                <w:bCs/>
                <w:color w:val="000000"/>
                <w:sz w:val="24"/>
                <w:szCs w:val="24"/>
                <w:lang w:val="ru-RU"/>
              </w:rPr>
              <w:t>740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3F813E64" w:rsidR="005B6B72" w:rsidRPr="00156816" w:rsidRDefault="00FE1EF2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1EF2">
              <w:rPr>
                <w:b/>
                <w:bCs/>
                <w:color w:val="000000"/>
                <w:sz w:val="24"/>
                <w:szCs w:val="24"/>
                <w:lang w:val="ru-RU"/>
              </w:rPr>
              <w:t>490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3053B727" w:rsidR="005B6B72" w:rsidRDefault="00FE1EF2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EF2">
              <w:rPr>
                <w:b/>
                <w:bCs/>
                <w:color w:val="000000"/>
                <w:sz w:val="24"/>
                <w:szCs w:val="24"/>
                <w:lang w:val="ru-RU"/>
              </w:rPr>
              <w:t>450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16A61422" w:rsidR="00C7358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7C5F2255" w14:textId="77777777" w:rsidR="00FE1EF2" w:rsidRPr="00F137B6" w:rsidRDefault="00FE1EF2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3823B56D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4CF3F9F4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46C8D9EF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225D8CED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79F43789" w14:textId="77777777" w:rsidR="00FE1EF2" w:rsidRPr="00FE1EF2" w:rsidRDefault="00FE1EF2" w:rsidP="00FE1EF2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FE1EF2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FE1EF2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FE1EF2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29038200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вина;</w:t>
      </w:r>
    </w:p>
    <w:p w14:paraId="069EFDF7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кулинарный мастер-класс.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D49A3B0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6D19860E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0738AF3D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24A77D38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487BA0D0" w14:textId="77777777" w:rsidR="00FE1EF2" w:rsidRPr="00FE1EF2" w:rsidRDefault="00FE1EF2" w:rsidP="00FE1EF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1EF2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и подъем на джипе (оплата на месте).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C514FB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1" w:name="_GoBack"/>
      <w:r w:rsidRPr="0030254B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266D1BE5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42D3DAE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5482EC3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0A752027" w14:textId="7AD9DEDA" w:rsidR="00072673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  <w:bookmarkEnd w:id="1"/>
    </w:p>
    <w:sectPr w:rsidR="00072673" w:rsidRPr="0030254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0B9C" w14:textId="77777777" w:rsidR="001F22D4" w:rsidRDefault="001F22D4" w:rsidP="00CD1C11">
      <w:pPr>
        <w:spacing w:after="0" w:line="240" w:lineRule="auto"/>
      </w:pPr>
      <w:r>
        <w:separator/>
      </w:r>
    </w:p>
  </w:endnote>
  <w:endnote w:type="continuationSeparator" w:id="0">
    <w:p w14:paraId="78210C19" w14:textId="77777777" w:rsidR="001F22D4" w:rsidRDefault="001F22D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125B" w14:textId="77777777" w:rsidR="001F22D4" w:rsidRDefault="001F22D4" w:rsidP="00CD1C11">
      <w:pPr>
        <w:spacing w:after="0" w:line="240" w:lineRule="auto"/>
      </w:pPr>
      <w:r>
        <w:separator/>
      </w:r>
    </w:p>
  </w:footnote>
  <w:footnote w:type="continuationSeparator" w:id="0">
    <w:p w14:paraId="38B7B76E" w14:textId="77777777" w:rsidR="001F22D4" w:rsidRDefault="001F22D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48E2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66BC6"/>
    <w:rsid w:val="00173983"/>
    <w:rsid w:val="0017616D"/>
    <w:rsid w:val="00181E06"/>
    <w:rsid w:val="001860E4"/>
    <w:rsid w:val="001902B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22D4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0254B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6556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1EF2"/>
    <w:rsid w:val="00FE2D5D"/>
    <w:rsid w:val="00FE345A"/>
    <w:rsid w:val="00FF08F4"/>
    <w:rsid w:val="00FF4280"/>
    <w:rsid w:val="00FF64E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2231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8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01135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2022-09-23T10:01:00Z</dcterms:created>
  <dcterms:modified xsi:type="dcterms:W3CDTF">2024-01-11T12:28:00Z</dcterms:modified>
</cp:coreProperties>
</file>