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EF0A88B" w:rsidR="0035422F" w:rsidRPr="000E4677" w:rsidRDefault="00B916AF" w:rsidP="00B916A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6A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Золотое кольцо Персии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B916AF" w:rsidRPr="0035422F" w14:paraId="32B3D8A7" w14:textId="77777777" w:rsidTr="007E3088">
        <w:trPr>
          <w:trHeight w:val="13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C5DB9F5" w14:textId="5552DE74" w:rsidR="00B916AF" w:rsidRPr="00B916AF" w:rsidRDefault="00B916AF" w:rsidP="00914E2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20" w:after="4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916AF">
              <w:rPr>
                <w:rFonts w:ascii="Times New Roman" w:eastAsia="Times New Roman" w:hAnsi="Times New Roman"/>
                <w:b/>
                <w:lang w:eastAsia="ru-RU"/>
              </w:rPr>
              <w:t>Даты заезд</w:t>
            </w:r>
            <w:r w:rsidR="00DE08A8">
              <w:rPr>
                <w:rFonts w:ascii="Times New Roman" w:eastAsia="Times New Roman" w:hAnsi="Times New Roman"/>
                <w:b/>
                <w:lang w:eastAsia="ru-RU"/>
              </w:rPr>
              <w:t>ов</w:t>
            </w:r>
            <w:r w:rsidRPr="00B916AF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B916AF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="00DE08A8">
              <w:rPr>
                <w:rFonts w:ascii="Times New Roman" w:eastAsia="Times New Roman" w:hAnsi="Times New Roman"/>
                <w:b/>
                <w:i/>
                <w:lang w:eastAsia="ru-RU"/>
              </w:rPr>
              <w:t>19.05, 09.06, 14.07, 15.08, 15.09, 13.10,</w:t>
            </w:r>
            <w:r w:rsidR="003A35A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03.11, 01.12.2024</w:t>
            </w:r>
          </w:p>
        </w:tc>
      </w:tr>
      <w:tr w:rsidR="00B916AF" w:rsidRPr="0035422F" w14:paraId="0636CA68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B916AF" w:rsidRPr="004521B8" w:rsidRDefault="00B916AF" w:rsidP="00B916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B7F3" w14:textId="6BFACBF4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Тегеран.</w:t>
            </w:r>
          </w:p>
          <w:p w14:paraId="452C87F2" w14:textId="3AE6F3C5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 для небольшого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тдыха.</w:t>
            </w:r>
          </w:p>
          <w:p w14:paraId="31C78511" w14:textId="4922A355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Исфахан (402 км).</w:t>
            </w:r>
          </w:p>
          <w:p w14:paraId="558B12AB" w14:textId="5D350703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По до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роге посещение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Кашана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(215 км).</w:t>
            </w:r>
          </w:p>
          <w:p w14:paraId="74F58B02" w14:textId="77CF8379" w:rsidR="001B72D0" w:rsidRPr="001B72D0" w:rsidRDefault="001B72D0" w:rsidP="001B72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Город-оазис, имеющий долгую историю. В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Кашане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 отдельного внимания заслуживают большой персидский сад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Фин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 с многочисленными прудами и каналами, который входит в список культурного наследия ЮНЕСКО, и историческая баня Султана Амир Ахмада, одной из самых красивых и хорошо сохранившихся исторических бань в Иране, чья внутренняя архитектура поражает сводчатыми потолками и очаровательной мозаикой.</w:t>
            </w:r>
          </w:p>
          <w:p w14:paraId="370CF9EF" w14:textId="6EF3AC1F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Вечером приезд в Исфахан.</w:t>
            </w:r>
          </w:p>
          <w:p w14:paraId="33E8D4C1" w14:textId="07DD1866" w:rsidR="00B916AF" w:rsidRPr="00B916AF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Исфахане.</w:t>
            </w:r>
          </w:p>
        </w:tc>
      </w:tr>
      <w:tr w:rsidR="00B916AF" w:rsidRPr="0035422F" w14:paraId="77BBD0CE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B916AF" w:rsidRPr="00072673" w:rsidRDefault="00B916AF" w:rsidP="00B916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CBFC" w14:textId="758B91E3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F677A5D" w14:textId="0668B677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Утром экскурсия по Исфахану.</w:t>
            </w:r>
          </w:p>
          <w:p w14:paraId="31B3130A" w14:textId="2065A403" w:rsidR="001B72D0" w:rsidRPr="001B72D0" w:rsidRDefault="001B72D0" w:rsidP="001B72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Начинается она с одной из самых больших площадей мира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Нахш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-е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Джахан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, по периметру которой располагаются мечети Имама и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Лотфоллы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, дворец Али Капу и базар. Продолжится осмотром огромной мечети Имама, на украшение которой ушло полмиллиона мозаичных плиток; необычной мечети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Лотфоллы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, построенной без минарета и внутреннего двора; шестиэтажного дворца Али Капу, предназначенного для приема послов иностранных держав. Далее – дворец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Чехел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Сотун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, выдающееся сооружение персидской архитектуры, включенное в список Всемирного наследия ЮНЕСКО. Прогулка по старинным мостам.</w:t>
            </w:r>
          </w:p>
          <w:p w14:paraId="475735E8" w14:textId="3DEE2EF0" w:rsidR="00B916AF" w:rsidRPr="00B916AF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Исфахане.</w:t>
            </w:r>
          </w:p>
        </w:tc>
      </w:tr>
      <w:tr w:rsidR="00B916AF" w:rsidRPr="0035422F" w14:paraId="5ABBD2AD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B916AF" w:rsidRDefault="00B916AF" w:rsidP="00B916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4180" w14:textId="569CAED4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66C7FCF5" w14:textId="19998400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Утром посещение находящегося в армянско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 квартале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Джольфа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церкви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87C0425" w14:textId="3F0850F2" w:rsidR="001B72D0" w:rsidRPr="001B72D0" w:rsidRDefault="001B72D0" w:rsidP="001B72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Архитектура церкви представляет собой смесь христианского и мусульманского стилей.</w:t>
            </w:r>
          </w:p>
          <w:p w14:paraId="0D12339F" w14:textId="3D163AB7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Язд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(Йезд) (313 км).</w:t>
            </w:r>
          </w:p>
          <w:p w14:paraId="22AC7377" w14:textId="199A857F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По дороге посещение старинного ледни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 и голубиной башни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Мейбоде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11A5857" w14:textId="4CD65C38" w:rsidR="00B916AF" w:rsidRPr="00B916AF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Йезде.</w:t>
            </w:r>
          </w:p>
        </w:tc>
      </w:tr>
      <w:tr w:rsidR="00B916AF" w:rsidRPr="0035422F" w14:paraId="32BB40BC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B916AF" w:rsidRDefault="00B916AF" w:rsidP="00B916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6A8E" w14:textId="70116ACB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0DFC4CF" w14:textId="58AAED56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кскурсионная программа в Йезде.</w:t>
            </w:r>
          </w:p>
          <w:p w14:paraId="5C7D384E" w14:textId="69BE3D1D" w:rsidR="001B72D0" w:rsidRPr="001B72D0" w:rsidRDefault="001B72D0" w:rsidP="001B72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старому городу с его узкими улочками, в которых как будто остановилось время. Посещение зороастрийского храма огня, хранящего 1500-летний огонь; башни Молчания – башни и площади Амир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Чакмак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197182FF" w14:textId="4AE5E1BA" w:rsidR="00B916AF" w:rsidRPr="00B916AF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Йезде.</w:t>
            </w:r>
          </w:p>
        </w:tc>
      </w:tr>
      <w:tr w:rsidR="00B916AF" w:rsidRPr="0035422F" w14:paraId="3822681C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B916AF" w:rsidRDefault="00B916AF" w:rsidP="00B916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84A7" w14:textId="58D8F2A4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0E4701A" w14:textId="15E16415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Шираз (441 км).</w:t>
            </w:r>
          </w:p>
          <w:p w14:paraId="4D4CE7E0" w14:textId="7D9D1667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 дороге в Шираз посещение знаковых исторических 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ест: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Персеполиса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Некрополиса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FC8ED44" w14:textId="3286FE6B" w:rsidR="001B72D0" w:rsidRPr="001B72D0" w:rsidRDefault="001B72D0" w:rsidP="001B72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Нагше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-Ростам, или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Некрополис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, является местом, знаменитой огромными гробницами персидских царей, вырубленных в скалах, и скальными рельефами. После осмотра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Некрополиса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 выезд в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Персеполис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, являющийся, несомненно, одним из самых впечатляющих мест в Иране, имеющий значительные размеры и монументальные руины, был столицей империи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Ахеменидов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. Город был сооружен на огромной террасе, наполовину искусственной, наполовину естественной.</w:t>
            </w:r>
          </w:p>
          <w:p w14:paraId="0ACBD349" w14:textId="1396583C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Веч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ером приезд в Шираз.</w:t>
            </w:r>
          </w:p>
          <w:p w14:paraId="2B2EA952" w14:textId="487558B5" w:rsidR="00B916AF" w:rsidRPr="00B916AF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Ширазе.</w:t>
            </w:r>
          </w:p>
        </w:tc>
      </w:tr>
      <w:tr w:rsidR="00B916AF" w:rsidRPr="0035422F" w14:paraId="49F7A54F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5BC0" w14:textId="7CBF7B25" w:rsidR="00B916AF" w:rsidRDefault="00B916AF" w:rsidP="00B916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AC89" w14:textId="0EEB3232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6EC66C07" w14:textId="6FF16155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Ширазу.</w:t>
            </w:r>
          </w:p>
          <w:p w14:paraId="10283DFF" w14:textId="3B41047B" w:rsidR="001B72D0" w:rsidRPr="001B72D0" w:rsidRDefault="001B72D0" w:rsidP="001B72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 городу, упоминаемому Есениным в своих произведениях, начинается с посещения знаменитой мозаичной мечети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Насир-ол-Мольк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. Утренние лучи солнца, преломляясь в разноцветных окнах мечети, создают неповторимую игру света и волшебные узоры, и продолжается посещением исторического сада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Нараджестан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 и исторического комплекса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Зандие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 (крепости Карим Хан).</w:t>
            </w:r>
          </w:p>
          <w:p w14:paraId="74CD1B9B" w14:textId="1B0BDF6B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После обеда посещение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еркальной мечети Али ибн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Хамзе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F2974FA" w14:textId="3186B921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Вечерний вылет в Тегеран.</w:t>
            </w:r>
          </w:p>
          <w:p w14:paraId="51A88B5F" w14:textId="14795CD6" w:rsidR="00B916AF" w:rsidRPr="00B916AF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Тегеране.</w:t>
            </w:r>
          </w:p>
        </w:tc>
      </w:tr>
      <w:tr w:rsidR="00B916AF" w:rsidRPr="0035422F" w14:paraId="2A1F9D09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45DE" w14:textId="437482AD" w:rsidR="00B916AF" w:rsidRDefault="00B916AF" w:rsidP="00B916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402C" w14:textId="649CEAD2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6FA4A25" w14:textId="7F9D4181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Обз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орная экскурсия по Тегерану.</w:t>
            </w:r>
          </w:p>
          <w:p w14:paraId="73BF8B47" w14:textId="0E9BF402" w:rsidR="001B72D0" w:rsidRPr="001B72D0" w:rsidRDefault="001B72D0" w:rsidP="001B72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 столице Ирана начнется с посещения площади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Азади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, на которой расположен один из символов Тегерана – башня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Азади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. Продолжается экскурсия посещением музея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Абгине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 xml:space="preserve">, в котором хранится уникальная и редкая коллекция изделий из стекла. Музей расположен в частной резиденции одного из шахских премьер-министров, которая была также некоторое время и посольством Египта. Далее экскурсия продолжается посещением величественного дворцового комплекса </w:t>
            </w:r>
            <w:proofErr w:type="spellStart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Голестан</w:t>
            </w:r>
            <w:proofErr w:type="spellEnd"/>
            <w:r w:rsidRPr="001B72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48E4759" w14:textId="07FEE70D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Вечером посещение 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Табият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5F243CB" w14:textId="1154285B" w:rsidR="00B916AF" w:rsidRPr="00B916AF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Тегеране.</w:t>
            </w:r>
          </w:p>
        </w:tc>
      </w:tr>
      <w:tr w:rsidR="00B916AF" w:rsidRPr="0035422F" w14:paraId="08F13E63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B9AC" w14:textId="317718B9" w:rsidR="00B916AF" w:rsidRDefault="00B916AF" w:rsidP="00B916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0119" w14:textId="74FF72DD" w:rsidR="001B72D0" w:rsidRPr="001B72D0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международный аэропорт. Вылет.</w:t>
            </w:r>
          </w:p>
          <w:p w14:paraId="4007DE8B" w14:textId="1B69E1D8" w:rsidR="00B916AF" w:rsidRPr="00B916AF" w:rsidRDefault="001B72D0" w:rsidP="001B72D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72D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6C78C76" w14:textId="06E6917C" w:rsidR="00B916AF" w:rsidRPr="00125912" w:rsidRDefault="00B916AF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25C71A38" w:rsidR="00125912" w:rsidRPr="00B916AF" w:rsidRDefault="00B916AF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Размещение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7C1AF364" w:rsidR="00125912" w:rsidRPr="00156816" w:rsidRDefault="00B916AF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6164DC83" w:rsidR="00125912" w:rsidRPr="00156816" w:rsidRDefault="00B916AF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160B4368" w:rsidR="00125912" w:rsidRPr="00B916AF" w:rsidRDefault="00B916AF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Отели 3* по маршруту</w:t>
            </w:r>
          </w:p>
        </w:tc>
        <w:tc>
          <w:tcPr>
            <w:tcW w:w="3685" w:type="dxa"/>
          </w:tcPr>
          <w:p w14:paraId="37FAC71A" w14:textId="5260ADC2" w:rsidR="00125912" w:rsidRPr="00156816" w:rsidRDefault="001B72D0" w:rsidP="00863E2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72D0">
              <w:rPr>
                <w:b/>
                <w:bCs/>
                <w:color w:val="000000"/>
                <w:sz w:val="24"/>
                <w:szCs w:val="24"/>
                <w:lang w:val="ru-RU"/>
              </w:rPr>
              <w:t>1120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B916AF">
              <w:rPr>
                <w:b/>
                <w:bCs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1" w:type="dxa"/>
          </w:tcPr>
          <w:p w14:paraId="2F227145" w14:textId="76233DA3" w:rsidR="00125912" w:rsidRDefault="001B72D0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72D0">
              <w:rPr>
                <w:b/>
                <w:bCs/>
                <w:color w:val="000000"/>
                <w:sz w:val="24"/>
                <w:szCs w:val="24"/>
                <w:lang w:val="ru-RU"/>
              </w:rPr>
              <w:t>870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B916AF">
              <w:rPr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3C03DA0" w14:textId="5DC21575" w:rsidR="001B72D0" w:rsidRPr="001B72D0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прожива</w:t>
      </w:r>
      <w:r w:rsidR="00914E25">
        <w:rPr>
          <w:rFonts w:ascii="Times New Roman" w:eastAsia="Times New Roman" w:hAnsi="Times New Roman"/>
          <w:color w:val="000000"/>
          <w:szCs w:val="24"/>
          <w:lang w:eastAsia="ru-RU"/>
        </w:rPr>
        <w:t>ние: гостиницы 3* с завтраками по программе</w:t>
      </w:r>
      <w:bookmarkStart w:id="1" w:name="_GoBack"/>
      <w:bookmarkEnd w:id="1"/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1109091B" w14:textId="77777777" w:rsidR="001B72D0" w:rsidRPr="001B72D0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групповые трансферы по программе;</w:t>
      </w:r>
    </w:p>
    <w:p w14:paraId="22AF0C74" w14:textId="77777777" w:rsidR="001B72D0" w:rsidRPr="001B72D0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транспорт с водителем;</w:t>
      </w:r>
    </w:p>
    <w:p w14:paraId="307D8819" w14:textId="77777777" w:rsidR="001B72D0" w:rsidRPr="001B72D0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русскоязычный гид;</w:t>
      </w:r>
    </w:p>
    <w:p w14:paraId="5ADAE545" w14:textId="77777777" w:rsidR="001B72D0" w:rsidRPr="001B72D0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билет на внутренний авиарейс;</w:t>
      </w:r>
    </w:p>
    <w:p w14:paraId="5BDCE2C6" w14:textId="7FCAAF02" w:rsidR="00B916AF" w:rsidRPr="00B916AF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минеральная вода без газа по дороге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F0C2540" w14:textId="77777777" w:rsidR="00125912" w:rsidRPr="00125912" w:rsidRDefault="00125912" w:rsidP="001259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B1FE341" w14:textId="77777777" w:rsidR="001B72D0" w:rsidRPr="001B72D0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Тегеран и обратно (программа составлена под рейсы авиакомпании «Аэрофлот»);</w:t>
      </w:r>
    </w:p>
    <w:p w14:paraId="315DEE02" w14:textId="77777777" w:rsidR="001B72D0" w:rsidRPr="001B72D0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визовый сбор – 75 евро/чел.;</w:t>
      </w:r>
    </w:p>
    <w:p w14:paraId="7B80A1CF" w14:textId="77777777" w:rsidR="001B72D0" w:rsidRPr="001B72D0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10CC6F4C" w14:textId="77777777" w:rsidR="001B72D0" w:rsidRPr="001B72D0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чаевые: гиду – от 7 евро/чел., водителю – от 5 евро/чел., носильщикам – от 20 </w:t>
      </w:r>
      <w:proofErr w:type="spellStart"/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евроцентов</w:t>
      </w:r>
      <w:proofErr w:type="spellEnd"/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DD67C12" w14:textId="77777777" w:rsidR="001B72D0" w:rsidRPr="001B72D0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личные расходы;</w:t>
      </w:r>
    </w:p>
    <w:p w14:paraId="7862809F" w14:textId="76CC38AB" w:rsidR="001B72D0" w:rsidRPr="001B72D0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входные билеты в достопримечательности по программе – </w:t>
      </w:r>
      <w:r w:rsidR="00803357">
        <w:rPr>
          <w:rFonts w:ascii="Times New Roman" w:eastAsia="Times New Roman" w:hAnsi="Times New Roman"/>
          <w:color w:val="000000"/>
          <w:szCs w:val="24"/>
          <w:lang w:eastAsia="ru-RU"/>
        </w:rPr>
        <w:t>10</w:t>
      </w: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0 евро/чел.;</w:t>
      </w:r>
    </w:p>
    <w:p w14:paraId="06EE66A9" w14:textId="0301D5C3" w:rsidR="00125912" w:rsidRDefault="001B72D0" w:rsidP="001B72D0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беды и ужины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787246DE" w14:textId="77777777" w:rsidR="001B72D0" w:rsidRPr="001B72D0" w:rsidRDefault="001B72D0" w:rsidP="001B72D0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4016A09" w14:textId="77777777" w:rsidR="001B72D0" w:rsidRPr="001B72D0" w:rsidRDefault="001B72D0" w:rsidP="001B72D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Компания оставляет за собой право изменения порядка экскурсий и перечня гостиниц по программе без предварительных уведомлений и согласований (на гостиницы подобной категории, без сокращения количества экскурсий).</w:t>
      </w:r>
    </w:p>
    <w:p w14:paraId="154D89A7" w14:textId="77777777" w:rsidR="001B72D0" w:rsidRPr="001B72D0" w:rsidRDefault="001B72D0" w:rsidP="001B72D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Базары в Иране не работают по пятницам и нерабочим дням.</w:t>
      </w:r>
    </w:p>
    <w:p w14:paraId="5AA68FDA" w14:textId="77777777" w:rsidR="001B72D0" w:rsidRPr="001B72D0" w:rsidRDefault="001B72D0" w:rsidP="001B72D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Программа может быть продлена по желанию туриста.</w:t>
      </w:r>
    </w:p>
    <w:p w14:paraId="42E98346" w14:textId="77777777" w:rsidR="001B72D0" w:rsidRPr="001B72D0" w:rsidRDefault="001B72D0" w:rsidP="001B72D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Документы, необходимые для въезда в Иран:</w:t>
      </w:r>
    </w:p>
    <w:p w14:paraId="135DEF8C" w14:textId="77777777" w:rsidR="001B72D0" w:rsidRPr="001B72D0" w:rsidRDefault="001B72D0" w:rsidP="001B72D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загранпаспорт сроком действия 6 месяцев с даты начала поездки;</w:t>
      </w:r>
    </w:p>
    <w:p w14:paraId="15BB7C8B" w14:textId="77777777" w:rsidR="001B72D0" w:rsidRPr="001B72D0" w:rsidRDefault="001B72D0" w:rsidP="001B72D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миграционная карта на английском языке анкета </w:t>
      </w:r>
      <w:proofErr w:type="spellStart"/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Self-Declaration</w:t>
      </w:r>
      <w:proofErr w:type="spellEnd"/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Form</w:t>
      </w:r>
      <w:proofErr w:type="spellEnd"/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, которая выдается в самолете;</w:t>
      </w:r>
    </w:p>
    <w:p w14:paraId="0A752027" w14:textId="70EF4AF7" w:rsidR="00072673" w:rsidRPr="001B72D0" w:rsidRDefault="001B72D0" w:rsidP="001B72D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B72D0">
        <w:rPr>
          <w:rFonts w:ascii="Times New Roman" w:eastAsia="Times New Roman" w:hAnsi="Times New Roman"/>
          <w:color w:val="000000"/>
          <w:szCs w:val="24"/>
          <w:lang w:eastAsia="ru-RU"/>
        </w:rPr>
        <w:t>медицинская страховка.</w:t>
      </w:r>
    </w:p>
    <w:sectPr w:rsidR="00072673" w:rsidRPr="001B72D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EED5" w14:textId="77777777" w:rsidR="006F508D" w:rsidRDefault="006F508D" w:rsidP="00CD1C11">
      <w:pPr>
        <w:spacing w:after="0" w:line="240" w:lineRule="auto"/>
      </w:pPr>
      <w:r>
        <w:separator/>
      </w:r>
    </w:p>
  </w:endnote>
  <w:endnote w:type="continuationSeparator" w:id="0">
    <w:p w14:paraId="2A98DE17" w14:textId="77777777" w:rsidR="006F508D" w:rsidRDefault="006F508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E9CA" w14:textId="77777777" w:rsidR="006F508D" w:rsidRDefault="006F508D" w:rsidP="00CD1C11">
      <w:pPr>
        <w:spacing w:after="0" w:line="240" w:lineRule="auto"/>
      </w:pPr>
      <w:r>
        <w:separator/>
      </w:r>
    </w:p>
  </w:footnote>
  <w:footnote w:type="continuationSeparator" w:id="0">
    <w:p w14:paraId="1EAE2369" w14:textId="77777777" w:rsidR="006F508D" w:rsidRDefault="006F508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A0B24"/>
    <w:rsid w:val="000A6189"/>
    <w:rsid w:val="000C1ABD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377F3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B72D0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3A11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04EF7"/>
    <w:rsid w:val="00315D09"/>
    <w:rsid w:val="0031740B"/>
    <w:rsid w:val="00317DC8"/>
    <w:rsid w:val="00320521"/>
    <w:rsid w:val="00320FFE"/>
    <w:rsid w:val="00322973"/>
    <w:rsid w:val="00322F60"/>
    <w:rsid w:val="00323F36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5A9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2F41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D3190"/>
    <w:rsid w:val="006E2AB0"/>
    <w:rsid w:val="006E3077"/>
    <w:rsid w:val="006E3D6E"/>
    <w:rsid w:val="006E4AB1"/>
    <w:rsid w:val="006F31C5"/>
    <w:rsid w:val="006F508D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0BC6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03357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63E24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14E25"/>
    <w:rsid w:val="00920182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32D0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3D7B"/>
    <w:rsid w:val="00A9690B"/>
    <w:rsid w:val="00A9753A"/>
    <w:rsid w:val="00AC01B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0045"/>
    <w:rsid w:val="00B722F6"/>
    <w:rsid w:val="00B853D2"/>
    <w:rsid w:val="00B916AF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DE08A8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13"/>
    <w:rsid w:val="00F26ED3"/>
    <w:rsid w:val="00F32AEC"/>
    <w:rsid w:val="00F4328E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837CA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A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18</cp:revision>
  <cp:lastPrinted>2021-05-14T11:01:00Z</cp:lastPrinted>
  <dcterms:created xsi:type="dcterms:W3CDTF">2022-09-23T10:01:00Z</dcterms:created>
  <dcterms:modified xsi:type="dcterms:W3CDTF">2024-05-02T09:25:00Z</dcterms:modified>
</cp:coreProperties>
</file>