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97C94" w14:paraId="3D517000" w14:textId="77777777" w:rsidTr="000D7D74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6E2A1A0" w14:textId="77777777" w:rsidR="00567193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еженедельные заезды </w:t>
            </w:r>
          </w:p>
          <w:p w14:paraId="3638D494" w14:textId="0552C031" w:rsidR="00131463" w:rsidRPr="00410940" w:rsidRDefault="00567193" w:rsidP="004109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6F03D9"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</w:t>
            </w:r>
            <w:r w:rsidR="00410940" w:rsidRPr="004109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Четыре грани Петербурга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  <w:r w:rsidR="00F8149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3453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дней / </w:t>
            </w:r>
            <w:r w:rsidR="00C3453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C3453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</w:p>
          <w:p w14:paraId="28ED93F2" w14:textId="4EC026F2" w:rsidR="000D7D74" w:rsidRPr="00F8149B" w:rsidRDefault="000D7D74" w:rsidP="004109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(</w:t>
            </w:r>
            <w:r w:rsidR="00410940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–</w:t>
            </w:r>
            <w:r w:rsidR="00410940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4A94D723" w14:textId="1A7440A4" w:rsidR="002F4904" w:rsidRPr="00B72CD9" w:rsidRDefault="0093259B" w:rsidP="00B72CD9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</w:pPr>
      <w:r w:rsidRPr="00397C94"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  <w:tab/>
      </w:r>
      <w:bookmarkStart w:id="0" w:name="_Hlk43730867"/>
    </w:p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2126"/>
        <w:gridCol w:w="3402"/>
        <w:gridCol w:w="3544"/>
      </w:tblGrid>
      <w:tr w:rsidR="000C0D40" w:rsidRPr="002E3F67" w14:paraId="52C487B0" w14:textId="77777777" w:rsidTr="00BA0C02">
        <w:trPr>
          <w:trHeight w:val="1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1F2F2"/>
            <w:vAlign w:val="center"/>
          </w:tcPr>
          <w:p w14:paraId="17B49E83" w14:textId="77777777" w:rsidR="000C0D40" w:rsidRPr="002E3F67" w:rsidRDefault="000C0D40" w:rsidP="000C0D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E3F6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Даты заездов в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2E3F6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году: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1F2F2"/>
            <w:vAlign w:val="center"/>
          </w:tcPr>
          <w:p w14:paraId="0731C1AA" w14:textId="0B4F0882" w:rsidR="000C0D40" w:rsidRPr="002E3F67" w:rsidRDefault="000C0D40" w:rsidP="000C0D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10BC8">
              <w:rPr>
                <w:rFonts w:ascii="Times New Roman" w:eastAsia="Times New Roman" w:hAnsi="Times New Roman"/>
                <w:b/>
                <w:lang w:eastAsia="ru-RU"/>
              </w:rPr>
              <w:t xml:space="preserve">Август: 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11, 18, 25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1F2F2"/>
            <w:vAlign w:val="center"/>
          </w:tcPr>
          <w:p w14:paraId="57F7A6BD" w14:textId="344630C7" w:rsidR="000C0D40" w:rsidRPr="002E3F67" w:rsidRDefault="000C0D40" w:rsidP="000C0D4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10BC8">
              <w:rPr>
                <w:rFonts w:ascii="Times New Roman" w:eastAsia="Times New Roman" w:hAnsi="Times New Roman"/>
                <w:b/>
                <w:lang w:eastAsia="ru-RU"/>
              </w:rPr>
              <w:t xml:space="preserve">Сентябрь: 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01, 08, 15, 22</w:t>
            </w:r>
          </w:p>
        </w:tc>
      </w:tr>
      <w:tr w:rsidR="00BA0C02" w:rsidRPr="00397C94" w14:paraId="2D7506EF" w14:textId="77777777" w:rsidTr="00680D9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01DB" w14:textId="77777777" w:rsidR="00BA0C02" w:rsidRPr="00397C94" w:rsidRDefault="00BA0C02" w:rsidP="00BA0C0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BE7E" w14:textId="1F02708A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354901AA" w14:textId="660E7CDC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гостиницы. Раннее размещение без доплаты возможно при наличии свободных номеров на усмотрение администрации (гарантиров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анное размещение после 14:00).</w:t>
            </w:r>
          </w:p>
          <w:p w14:paraId="1FA23B19" w14:textId="4D6F1A52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группы в холле гостиницы «Октябрьская» (Лиговский проспект, д. 10 – напротив Московского вокзала) – независимо от гостиницы проживания. Табличка «Экскурсионный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етербург/Небесные покровители».</w:t>
            </w:r>
          </w:p>
          <w:p w14:paraId="044A01DB" w14:textId="1D2227D5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«Небесные покровители».</w:t>
            </w:r>
          </w:p>
          <w:p w14:paraId="7AC0355D" w14:textId="774F1D02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Экскурсия посвящена самым значимым петербургским святым – небесным покровителям города. Город был основан в день Святой Троицы, посвящен святому апостолу Петру. Одним из первых небесных покровителей Северной столицы стал св. князь Александр Невский. На экскурсии вы узнаете, кто «защищает» город и где находятся места почитания его святых покровителей. Вы побываете на Васильевском острове, где в конце XVIII века был окончен земной путь одной из самых почитаемых святых города – блаженной Ксении Петербургской.</w:t>
            </w:r>
          </w:p>
          <w:p w14:paraId="4460E42D" w14:textId="14B23E2E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асовни Святой Ксении Блаженной.</w:t>
            </w:r>
          </w:p>
          <w:p w14:paraId="2C2C7600" w14:textId="33EFDE7A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Эта действующая православная часовня расположена в Василеостровском районе, на Смоленском кладбище. Ксения Петербургская – одна из небесных покровительниц Санкт-Петербурга. Еще при жизни блаженная стала почитаться скорой помощницей и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631764A5" w14:textId="70E4F6E4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Александро-Невскую лавру.</w:t>
            </w:r>
          </w:p>
          <w:p w14:paraId="3EE51B01" w14:textId="7EF28132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Это мужской монастырь, основанный в 1710 году по велению императора Петра I на предполагаемом месте Невской битвы, в конце XVIII столетия получил высший церковный статус Лавры. В 1724 году монастырь обрел свою реликвию – мощи святого благоверного князя Александра Невского. Они и сейчас хранятся в Троицком соборе лавры. Экскурсия включает в себя посещение территории монастыря, центрального Свято-Троицкого Собора и других храмов, монастырского кладбища. Православный гид расскажет Вам об истории и значении Лавры в жизни города и России, чтимых святых и чудотворных иконах, ее подвижниках и настоятелях, современном состоянии монастыря.</w:t>
            </w:r>
          </w:p>
          <w:p w14:paraId="05FB4DF5" w14:textId="2619A5D2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(Александро-Невская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лавра) ориентировочно в 16:00.</w:t>
            </w:r>
          </w:p>
          <w:p w14:paraId="005027D7" w14:textId="2A9FDD56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58C2BB1" w14:textId="1E151A54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Александро-Невской лавры).</w:t>
            </w:r>
          </w:p>
        </w:tc>
      </w:tr>
      <w:tr w:rsidR="00BA0C02" w:rsidRPr="00397C94" w14:paraId="05155E8E" w14:textId="77777777" w:rsidTr="00680D9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CC4C" w14:textId="77777777" w:rsidR="00BA0C02" w:rsidRPr="00397C94" w:rsidRDefault="00BA0C02" w:rsidP="00BA0C0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D209" w14:textId="3FB710E1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60A9ECE" w14:textId="24F0AA04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FFB3182" w14:textId="38170E24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автобусная экскурсия в город-крепость Кронштадт «Отечеств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флота и Питера брат».</w:t>
            </w:r>
          </w:p>
          <w:p w14:paraId="11F50ACA" w14:textId="2AACA846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</w:t>
            </w: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532FB248" w14:textId="5298A4F1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4B4DBBF6" w14:textId="3A50A1CB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6453FD36" w14:textId="2E221C47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19572DC3" w14:textId="542BC49A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17:00 в центре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 (гостиница «Октябрьская»).</w:t>
            </w:r>
          </w:p>
          <w:p w14:paraId="085756F8" w14:textId="017D05AA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ночная автобусная или теплоходная экскурсия по Неве на развод мостов (за доп. плату, 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зможно и в другой день недели):</w:t>
            </w:r>
          </w:p>
          <w:p w14:paraId="19B02BAF" w14:textId="77777777" w:rsidR="00BA0C02" w:rsidRPr="00410940" w:rsidRDefault="00BA0C02" w:rsidP="00BA0C02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23:30 автобусная экскурсия «Мелодии волшебной белой ночи» (начало ночной автобусной экскурсии в центре города (гостиница «Октябрьская»), окончание в гостинице проживания; продолжительность 2,5–3 часа);</w:t>
            </w:r>
          </w:p>
          <w:p w14:paraId="0E85EB01" w14:textId="142B628F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Уникальная возможность наблюдать ночное преображение Петербурга и заново увидеть прекрасные архитектурные ансамбли города-музея,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4295310C" w14:textId="77777777" w:rsidR="00BA0C02" w:rsidRPr="00410940" w:rsidRDefault="00BA0C02" w:rsidP="00BA0C02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23:50 круиз на теплоходе «Джаз под разводными мостами» (к причалу и обратно в гостиницу туристы добираются самостоятельно; продолжительность прогулки 2 часа 45 минут).</w:t>
            </w:r>
          </w:p>
          <w:p w14:paraId="16C2E40E" w14:textId="67B34BDE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Прогулка по Неве с живой музыкой (легкая джаз-блюзовая программа) – это незабываемый круиз по ночной Неве под разводными мостами на комфортабельном двухпалубном теплоходе-ресторане. 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 мост Императора Петра Великого! WELCOME-</w:t>
            </w:r>
            <w:proofErr w:type="spellStart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drink</w:t>
            </w:r>
            <w:proofErr w:type="spellEnd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 xml:space="preserve"> для всех гостей (бокал шампанского).</w:t>
            </w:r>
          </w:p>
          <w:p w14:paraId="031198B9" w14:textId="49258562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F615C0D" w14:textId="551CB3AB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BA0C02" w:rsidRPr="00397C94" w14:paraId="01A61C76" w14:textId="77777777" w:rsidTr="00680D9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1C91" w14:textId="77777777" w:rsidR="00BA0C02" w:rsidRPr="00397C94" w:rsidRDefault="00BA0C02" w:rsidP="00BA0C0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4905" w14:textId="0AD557A8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C7C05ED" w14:textId="02DC1C08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E4EA523" w14:textId="2356E4F1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Тематическая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«Дворцы и их владельцы».</w:t>
            </w:r>
          </w:p>
          <w:p w14:paraId="6B5EAA15" w14:textId="3E39F9BF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5B0D5755" w14:textId="115BEE66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Фаберже (самостоятельный осмотр). Для желающих – экскурсионное обслуживани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или аудиогид (за доп. плату).</w:t>
            </w:r>
          </w:p>
          <w:p w14:paraId="7EF656D0" w14:textId="2FDC42F5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</w:t>
            </w: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41C11BE1" w14:textId="42220137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16:00 в центре города (музей).</w:t>
            </w:r>
          </w:p>
          <w:p w14:paraId="3D68652F" w14:textId="2D957845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553F9E3" w14:textId="68FE9CE1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музея).</w:t>
            </w:r>
          </w:p>
        </w:tc>
      </w:tr>
      <w:tr w:rsidR="00BA0C02" w:rsidRPr="00397C94" w14:paraId="51CE200C" w14:textId="77777777" w:rsidTr="00680D9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87AC" w14:textId="77777777" w:rsidR="00BA0C02" w:rsidRPr="00397C94" w:rsidRDefault="00BA0C02" w:rsidP="00BA0C0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0555" w14:textId="398E2AE9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15A700D" w14:textId="1F73D3B9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 для отдыха.</w:t>
            </w:r>
          </w:p>
          <w:p w14:paraId="2423AD04" w14:textId="3BAAB879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в Ораниенбаум «Город померанц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евых деревьев» (за доп. плату):</w:t>
            </w:r>
          </w:p>
          <w:p w14:paraId="348FB009" w14:textId="77AECF81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38166DF" w14:textId="14C2F532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Большой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Меншиковский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6BDBA84A" w14:textId="299385F3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– является композиционным центром ансамбля и относится к числу уникальных построек петровского времени.</w:t>
            </w:r>
          </w:p>
          <w:p w14:paraId="33F3B7C7" w14:textId="4D326BA3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парку (с внешним осмотро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павильона «Катальная горка»).</w:t>
            </w:r>
          </w:p>
          <w:p w14:paraId="7F11F032" w14:textId="4CD99492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19:00 в центре города (гостиница «Октябрьская»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116BE7F8" w14:textId="4F5331D1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в Петергоф – сказочную страну фонта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нов и каскадов (за доп. плату):</w:t>
            </w:r>
          </w:p>
          <w:p w14:paraId="125FE594" w14:textId="6C23918A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89AA529" w14:textId="0104CB24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Путешествие по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7BBD886E" w14:textId="6C488205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Нижнему парку.</w:t>
            </w:r>
          </w:p>
          <w:p w14:paraId="61D377BA" w14:textId="3D512014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3F999FC5" w14:textId="75170A42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3B40481F" w14:textId="416FB246" w:rsidR="00BA0C02" w:rsidRPr="00410940" w:rsidRDefault="00BA0C02" w:rsidP="00BA0C02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19:00 в центре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 (гостиница «Октябрьская»).</w:t>
            </w:r>
          </w:p>
          <w:p w14:paraId="1E5F8716" w14:textId="2C1BAB39" w:rsidR="00BA0C02" w:rsidRPr="00680D96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A0C02" w:rsidRPr="00397C94" w14:paraId="65721FDD" w14:textId="77777777" w:rsidTr="00680D9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4A04" w14:textId="77777777" w:rsidR="00BA0C02" w:rsidRPr="00397C94" w:rsidRDefault="00BA0C02" w:rsidP="00BA0C0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F3C8" w14:textId="6D7CD9F6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28462DA" w14:textId="38ECBF8A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Освобождение номеров гостиницы. Сдача вещей в камеру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хранения гостиницы (бесплатно).</w:t>
            </w:r>
          </w:p>
          <w:p w14:paraId="744C63A6" w14:textId="1468E11A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28675115" w14:textId="4D515A7E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города: на Невском проспекте, 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56 (у Елисеевского магазина).</w:t>
            </w:r>
          </w:p>
          <w:p w14:paraId="3C7DC2BE" w14:textId="2996BC4F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прогулка-экскурсия «Невский. 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ившая история».</w:t>
            </w:r>
          </w:p>
          <w:p w14:paraId="31316200" w14:textId="012D5EA9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В архитектурном облике Невского проспекта, как в зеркале, отразились три века истории Петербурга. Вы откроете для себя самую известную улицу города – парадный Невский проспект с его пышными фасадами дворцов, храмами, магазинами. 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088D0389" w14:textId="3E12B530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храм Спас на Крови.</w:t>
            </w:r>
          </w:p>
          <w:p w14:paraId="71580965" w14:textId="2D5557B6" w:rsidR="00BA0C02" w:rsidRPr="00410940" w:rsidRDefault="00BA0C02" w:rsidP="00BA0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  <w:p w14:paraId="54E431C3" w14:textId="78EE412B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 ориентировочно в 14:30.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6921E8F9" w14:textId="354C5FB3" w:rsidR="00BA0C02" w:rsidRPr="00410940" w:rsidRDefault="00BA0C02" w:rsidP="00BA0C0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вные экскурсии (за доп. плату):</w:t>
            </w:r>
          </w:p>
          <w:p w14:paraId="54F37E5C" w14:textId="77777777" w:rsidR="00BA0C02" w:rsidRPr="00410940" w:rsidRDefault="00BA0C02" w:rsidP="00BA0C02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дневная теплоходная прогулка-экскурсия по рекам и каналам «Гармония каналов и мостов»;</w:t>
            </w:r>
          </w:p>
          <w:p w14:paraId="6157FEF1" w14:textId="4931A06A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07DC47BC" w14:textId="77777777" w:rsidR="00BA0C02" w:rsidRPr="00410940" w:rsidRDefault="00BA0C02" w:rsidP="00BA0C02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исторического музея-макета «Петровская акватория» (самостоятельный осмотр, аудиогид за доп. плату);</w:t>
            </w:r>
          </w:p>
          <w:p w14:paraId="4EA4A94D" w14:textId="5059DC53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В музее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</w:t>
            </w:r>
          </w:p>
          <w:p w14:paraId="1DFFCA8A" w14:textId="77777777" w:rsidR="00BA0C02" w:rsidRPr="00410940" w:rsidRDefault="00BA0C02" w:rsidP="00BA0C02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Государственного Эрмитажа (самостоятельный осмотр, экскурсионное обслуживание или аудиогид за доп. плату).</w:t>
            </w:r>
          </w:p>
          <w:p w14:paraId="62294CBF" w14:textId="7909C242" w:rsidR="00BA0C02" w:rsidRPr="00410940" w:rsidRDefault="00BA0C02" w:rsidP="00BA0C0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10940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</w:t>
            </w:r>
          </w:p>
        </w:tc>
      </w:tr>
    </w:tbl>
    <w:p w14:paraId="41A99BFC" w14:textId="6CD2092D" w:rsidR="00065731" w:rsidRPr="00804E9E" w:rsidRDefault="00065731" w:rsidP="00065731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</w:p>
    <w:p w14:paraId="1C39D27A" w14:textId="25002703" w:rsidR="00F8149B" w:rsidRDefault="00F8149B" w:rsidP="00C93AB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97C94">
        <w:rPr>
          <w:b/>
          <w:bCs/>
          <w:sz w:val="28"/>
          <w:szCs w:val="28"/>
          <w:lang w:val="ru-RU"/>
        </w:rPr>
        <w:t>Стоимость тура на 1 человека в рублях (для граждан РФ):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134"/>
        <w:gridCol w:w="1134"/>
        <w:gridCol w:w="850"/>
        <w:gridCol w:w="992"/>
        <w:gridCol w:w="1134"/>
        <w:gridCol w:w="851"/>
      </w:tblGrid>
      <w:tr w:rsidR="00A418FC" w:rsidRPr="002A38C3" w14:paraId="7F95F0FF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D0F6" w14:textId="77777777" w:rsidR="00A418FC" w:rsidRPr="006C09B7" w:rsidRDefault="00A418FC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Hlk79756166"/>
            <w:bookmarkStart w:id="2" w:name="_Hlk118891467"/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заезда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567D" w14:textId="77777777" w:rsidR="00A418FC" w:rsidRPr="006C09B7" w:rsidRDefault="00A418FC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Категория номера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38B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тоимость тура при размещении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82F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Доп. сутки проживания с завтраком</w:t>
            </w:r>
          </w:p>
        </w:tc>
      </w:tr>
      <w:tr w:rsidR="00A418FC" w:rsidRPr="002A38C3" w14:paraId="23E8BA08" w14:textId="77777777" w:rsidTr="0041094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33E" w14:textId="77777777" w:rsidR="00A418FC" w:rsidRPr="006C09B7" w:rsidRDefault="00A418FC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1E10" w14:textId="77777777" w:rsidR="00A418FC" w:rsidRPr="006C09B7" w:rsidRDefault="00A418FC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BCD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½ </w:t>
            </w: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95F4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3B6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SGL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59E8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½ </w:t>
            </w: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ECF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доп.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29D5" w14:textId="77777777" w:rsidR="00A418FC" w:rsidRPr="006C09B7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C09B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SGL</w:t>
            </w:r>
          </w:p>
        </w:tc>
      </w:tr>
      <w:tr w:rsidR="00A418FC" w:rsidRPr="002A38C3" w14:paraId="0F1BD043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9B92" w14:textId="77777777" w:rsidR="00A418FC" w:rsidRPr="00410940" w:rsidRDefault="00A418FC" w:rsidP="0041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0940">
              <w:rPr>
                <w:rFonts w:ascii="Times New Roman" w:hAnsi="Times New Roman"/>
                <w:b/>
                <w:sz w:val="20"/>
                <w:szCs w:val="20"/>
              </w:rPr>
              <w:t>«365 ДНЕЙ» **, ул. Боровая, д. 104Б.</w:t>
            </w:r>
          </w:p>
          <w:p w14:paraId="27555147" w14:textId="19D41379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i/>
                <w:sz w:val="20"/>
                <w:szCs w:val="20"/>
              </w:rPr>
              <w:t>* Возможно 4-местное размещение – 2 основных места + 2 доп. места</w:t>
            </w:r>
            <w:r w:rsidRPr="0041094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0C0D40" w:rsidRPr="002A38C3" w14:paraId="744CEE6E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480C" w14:textId="263CF0B5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3" w:name="_Hlk140835806"/>
            <w:bookmarkEnd w:id="1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07.07-31.08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C68E" w14:textId="78F2918C" w:rsidR="000C0D40" w:rsidRPr="00410940" w:rsidRDefault="000C0D40" w:rsidP="000C0D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963" w14:textId="383C2CD3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E911" w14:textId="0D7FD1A4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25E9" w14:textId="3925805A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5BB3" w14:textId="68FDE7BC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A5C3" w14:textId="6FA8237C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0B79" w14:textId="6330CABD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4450</w:t>
            </w:r>
          </w:p>
        </w:tc>
      </w:tr>
      <w:tr w:rsidR="000C0D40" w:rsidRPr="002A38C3" w14:paraId="19A9130D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EB1F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D32A" w14:textId="7A7BC6D5" w:rsidR="000C0D40" w:rsidRPr="00410940" w:rsidRDefault="000C0D40" w:rsidP="000C0D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AFFF" w14:textId="6A6589E0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BD42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3B82" w14:textId="4EC4FABA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C5A" w14:textId="50C2FF5E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7F2B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707C" w14:textId="36E19E90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4950</w:t>
            </w:r>
          </w:p>
        </w:tc>
      </w:tr>
      <w:bookmarkEnd w:id="3"/>
      <w:tr w:rsidR="000C0D40" w:rsidRPr="002A38C3" w14:paraId="0761FE68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9093" w14:textId="1954D5C1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01.09-29.09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0961" w14:textId="17C6A660" w:rsidR="000C0D40" w:rsidRPr="00410940" w:rsidRDefault="000C0D40" w:rsidP="000C0D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E00" w14:textId="261AA99C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EEB9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5F0" w14:textId="12CA517C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E403" w14:textId="2716EFE4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092E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E520" w14:textId="1C88BB4B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</w:t>
            </w:r>
          </w:p>
        </w:tc>
      </w:tr>
      <w:tr w:rsidR="000C0D40" w:rsidRPr="002A38C3" w14:paraId="18386E2E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7FF8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308" w14:textId="089EF602" w:rsidR="000C0D40" w:rsidRPr="00410940" w:rsidRDefault="000C0D40" w:rsidP="000C0D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6000" w14:textId="05ED5191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AE87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324E" w14:textId="60FAC9D5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BC31" w14:textId="65DD2A3B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862F" w14:textId="77777777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F82" w14:textId="5FD04346" w:rsidR="000C0D40" w:rsidRPr="00410940" w:rsidRDefault="000C0D40" w:rsidP="000C0D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3950</w:t>
            </w:r>
          </w:p>
        </w:tc>
      </w:tr>
      <w:tr w:rsidR="006F6613" w:rsidRPr="00400E25" w14:paraId="6CF37642" w14:textId="77777777" w:rsidTr="00F07D0A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3CA6" w14:textId="77777777" w:rsidR="006F6613" w:rsidRPr="00400E25" w:rsidRDefault="006F6613" w:rsidP="00F07D0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4" w:name="_Hlk151380399"/>
            <w:r w:rsidRPr="00891E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«ТРИО»***, ул. Звенигородская, д. 12.</w:t>
            </w:r>
          </w:p>
        </w:tc>
      </w:tr>
      <w:tr w:rsidR="000C0D40" w:rsidRPr="00891EF4" w14:paraId="5B67438E" w14:textId="77777777" w:rsidTr="006F6613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0760" w14:textId="4B715AEB" w:rsidR="000C0D40" w:rsidRPr="00891EF4" w:rsidRDefault="000C0D40" w:rsidP="000C0D4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08.07-01.09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AA7F" w14:textId="30041A78" w:rsidR="000C0D40" w:rsidRPr="00891EF4" w:rsidRDefault="000C0D40" w:rsidP="000C0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EF4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7B96" w14:textId="2A3C54C8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17850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533" w14:textId="7346A36F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B2B" w14:textId="2846BF79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25850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210" w14:textId="65AE7E49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B9F3" w14:textId="77F8CF09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8CD3" w14:textId="481C3795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4450</w:t>
            </w:r>
          </w:p>
        </w:tc>
      </w:tr>
      <w:tr w:rsidR="000C0D40" w:rsidRPr="00891EF4" w14:paraId="163DBA21" w14:textId="77777777" w:rsidTr="006F661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94AD" w14:textId="77777777" w:rsidR="000C0D40" w:rsidRPr="00891EF4" w:rsidRDefault="000C0D40" w:rsidP="000C0D4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6E84" w14:textId="2BCE1F3E" w:rsidR="000C0D40" w:rsidRPr="00891EF4" w:rsidRDefault="000C0D40" w:rsidP="000C0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EF4">
              <w:rPr>
                <w:rFonts w:ascii="Times New Roman" w:hAnsi="Times New Roman"/>
                <w:sz w:val="20"/>
                <w:szCs w:val="20"/>
              </w:rPr>
              <w:t>Стандарт с кухней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843C" w14:textId="69CA9F69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18850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DA2D" w14:textId="77777777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4DF" w14:textId="7CF87886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27850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584" w14:textId="75B3F909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BF03" w14:textId="77777777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A98F" w14:textId="2169A13A" w:rsidR="000C0D40" w:rsidRPr="006F6613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6613">
              <w:rPr>
                <w:rFonts w:ascii="Times New Roman" w:hAnsi="Times New Roman"/>
                <w:sz w:val="20"/>
                <w:szCs w:val="20"/>
              </w:rPr>
              <w:t>4950</w:t>
            </w:r>
          </w:p>
        </w:tc>
      </w:tr>
      <w:tr w:rsidR="000C0D40" w:rsidRPr="00891EF4" w14:paraId="15D5CFEF" w14:textId="77777777" w:rsidTr="006F6613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3C09" w14:textId="5ABBD77C" w:rsidR="000C0D40" w:rsidRPr="000C0D40" w:rsidRDefault="000C0D40" w:rsidP="000C0D4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01.09-30.09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FA03" w14:textId="1BA1C0D8" w:rsidR="000C0D40" w:rsidRPr="000C0D40" w:rsidRDefault="000C0D40" w:rsidP="000C0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2FA4" w14:textId="093A728E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D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654C" w14:textId="77777777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C95C" w14:textId="72CE3E78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D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A377" w14:textId="34137285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C4A" w14:textId="77777777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779" w14:textId="1CC7207C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4700</w:t>
            </w:r>
          </w:p>
        </w:tc>
      </w:tr>
      <w:tr w:rsidR="000C0D40" w:rsidRPr="00891EF4" w14:paraId="7D6AD24A" w14:textId="77777777" w:rsidTr="006F661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CAC8" w14:textId="77777777" w:rsidR="000C0D40" w:rsidRPr="000C0D40" w:rsidRDefault="000C0D40" w:rsidP="000C0D4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506" w14:textId="19A9BA5D" w:rsidR="000C0D40" w:rsidRPr="000C0D40" w:rsidRDefault="000C0D40" w:rsidP="000C0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Стандарт с кухней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CE7" w14:textId="272B67BB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19950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CD4" w14:textId="77777777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B7F" w14:textId="2DAFB173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27650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6F8" w14:textId="0EBB257D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B550" w14:textId="77777777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80E6" w14:textId="77E98538" w:rsidR="000C0D40" w:rsidRPr="000C0D40" w:rsidRDefault="000C0D40" w:rsidP="000C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D40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</w:tr>
      <w:bookmarkEnd w:id="4"/>
      <w:tr w:rsidR="00A418FC" w:rsidRPr="002A38C3" w14:paraId="43396129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9A2" w14:textId="55A44F06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sz w:val="20"/>
                <w:szCs w:val="20"/>
              </w:rPr>
              <w:t>«КИЕВСКАЯ» ***, ул. Курская, д. 40 / ул. Днепропетровская, д. 49.</w:t>
            </w:r>
          </w:p>
        </w:tc>
      </w:tr>
      <w:tr w:rsidR="00410940" w:rsidRPr="002A38C3" w14:paraId="4C572CCA" w14:textId="77777777" w:rsidTr="00410940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3837B" w14:textId="4C4E1E52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28.07-24.08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C5F8" w14:textId="1008EEF0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2B575" w14:textId="7476CBD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055F" w14:textId="63EAA42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C5E" w14:textId="2CE69A7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0B4" w14:textId="0B01645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5B49" w14:textId="1B83161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DD1" w14:textId="339DFA2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4200</w:t>
            </w:r>
          </w:p>
        </w:tc>
      </w:tr>
      <w:tr w:rsidR="00410940" w:rsidRPr="002A38C3" w14:paraId="1E3BB053" w14:textId="77777777" w:rsidTr="00410940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0E42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1C0" w14:textId="782A5002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2728B" w14:textId="4EC63C6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8A3" w14:textId="3BA0EE8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EC66" w14:textId="319E084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DF6" w14:textId="34BD28B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616" w14:textId="0881FBB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2463" w14:textId="7743480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10940" w:rsidRPr="002A38C3" w14:paraId="0A292E63" w14:textId="77777777" w:rsidTr="00410940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EA1A1" w14:textId="5C8E879E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25.08-29.09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81D" w14:textId="3DB6B9F4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61D70" w14:textId="5EE3D98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4A18" w14:textId="73D40D0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7706" w14:textId="4D81008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836" w14:textId="6645CE2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9BA" w14:textId="212ABFD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18F" w14:textId="33E8A60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3850</w:t>
            </w:r>
          </w:p>
        </w:tc>
      </w:tr>
      <w:tr w:rsidR="00410940" w:rsidRPr="002A38C3" w14:paraId="49930929" w14:textId="77777777" w:rsidTr="00410940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51B9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42B" w14:textId="32D56F20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5B6EC" w14:textId="7EFD516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3248" w14:textId="3DA2E60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D6FD" w14:textId="24535B1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1CB" w14:textId="43DD099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FF7" w14:textId="7D09EA0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1EA" w14:textId="77D8ABD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18FC" w:rsidRPr="002A38C3" w14:paraId="745EA9AC" w14:textId="77777777" w:rsidTr="00A418FC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C64" w14:textId="77777777" w:rsidR="00A418FC" w:rsidRPr="00410940" w:rsidRDefault="00A418FC" w:rsidP="00410940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  <w:r w:rsidRPr="00410940">
              <w:rPr>
                <w:rFonts w:ascii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3B690CFF" w14:textId="77777777" w:rsidR="00A418FC" w:rsidRPr="00410940" w:rsidRDefault="00A418FC" w:rsidP="0041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0"/>
                <w:szCs w:val="20"/>
                <w:u w:val="single"/>
              </w:rPr>
            </w:pPr>
            <w:r w:rsidRPr="00410940">
              <w:rPr>
                <w:rFonts w:ascii="Times New Roman" w:hAnsi="Times New Roman"/>
                <w:i/>
                <w:sz w:val="20"/>
                <w:szCs w:val="20"/>
              </w:rPr>
              <w:t>*3 основных места и 4-ый на доп. месте.</w:t>
            </w:r>
          </w:p>
          <w:p w14:paraId="589F5A79" w14:textId="48247637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i/>
                <w:sz w:val="20"/>
                <w:szCs w:val="20"/>
              </w:rPr>
              <w:t>** Возможно 4-местное размещение – 2 основных места + 2 доп. места.</w:t>
            </w:r>
          </w:p>
        </w:tc>
      </w:tr>
      <w:tr w:rsidR="00410940" w:rsidRPr="002A38C3" w14:paraId="7CE2D276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E23" w14:textId="5ADEF4EC" w:rsidR="00410940" w:rsidRPr="00410940" w:rsidRDefault="00AE784A" w:rsidP="00AE78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5" w:name="_Hlk79752031"/>
            <w:bookmarkStart w:id="6" w:name="_Hlk79749197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14.07-29.09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A561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AB5" w14:textId="5E5BDC5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7051A" w14:textId="502EA5D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51" w14:textId="5828C20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697" w14:textId="6C7A925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51FAA" w14:textId="0EC38AE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8A4E" w14:textId="64D9AAA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3950</w:t>
            </w:r>
          </w:p>
        </w:tc>
      </w:tr>
      <w:tr w:rsidR="00410940" w:rsidRPr="002A38C3" w14:paraId="47A21962" w14:textId="77777777" w:rsidTr="0041094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A16" w14:textId="77777777" w:rsidR="00410940" w:rsidRPr="00410940" w:rsidRDefault="00410940" w:rsidP="00AE78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327" w14:textId="7F3C7089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Семейный 2-комн.</w:t>
            </w:r>
          </w:p>
          <w:p w14:paraId="54188BBE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трехместный*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A4A" w14:textId="3C60382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F2CB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4C0" w14:textId="693D1010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1F17" w14:textId="59B700B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9B14A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7FE" w14:textId="1C94B27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10940" w:rsidRPr="002A38C3" w14:paraId="13BB62F0" w14:textId="77777777" w:rsidTr="0041094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3D6" w14:textId="77777777" w:rsidR="00410940" w:rsidRPr="00410940" w:rsidRDefault="00410940" w:rsidP="00AE78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1D6A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Джуниор</w:t>
            </w:r>
            <w:proofErr w:type="spellEnd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28B9" w14:textId="2C7284F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2A68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286" w14:textId="294162C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70E1" w14:textId="376BA03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5C67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AE25" w14:textId="5998978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bookmarkEnd w:id="5"/>
      <w:bookmarkEnd w:id="6"/>
      <w:tr w:rsidR="00A418FC" w:rsidRPr="002A38C3" w14:paraId="105B9C23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D9" w14:textId="0C39ADEC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«БРИСТОЛЬ» ***, ул. </w:t>
            </w:r>
            <w:proofErr w:type="spellStart"/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Расстанная</w:t>
            </w:r>
            <w:proofErr w:type="spellEnd"/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д. 2 корп. 1.</w:t>
            </w:r>
          </w:p>
        </w:tc>
      </w:tr>
      <w:tr w:rsidR="00410940" w:rsidRPr="002A38C3" w14:paraId="2EA421E4" w14:textId="77777777" w:rsidTr="004109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772" w14:textId="03460506" w:rsidR="00410940" w:rsidRPr="00410940" w:rsidRDefault="00AE784A" w:rsidP="00AE784A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01.07-24.08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F63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40A" w14:textId="421E1EF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9CC3" w14:textId="6D660C5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979" w14:textId="0FEA3B7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842" w14:textId="0A7A6EC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49BE" w14:textId="21DAEC2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232" w14:textId="5EED15C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7200</w:t>
            </w:r>
          </w:p>
        </w:tc>
      </w:tr>
      <w:tr w:rsidR="00410940" w:rsidRPr="002A38C3" w14:paraId="75FF9E1B" w14:textId="77777777" w:rsidTr="004109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AC6" w14:textId="222D66CC" w:rsidR="00410940" w:rsidRPr="00410940" w:rsidRDefault="00AE784A" w:rsidP="00AE78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25.08-29.09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4F6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B7A" w14:textId="5E4365C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844F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E23" w14:textId="1A5A7AE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A7A" w14:textId="1728D3A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F1EA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5AB" w14:textId="501DE6C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4700</w:t>
            </w:r>
          </w:p>
        </w:tc>
      </w:tr>
      <w:tr w:rsidR="00A418FC" w:rsidRPr="002A38C3" w14:paraId="1A4C2C6F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A722" w14:textId="77777777" w:rsidR="00A418FC" w:rsidRPr="00410940" w:rsidRDefault="00A418FC" w:rsidP="00410940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«СТАНЦИЯ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1» ***</w:t>
            </w: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Лиговский пр., д. 1.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/</w:t>
            </w: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«СТАНЦИЯ М19» ***, ул. Марата, д. 19.</w:t>
            </w:r>
          </w:p>
          <w:p w14:paraId="1AE690C2" w14:textId="5D78C32E" w:rsidR="00A418FC" w:rsidRPr="00410940" w:rsidRDefault="00A418FC" w:rsidP="00410940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41094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L</w:t>
            </w:r>
            <w:r w:rsidRPr="0041094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1»</w:t>
            </w:r>
            <w:r w:rsidRPr="0041094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410940" w:rsidRPr="002A38C3" w14:paraId="3B003045" w14:textId="77777777" w:rsidTr="00410940">
        <w:trPr>
          <w:trHeight w:val="3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3227" w14:textId="3951A36B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11.08-31.08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F2C9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(атриум / мансарда)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315" w14:textId="3193D54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68334" w14:textId="0BD40AD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548" w14:textId="776F8B8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A82" w14:textId="22052A2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08E69" w14:textId="28952D9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365" w14:textId="45AC9F7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5600</w:t>
            </w:r>
          </w:p>
        </w:tc>
      </w:tr>
      <w:tr w:rsidR="00410940" w:rsidRPr="002A38C3" w14:paraId="5DB70E45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419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C12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FB9" w14:textId="5A90F09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0D76" w14:textId="134CCF3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814" w14:textId="5537EC8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AA8" w14:textId="0CF7582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94E62" w14:textId="28BDA86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6CA" w14:textId="161DB11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6700</w:t>
            </w:r>
          </w:p>
        </w:tc>
      </w:tr>
      <w:tr w:rsidR="00410940" w:rsidRPr="002A38C3" w14:paraId="4A32A788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B5391" w14:textId="58F7DC41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01.09-29.09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CE1A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(атриум / мансарда)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88D" w14:textId="12A39CA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D066" w14:textId="6E69DC5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789" w14:textId="44460240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4D9" w14:textId="122683B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B8E5" w14:textId="7605DC1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EA5" w14:textId="27F2FCB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4350</w:t>
            </w:r>
          </w:p>
        </w:tc>
      </w:tr>
      <w:tr w:rsidR="00410940" w:rsidRPr="002A38C3" w14:paraId="61C66EF5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336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A30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66C" w14:textId="50FCB09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25E9" w14:textId="187B295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2BF7" w14:textId="71BD719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825" w14:textId="4F7AF0A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8F32" w14:textId="4936A05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D24" w14:textId="0A27323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</w:t>
            </w:r>
          </w:p>
        </w:tc>
      </w:tr>
      <w:tr w:rsidR="00410940" w:rsidRPr="002A38C3" w14:paraId="0D071901" w14:textId="77777777" w:rsidTr="0041094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BA7E4" w14:textId="1F2B73E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24.06-10.0</w:t>
            </w:r>
            <w:r w:rsidR="00AE78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51C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(атриум / мансарда)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E41" w14:textId="457ABA4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C73D" w14:textId="040E343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EC4" w14:textId="79FB5A8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CB6" w14:textId="0F8C372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9B788" w14:textId="05C30F7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A815" w14:textId="4E2971B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6150</w:t>
            </w:r>
          </w:p>
        </w:tc>
      </w:tr>
      <w:tr w:rsidR="00410940" w:rsidRPr="002A38C3" w14:paraId="32D9A754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A00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C81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064" w14:textId="67F6468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78C2A" w14:textId="0858EAC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6F2" w14:textId="71A1562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BAE4" w14:textId="5D4AC35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82AA" w14:textId="611A155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254" w14:textId="0516441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7350</w:t>
            </w:r>
          </w:p>
        </w:tc>
      </w:tr>
      <w:tr w:rsidR="00A418FC" w:rsidRPr="002A38C3" w14:paraId="5D5C95F5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5423" w14:textId="1E381FAD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«МОСКВА» ****</w:t>
            </w: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пл. Александра Невского, д. 2.</w:t>
            </w:r>
          </w:p>
        </w:tc>
      </w:tr>
      <w:tr w:rsidR="00410940" w:rsidRPr="002A38C3" w14:paraId="36EF6C95" w14:textId="77777777" w:rsidTr="0041094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D0A3" w14:textId="6088184D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01.07-31.08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E7FD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889" w14:textId="57CFED5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33827" w14:textId="00CABE6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CB2" w14:textId="1ED4BB1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A4AC" w14:textId="137D35B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B2590" w14:textId="29A274D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F4D" w14:textId="7C43EC9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6200</w:t>
            </w:r>
          </w:p>
        </w:tc>
      </w:tr>
      <w:tr w:rsidR="00410940" w:rsidRPr="002A38C3" w14:paraId="1172F4E6" w14:textId="77777777" w:rsidTr="0041094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FC5" w14:textId="471BEEA8" w:rsidR="00410940" w:rsidRPr="00410940" w:rsidRDefault="00AE784A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01.09-29.09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DD46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5ED" w14:textId="00C6555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035E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E74" w14:textId="18F3EDC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F8D" w14:textId="2942F48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1722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50F" w14:textId="544D110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5850</w:t>
            </w:r>
          </w:p>
        </w:tc>
      </w:tr>
      <w:tr w:rsidR="00A418FC" w:rsidRPr="002A38C3" w14:paraId="7EC96538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8991" w14:textId="77777777" w:rsidR="00A418FC" w:rsidRPr="00410940" w:rsidRDefault="00A418FC" w:rsidP="00410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7" w:name="_Hlk124770094"/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«ОКТЯБРЬСКАЯ» ****, Лиговский пр., д. 10 /</w:t>
            </w:r>
          </w:p>
          <w:p w14:paraId="3C073BFE" w14:textId="77777777" w:rsidR="00A418FC" w:rsidRPr="00410940" w:rsidRDefault="00A418FC" w:rsidP="004109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BEST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WESTERN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PLUS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CENTER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HOTEL</w:t>
            </w: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» ****, Лиговский пр., д. 41/83.</w:t>
            </w:r>
          </w:p>
          <w:p w14:paraId="2BA5480A" w14:textId="7C956193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* Категория номеров стандарт только для отеля «Октябрьская»</w:t>
            </w:r>
            <w:r w:rsidRPr="00410940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410940" w:rsidRPr="002A38C3" w14:paraId="1CF91B23" w14:textId="77777777" w:rsidTr="00410940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3E0C" w14:textId="4A744BE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8" w:name="_Hlk79752414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07.07-24.08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EC8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221" w14:textId="468424B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CCD" w14:textId="665FFF0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2E2" w14:textId="1F7BC66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8CD9" w14:textId="564DF23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503" w14:textId="1783412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EF89" w14:textId="1950AC3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6600</w:t>
            </w:r>
          </w:p>
        </w:tc>
      </w:tr>
      <w:tr w:rsidR="00410940" w:rsidRPr="002A38C3" w14:paraId="1ED21336" w14:textId="77777777" w:rsidTr="0041094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C251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488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DB4" w14:textId="4E0CF31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FC99" w14:textId="2B1764C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5D3C" w14:textId="298DA86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6F7" w14:textId="5D676AF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F859" w14:textId="57C4F56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746" w14:textId="215CCEE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7200</w:t>
            </w:r>
          </w:p>
        </w:tc>
      </w:tr>
      <w:tr w:rsidR="00410940" w:rsidRPr="002A38C3" w14:paraId="5DF70BA2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BCBB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4208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Джуниор</w:t>
            </w:r>
            <w:proofErr w:type="spellEnd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сюит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630" w14:textId="6504B060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28350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2DE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E3B" w14:textId="199B373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E06" w14:textId="27BC94F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5AF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BAF" w14:textId="5227A970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10940" w:rsidRPr="002A38C3" w14:paraId="1B4441E9" w14:textId="77777777" w:rsidTr="00410940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357E" w14:textId="17AD886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25.08-29.09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556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A08" w14:textId="3BA2CEA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D10" w14:textId="5C3DC76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595" w14:textId="52141C2D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5A4" w14:textId="0A715D82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D7A" w14:textId="02B998B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68C" w14:textId="58B194EB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5350</w:t>
            </w:r>
          </w:p>
        </w:tc>
      </w:tr>
      <w:tr w:rsidR="00410940" w:rsidRPr="002A38C3" w14:paraId="0B75A9A0" w14:textId="77777777" w:rsidTr="0041094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5473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A38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A41" w14:textId="4A5A4C6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7FBE" w14:textId="7873F47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66E2" w14:textId="68115F8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AD2" w14:textId="537131D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8644" w14:textId="638C907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9F5E" w14:textId="6C9B36F4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5950</w:t>
            </w:r>
          </w:p>
        </w:tc>
      </w:tr>
      <w:tr w:rsidR="00410940" w:rsidRPr="002A38C3" w14:paraId="6A2BFABA" w14:textId="77777777" w:rsidTr="0041094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5C0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A2F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Джуниор</w:t>
            </w:r>
            <w:proofErr w:type="spellEnd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сюит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932" w14:textId="7CD43706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120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9EB" w14:textId="384C955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FA5" w14:textId="432BB060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FC5" w14:textId="7777777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8E2" w14:textId="4E51AD38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18FC" w:rsidRPr="002A38C3" w14:paraId="44D64E96" w14:textId="77777777" w:rsidTr="00410940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082" w14:textId="71F774A5" w:rsidR="00A418FC" w:rsidRPr="00410940" w:rsidRDefault="00A418FC" w:rsidP="0041094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9" w:name="_Hlk110867462"/>
            <w:bookmarkEnd w:id="8"/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«НОВОТЕЛЬ» ****+</w:t>
            </w:r>
            <w:r w:rsidRPr="004109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ул. Маяковского, д. 3а.</w:t>
            </w:r>
          </w:p>
        </w:tc>
      </w:tr>
      <w:tr w:rsidR="00410940" w:rsidRPr="002A38C3" w14:paraId="74D46C72" w14:textId="77777777" w:rsidTr="0041094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AA8" w14:textId="501B35A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12.05-24.08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F685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B98" w14:textId="1DBFD233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070" w14:textId="1FB93FE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B7B3" w14:textId="5BFB0A01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0DCA" w14:textId="65C842D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EE53" w14:textId="20A957B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E3B" w14:textId="114FD9B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7600</w:t>
            </w:r>
          </w:p>
        </w:tc>
      </w:tr>
      <w:tr w:rsidR="00410940" w:rsidRPr="002A38C3" w14:paraId="1F57FFA9" w14:textId="77777777" w:rsidTr="0041094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867" w14:textId="3936EC25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25.08-29.09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5BFB" w14:textId="77777777" w:rsidR="00410940" w:rsidRPr="00410940" w:rsidRDefault="00410940" w:rsidP="0041094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760" w14:textId="6EE0B8E9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ABF" w14:textId="54B6E64E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84F" w14:textId="3E2159AA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6C9" w14:textId="76A4A2FC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DAD" w14:textId="1336656F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BD4" w14:textId="6886DA57" w:rsidR="00410940" w:rsidRPr="00410940" w:rsidRDefault="00410940" w:rsidP="004109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6350</w:t>
            </w:r>
          </w:p>
        </w:tc>
      </w:tr>
      <w:tr w:rsidR="00A418FC" w:rsidRPr="00410940" w14:paraId="04BDF968" w14:textId="77777777" w:rsidTr="00410940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3026" w14:textId="77777777" w:rsidR="00A418FC" w:rsidRPr="006F6613" w:rsidRDefault="00A418FC" w:rsidP="0041094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«COSMOS SAINT-PETERSBURG NEVSKY» ****, </w:t>
            </w:r>
            <w:proofErr w:type="spellStart"/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Гончарная</w:t>
            </w:r>
            <w:r w:rsidRPr="006F66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41094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  <w:r w:rsidRPr="006F66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4.</w:t>
            </w:r>
          </w:p>
          <w:p w14:paraId="6CF4C1DC" w14:textId="1648B5A4" w:rsidR="00D30442" w:rsidRPr="00D30442" w:rsidRDefault="00D30442" w:rsidP="00410940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3044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Дополнительное место – под запрос.</w:t>
            </w:r>
          </w:p>
        </w:tc>
      </w:tr>
      <w:tr w:rsidR="00D30442" w:rsidRPr="00396EB7" w14:paraId="62AD9D18" w14:textId="77777777" w:rsidTr="0041094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780" w14:textId="30C75278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29.07-31.08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79E" w14:textId="77777777" w:rsidR="00D30442" w:rsidRPr="00410940" w:rsidRDefault="00D30442" w:rsidP="00D3044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0" w:name="_Hlk159330142"/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921" w14:textId="0BE8723F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F0" w14:textId="0F7E742A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5DC" w14:textId="4EFCCFA8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12F" w14:textId="3698B8AB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73A" w14:textId="11E301A1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6F5A" w14:textId="1B7C2F82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8350</w:t>
            </w:r>
          </w:p>
        </w:tc>
      </w:tr>
      <w:tr w:rsidR="00D30442" w:rsidRPr="00396EB7" w14:paraId="53927A18" w14:textId="77777777" w:rsidTr="00410940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E64B" w14:textId="305C4136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01.09-29.09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A444" w14:textId="3C7BD276" w:rsidR="00D30442" w:rsidRPr="00410940" w:rsidRDefault="00D30442" w:rsidP="00D3044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016" w14:textId="0753FBB6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C59" w14:textId="42507DD1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2CD" w14:textId="12DC3E89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39850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F96" w14:textId="12691F5C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6442" w14:textId="629F76BE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EDB" w14:textId="11CD3409" w:rsidR="00D30442" w:rsidRPr="00410940" w:rsidRDefault="00D30442" w:rsidP="00D3044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1094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7950</w:t>
            </w:r>
          </w:p>
        </w:tc>
      </w:tr>
    </w:tbl>
    <w:bookmarkEnd w:id="2"/>
    <w:bookmarkEnd w:id="7"/>
    <w:bookmarkEnd w:id="9"/>
    <w:p w14:paraId="3562CFF3" w14:textId="4A69ED35" w:rsidR="00A418FC" w:rsidRPr="006C09B7" w:rsidRDefault="00A418FC" w:rsidP="00A418FC">
      <w:pPr>
        <w:spacing w:after="0" w:line="240" w:lineRule="auto"/>
        <w:ind w:left="-567"/>
        <w:rPr>
          <w:rFonts w:ascii="Times New Roman" w:hAnsi="Times New Roman"/>
          <w:color w:val="FF0000"/>
          <w:szCs w:val="16"/>
        </w:rPr>
      </w:pPr>
      <w:r w:rsidRPr="006C09B7">
        <w:rPr>
          <w:rFonts w:ascii="Times New Roman" w:hAnsi="Times New Roman"/>
          <w:b/>
          <w:color w:val="000000" w:themeColor="text1"/>
          <w:szCs w:val="16"/>
        </w:rPr>
        <w:t>Стоимость экскурсионного тура</w:t>
      </w:r>
      <w:r w:rsidRPr="006C09B7">
        <w:rPr>
          <w:rFonts w:ascii="Times New Roman" w:hAnsi="Times New Roman"/>
          <w:color w:val="000000" w:themeColor="text1"/>
          <w:szCs w:val="16"/>
        </w:rPr>
        <w:t xml:space="preserve"> </w:t>
      </w:r>
      <w:r w:rsidRPr="006C09B7">
        <w:rPr>
          <w:rFonts w:ascii="Times New Roman" w:hAnsi="Times New Roman"/>
          <w:b/>
          <w:color w:val="000000" w:themeColor="text1"/>
          <w:szCs w:val="16"/>
        </w:rPr>
        <w:t>без размещения</w:t>
      </w:r>
      <w:r w:rsidRPr="006C09B7">
        <w:rPr>
          <w:rFonts w:ascii="Times New Roman" w:hAnsi="Times New Roman"/>
          <w:color w:val="000000" w:themeColor="text1"/>
          <w:szCs w:val="16"/>
        </w:rPr>
        <w:t xml:space="preserve"> на 1 чел.: </w:t>
      </w:r>
      <w:r w:rsidR="00410940">
        <w:rPr>
          <w:rFonts w:ascii="Times New Roman" w:hAnsi="Times New Roman"/>
          <w:color w:val="000000" w:themeColor="text1"/>
          <w:szCs w:val="16"/>
        </w:rPr>
        <w:t>8850</w:t>
      </w:r>
      <w:r w:rsidRPr="006C09B7">
        <w:rPr>
          <w:rFonts w:ascii="Times New Roman" w:hAnsi="Times New Roman"/>
          <w:color w:val="000000" w:themeColor="text1"/>
          <w:szCs w:val="16"/>
        </w:rPr>
        <w:t xml:space="preserve"> руб.</w:t>
      </w:r>
      <w:bookmarkStart w:id="11" w:name="_Hlk150787784"/>
    </w:p>
    <w:p w14:paraId="2AD05FF7" w14:textId="23483199" w:rsidR="00A418FC" w:rsidRPr="006C09B7" w:rsidRDefault="00A418FC" w:rsidP="00A418FC">
      <w:pPr>
        <w:spacing w:after="0" w:line="240" w:lineRule="auto"/>
        <w:ind w:left="-567"/>
        <w:rPr>
          <w:rFonts w:ascii="Times New Roman" w:hAnsi="Times New Roman"/>
          <w:color w:val="FF0000"/>
          <w:szCs w:val="16"/>
        </w:rPr>
      </w:pPr>
      <w:r w:rsidRPr="006C09B7">
        <w:rPr>
          <w:rFonts w:ascii="Times New Roman" w:hAnsi="Times New Roman"/>
          <w:szCs w:val="16"/>
        </w:rPr>
        <w:t xml:space="preserve">Скидка для школьника до 14 лет </w:t>
      </w:r>
      <w:r w:rsidR="00410C10">
        <w:rPr>
          <w:rFonts w:ascii="Times New Roman" w:hAnsi="Times New Roman"/>
          <w:szCs w:val="16"/>
        </w:rPr>
        <w:t>–</w:t>
      </w:r>
      <w:r w:rsidRPr="006C09B7">
        <w:rPr>
          <w:rFonts w:ascii="Times New Roman" w:hAnsi="Times New Roman"/>
          <w:szCs w:val="16"/>
        </w:rPr>
        <w:t xml:space="preserve"> </w:t>
      </w:r>
      <w:r w:rsidR="00410940">
        <w:rPr>
          <w:rFonts w:ascii="Times New Roman" w:hAnsi="Times New Roman"/>
          <w:szCs w:val="16"/>
        </w:rPr>
        <w:t>600</w:t>
      </w:r>
      <w:r w:rsidRPr="006C09B7">
        <w:rPr>
          <w:rFonts w:ascii="Times New Roman" w:hAnsi="Times New Roman"/>
          <w:szCs w:val="16"/>
        </w:rPr>
        <w:t xml:space="preserve"> руб., для школьника с 14 лет – </w:t>
      </w:r>
      <w:r w:rsidR="00410C10">
        <w:rPr>
          <w:rFonts w:ascii="Times New Roman" w:hAnsi="Times New Roman"/>
          <w:szCs w:val="16"/>
        </w:rPr>
        <w:t>600</w:t>
      </w:r>
      <w:r w:rsidRPr="006C09B7">
        <w:rPr>
          <w:rFonts w:ascii="Times New Roman" w:hAnsi="Times New Roman"/>
          <w:szCs w:val="16"/>
        </w:rPr>
        <w:t xml:space="preserve"> руб.</w:t>
      </w:r>
      <w:bookmarkEnd w:id="11"/>
    </w:p>
    <w:p w14:paraId="09842A8D" w14:textId="6109FA1F" w:rsidR="00D30442" w:rsidRPr="000063DE" w:rsidRDefault="00D30442" w:rsidP="000C0D40">
      <w:pPr>
        <w:spacing w:after="0"/>
        <w:rPr>
          <w:rFonts w:ascii="Times New Roman" w:hAnsi="Times New Roman"/>
        </w:rPr>
      </w:pPr>
      <w:bookmarkStart w:id="12" w:name="_GoBack"/>
      <w:bookmarkEnd w:id="12"/>
    </w:p>
    <w:bookmarkEnd w:id="0"/>
    <w:p w14:paraId="086E248C" w14:textId="0F99CCA0" w:rsidR="00072673" w:rsidRPr="00397C94" w:rsidRDefault="00315D09" w:rsidP="00C93AB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В стоимость тура входит:</w:t>
      </w:r>
    </w:p>
    <w:p w14:paraId="161A66A8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тура без размещения);</w:t>
      </w:r>
    </w:p>
    <w:p w14:paraId="2C524F54" w14:textId="77777777" w:rsidR="006F6613" w:rsidRPr="00891EF4" w:rsidRDefault="006F6613" w:rsidP="006F6613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 дня тура – шведский стол (кроме гостиниц: «</w:t>
      </w:r>
      <w:proofErr w:type="spellStart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891EF4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карт», «Трио» – континентальный);</w:t>
      </w:r>
    </w:p>
    <w:p w14:paraId="07CEF28D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293BBE2D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3FB8B9A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1E5BD76F" w14:textId="6BEE1E28" w:rsidR="00D30442" w:rsidRPr="00680D96" w:rsidRDefault="00D30442" w:rsidP="00680D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37AD466D" w:rsidR="00C73586" w:rsidRPr="00397C94" w:rsidRDefault="00C73586" w:rsidP="00C93AB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Дополнительные услуги:</w:t>
      </w:r>
    </w:p>
    <w:p w14:paraId="4361C603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18F629EC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36B30B7E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оплата курортного сбора (взимается в Санкт-Петербурге с 01 апреля 2024 г.) – 100 руб./чел. в сутки (курортный сбор оплачивается самими гостями при заезде в отель);</w:t>
      </w:r>
    </w:p>
    <w:p w14:paraId="0DCCA290" w14:textId="2431011E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ночная автобусная «Мелодии волшебной белой ночи» – 1400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1</w:t>
      </w:r>
      <w:r w:rsidR="001D4812">
        <w:rPr>
          <w:rFonts w:ascii="Times New Roman" w:eastAsia="Times New Roman" w:hAnsi="Times New Roman"/>
          <w:color w:val="000000"/>
          <w:szCs w:val="24"/>
          <w:lang w:eastAsia="ru-RU"/>
        </w:rPr>
        <w:t>2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(возможна оплата на месте);</w:t>
      </w:r>
    </w:p>
    <w:p w14:paraId="7E853438" w14:textId="413E7AF1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ночной круиз на теплоходе «Джаз под разводными мостами» – 2</w:t>
      </w:r>
      <w:r w:rsidR="001D4812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12 лет, </w:t>
      </w:r>
      <w:r w:rsidR="001D4812">
        <w:rPr>
          <w:rFonts w:ascii="Times New Roman" w:eastAsia="Times New Roman" w:hAnsi="Times New Roman"/>
          <w:color w:val="000000"/>
          <w:szCs w:val="24"/>
          <w:lang w:eastAsia="ru-RU"/>
        </w:rPr>
        <w:t>22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до 12 лет (оплачивается при покупке тура; возможна оплата на месте при наличии мест), к причалу и обратно в гостиницу туристы добираются самостоятельно (возможен трансфер – от 500 руб. за машину в одну сторону, туда и обратно – от 900 руб.);</w:t>
      </w:r>
    </w:p>
    <w:p w14:paraId="5731343D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Музее Фаберже – 700 руб./чел. (бронируется и оплачивается при покупке тура, на месте возможно приобретение аудиогида);</w:t>
      </w:r>
    </w:p>
    <w:p w14:paraId="15ADF795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Ораниенбаум «Город померанцевых деревьев» – 3200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2700 руб./школ. (доплата для иностранного гражданина за билеты в музеи – 1000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450 руб./школ., кроме граждан Республики Беларусь);</w:t>
      </w:r>
    </w:p>
    <w:p w14:paraId="4DFFC66D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Петергоф – 2400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2100 руб./школ. (доплата для иностранного гражданина за билеты в музеи – 800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400 руб./школ., кроме граждан Республики Беларусь);</w:t>
      </w:r>
    </w:p>
    <w:p w14:paraId="686C1F62" w14:textId="55A3EC98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дневная теплоходная прогулка-экскурсия по рекам и каналам «Гармония каналов и мостов» –1000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</w:t>
      </w:r>
      <w:r w:rsidR="001D4812">
        <w:rPr>
          <w:rFonts w:ascii="Times New Roman" w:eastAsia="Times New Roman" w:hAnsi="Times New Roman"/>
          <w:color w:val="000000"/>
          <w:szCs w:val="24"/>
          <w:lang w:eastAsia="ru-RU"/>
        </w:rPr>
        <w:t>8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(возможна оплата на месте);</w:t>
      </w:r>
    </w:p>
    <w:p w14:paraId="16FCE000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посещение исторического музея-макета «Петровская акватория» – 600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., 400 руб./школ. (возможна оплата на месте; самостоятельный осмотр, на месте возможно приобретение аудиогида);</w:t>
      </w:r>
    </w:p>
    <w:p w14:paraId="7E2A1AF7" w14:textId="28669544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Государственного Эрмитажа – </w:t>
      </w:r>
      <w:r w:rsidR="00D30442">
        <w:rPr>
          <w:rFonts w:ascii="Times New Roman" w:eastAsia="Times New Roman" w:hAnsi="Times New Roman"/>
          <w:color w:val="000000"/>
          <w:szCs w:val="24"/>
          <w:lang w:eastAsia="ru-RU"/>
        </w:rPr>
        <w:t>8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</w:t>
      </w:r>
      <w:r w:rsidR="00D30442">
        <w:rPr>
          <w:rFonts w:ascii="Times New Roman" w:eastAsia="Times New Roman" w:hAnsi="Times New Roman"/>
          <w:color w:val="000000"/>
          <w:szCs w:val="24"/>
          <w:lang w:eastAsia="ru-RU"/>
        </w:rPr>
        <w:t>6</w:t>
      </w: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(бронируется и оплачивается при покупке тура; самостоятельный осмотр);</w:t>
      </w:r>
    </w:p>
    <w:p w14:paraId="30597410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доплата за экскурсионное обслуживание в Эрмитаже – 800 руб./чел. (бронируется и оплачивается при покупке тура, на месте возможно приобретение аудиогида);</w:t>
      </w:r>
    </w:p>
    <w:p w14:paraId="72C646E0" w14:textId="77777777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регистрация в отеле для иностранных граждан (оплата самостоятельно);</w:t>
      </w:r>
    </w:p>
    <w:p w14:paraId="3B9A0100" w14:textId="020DA121" w:rsidR="00410940" w:rsidRPr="00410940" w:rsidRDefault="00410940" w:rsidP="0041094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0940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47E40425" w14:textId="77777777" w:rsidR="00680D96" w:rsidRPr="00680D96" w:rsidRDefault="00680D96" w:rsidP="00680D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205D748" w14:textId="77777777" w:rsidR="00D63E2A" w:rsidRDefault="00072673" w:rsidP="00C93AB4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570B5887" w14:textId="77777777" w:rsidR="00680D96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695019C4" w14:textId="77777777" w:rsidR="00680D96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40F97588" w14:textId="77777777" w:rsidR="00680D96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D1EA984" w14:textId="77777777" w:rsidR="00680D96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измениться.</w:t>
      </w:r>
    </w:p>
    <w:p w14:paraId="5C59EEE3" w14:textId="77777777" w:rsidR="00680D96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5C1E28DE" w14:textId="4BC47A76" w:rsidR="002F4904" w:rsidRPr="00680D96" w:rsidRDefault="00680D96" w:rsidP="00680D9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680D96">
        <w:rPr>
          <w:rFonts w:ascii="Times New Roman" w:eastAsia="Times New Roman" w:hAnsi="Times New Roman"/>
          <w:lang w:eastAsia="ru-RU"/>
        </w:rPr>
        <w:t>Туристы, проживающие в отелях «Станции Л1 и М19», «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680D96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Best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Plus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Center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Hotel</w:t>
      </w:r>
      <w:proofErr w:type="spellEnd"/>
      <w:r w:rsidRPr="00680D96">
        <w:rPr>
          <w:rFonts w:ascii="Times New Roman" w:eastAsia="Times New Roman" w:hAnsi="Times New Roman"/>
          <w:lang w:eastAsia="ru-RU"/>
        </w:rPr>
        <w:t>», «Ибис», «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680D9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80D96">
        <w:rPr>
          <w:rFonts w:ascii="Times New Roman" w:eastAsia="Times New Roman" w:hAnsi="Times New Roman"/>
          <w:lang w:eastAsia="ru-RU"/>
        </w:rPr>
        <w:t>Nevsky</w:t>
      </w:r>
      <w:proofErr w:type="spellEnd"/>
      <w:r w:rsidRPr="00680D96">
        <w:rPr>
          <w:rFonts w:ascii="Times New Roman" w:eastAsia="Times New Roman" w:hAnsi="Times New Roman"/>
          <w:lang w:eastAsia="ru-RU"/>
        </w:rPr>
        <w:t>», самостоятельно приходят к началу программы в гостиницу «Октябрьская», так как эти отели находятся в пешеходной доступности.</w:t>
      </w:r>
    </w:p>
    <w:sectPr w:rsidR="002F4904" w:rsidRPr="00680D96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34C6" w14:textId="77777777" w:rsidR="00E2455A" w:rsidRDefault="00E2455A" w:rsidP="00CD1C11">
      <w:pPr>
        <w:spacing w:after="0" w:line="240" w:lineRule="auto"/>
      </w:pPr>
      <w:r>
        <w:separator/>
      </w:r>
    </w:p>
  </w:endnote>
  <w:endnote w:type="continuationSeparator" w:id="0">
    <w:p w14:paraId="1442961B" w14:textId="77777777" w:rsidR="00E2455A" w:rsidRDefault="00E2455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73C2" w14:textId="77777777" w:rsidR="00E2455A" w:rsidRDefault="00E2455A" w:rsidP="00CD1C11">
      <w:pPr>
        <w:spacing w:after="0" w:line="240" w:lineRule="auto"/>
      </w:pPr>
      <w:r>
        <w:separator/>
      </w:r>
    </w:p>
  </w:footnote>
  <w:footnote w:type="continuationSeparator" w:id="0">
    <w:p w14:paraId="4CC085ED" w14:textId="77777777" w:rsidR="00E2455A" w:rsidRDefault="00E2455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410940" w:rsidRPr="00785B73" w:rsidRDefault="00410940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410940" w:rsidRDefault="00410940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410940" w:rsidRPr="00E723B1" w:rsidRDefault="00410940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410940" w:rsidRPr="00E723B1" w:rsidRDefault="00410940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410940" w:rsidRPr="008E0402" w:rsidRDefault="00410940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410940" w:rsidRPr="00035D6B" w:rsidRDefault="00410940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410940" w:rsidRPr="00035D6B" w:rsidRDefault="00410940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4A40E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DFA"/>
    <w:multiLevelType w:val="hybridMultilevel"/>
    <w:tmpl w:val="5D4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902AC"/>
    <w:multiLevelType w:val="hybridMultilevel"/>
    <w:tmpl w:val="5FEC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34DD"/>
    <w:multiLevelType w:val="hybridMultilevel"/>
    <w:tmpl w:val="68A2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8570BA"/>
    <w:multiLevelType w:val="hybridMultilevel"/>
    <w:tmpl w:val="75D0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6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4"/>
  </w:num>
  <w:num w:numId="22">
    <w:abstractNumId w:val="29"/>
  </w:num>
  <w:num w:numId="23">
    <w:abstractNumId w:val="27"/>
  </w:num>
  <w:num w:numId="24">
    <w:abstractNumId w:val="13"/>
  </w:num>
  <w:num w:numId="25">
    <w:abstractNumId w:val="18"/>
  </w:num>
  <w:num w:numId="26">
    <w:abstractNumId w:val="15"/>
  </w:num>
  <w:num w:numId="27">
    <w:abstractNumId w:val="21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3DE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57F5F"/>
    <w:rsid w:val="00063764"/>
    <w:rsid w:val="00065731"/>
    <w:rsid w:val="00072673"/>
    <w:rsid w:val="000801F1"/>
    <w:rsid w:val="00086F4E"/>
    <w:rsid w:val="0009061A"/>
    <w:rsid w:val="0009172F"/>
    <w:rsid w:val="000932F6"/>
    <w:rsid w:val="000A6189"/>
    <w:rsid w:val="000C0D40"/>
    <w:rsid w:val="000D302A"/>
    <w:rsid w:val="000D3133"/>
    <w:rsid w:val="000D40D9"/>
    <w:rsid w:val="000D486A"/>
    <w:rsid w:val="000D6D31"/>
    <w:rsid w:val="000D7D74"/>
    <w:rsid w:val="000E4677"/>
    <w:rsid w:val="000E6970"/>
    <w:rsid w:val="000F712E"/>
    <w:rsid w:val="00113586"/>
    <w:rsid w:val="00114988"/>
    <w:rsid w:val="00115471"/>
    <w:rsid w:val="001171F6"/>
    <w:rsid w:val="001226FE"/>
    <w:rsid w:val="00124419"/>
    <w:rsid w:val="00124447"/>
    <w:rsid w:val="00131463"/>
    <w:rsid w:val="00143F36"/>
    <w:rsid w:val="00151515"/>
    <w:rsid w:val="00155478"/>
    <w:rsid w:val="0015611D"/>
    <w:rsid w:val="00163FDF"/>
    <w:rsid w:val="001645D8"/>
    <w:rsid w:val="00164DDD"/>
    <w:rsid w:val="00173983"/>
    <w:rsid w:val="0017616D"/>
    <w:rsid w:val="00181E06"/>
    <w:rsid w:val="00182040"/>
    <w:rsid w:val="001860E4"/>
    <w:rsid w:val="001970AF"/>
    <w:rsid w:val="001A5201"/>
    <w:rsid w:val="001B1577"/>
    <w:rsid w:val="001B2463"/>
    <w:rsid w:val="001B4E2A"/>
    <w:rsid w:val="001B4E52"/>
    <w:rsid w:val="001B6CB2"/>
    <w:rsid w:val="001C005F"/>
    <w:rsid w:val="001C1399"/>
    <w:rsid w:val="001C16AA"/>
    <w:rsid w:val="001C6BF3"/>
    <w:rsid w:val="001C74F9"/>
    <w:rsid w:val="001D4812"/>
    <w:rsid w:val="001D4BB3"/>
    <w:rsid w:val="001D592C"/>
    <w:rsid w:val="001E23D8"/>
    <w:rsid w:val="001E3CB8"/>
    <w:rsid w:val="001E6370"/>
    <w:rsid w:val="001E6FF5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96167"/>
    <w:rsid w:val="002A0F24"/>
    <w:rsid w:val="002A3120"/>
    <w:rsid w:val="002A4369"/>
    <w:rsid w:val="002A70A6"/>
    <w:rsid w:val="002B661B"/>
    <w:rsid w:val="002C125E"/>
    <w:rsid w:val="002C18E3"/>
    <w:rsid w:val="002D059D"/>
    <w:rsid w:val="002D27FC"/>
    <w:rsid w:val="002D4CA8"/>
    <w:rsid w:val="002D5AE4"/>
    <w:rsid w:val="002D5DD4"/>
    <w:rsid w:val="002D6D6F"/>
    <w:rsid w:val="002F4904"/>
    <w:rsid w:val="002F52CE"/>
    <w:rsid w:val="00312D4B"/>
    <w:rsid w:val="00315A93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5AA8"/>
    <w:rsid w:val="003374F6"/>
    <w:rsid w:val="003418F1"/>
    <w:rsid w:val="003436EC"/>
    <w:rsid w:val="00344E1E"/>
    <w:rsid w:val="00344F0D"/>
    <w:rsid w:val="003472A3"/>
    <w:rsid w:val="0035422F"/>
    <w:rsid w:val="00354F84"/>
    <w:rsid w:val="00355399"/>
    <w:rsid w:val="003572FC"/>
    <w:rsid w:val="0036091F"/>
    <w:rsid w:val="00362F72"/>
    <w:rsid w:val="00366BB8"/>
    <w:rsid w:val="00370026"/>
    <w:rsid w:val="003809E6"/>
    <w:rsid w:val="003909BC"/>
    <w:rsid w:val="00395128"/>
    <w:rsid w:val="0039708B"/>
    <w:rsid w:val="00397C94"/>
    <w:rsid w:val="003A0DFE"/>
    <w:rsid w:val="003A4B6D"/>
    <w:rsid w:val="003B12E2"/>
    <w:rsid w:val="003B1859"/>
    <w:rsid w:val="003C02B5"/>
    <w:rsid w:val="003D1EF7"/>
    <w:rsid w:val="003E4DC2"/>
    <w:rsid w:val="003E52ED"/>
    <w:rsid w:val="003E5BE8"/>
    <w:rsid w:val="003F0E9D"/>
    <w:rsid w:val="003F53D4"/>
    <w:rsid w:val="00410940"/>
    <w:rsid w:val="00410C10"/>
    <w:rsid w:val="00421C59"/>
    <w:rsid w:val="0042471D"/>
    <w:rsid w:val="00434AC7"/>
    <w:rsid w:val="004521B8"/>
    <w:rsid w:val="00455564"/>
    <w:rsid w:val="00480F1B"/>
    <w:rsid w:val="004A3D84"/>
    <w:rsid w:val="004A6356"/>
    <w:rsid w:val="004D27AB"/>
    <w:rsid w:val="004E1982"/>
    <w:rsid w:val="004E7F63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351C"/>
    <w:rsid w:val="00534987"/>
    <w:rsid w:val="00537617"/>
    <w:rsid w:val="00541D01"/>
    <w:rsid w:val="00544444"/>
    <w:rsid w:val="00547BE1"/>
    <w:rsid w:val="0055412C"/>
    <w:rsid w:val="0055729D"/>
    <w:rsid w:val="005573D5"/>
    <w:rsid w:val="00560DE7"/>
    <w:rsid w:val="00567193"/>
    <w:rsid w:val="0057431A"/>
    <w:rsid w:val="00576B44"/>
    <w:rsid w:val="005867F3"/>
    <w:rsid w:val="0059043D"/>
    <w:rsid w:val="0059168B"/>
    <w:rsid w:val="005955EF"/>
    <w:rsid w:val="005969DA"/>
    <w:rsid w:val="005A1BF1"/>
    <w:rsid w:val="005A2A1B"/>
    <w:rsid w:val="005A4A89"/>
    <w:rsid w:val="005B396A"/>
    <w:rsid w:val="005B758E"/>
    <w:rsid w:val="005D2BCE"/>
    <w:rsid w:val="005D5330"/>
    <w:rsid w:val="005D56DC"/>
    <w:rsid w:val="005E12C2"/>
    <w:rsid w:val="005E275C"/>
    <w:rsid w:val="005E4341"/>
    <w:rsid w:val="005E7649"/>
    <w:rsid w:val="005F1B0A"/>
    <w:rsid w:val="00600EB9"/>
    <w:rsid w:val="00613C6D"/>
    <w:rsid w:val="00624EF7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D96"/>
    <w:rsid w:val="00680F56"/>
    <w:rsid w:val="006939D5"/>
    <w:rsid w:val="006944B8"/>
    <w:rsid w:val="006A467E"/>
    <w:rsid w:val="006A6986"/>
    <w:rsid w:val="006B1627"/>
    <w:rsid w:val="006B33B9"/>
    <w:rsid w:val="006B463C"/>
    <w:rsid w:val="006B4703"/>
    <w:rsid w:val="006D01CB"/>
    <w:rsid w:val="006D1AB2"/>
    <w:rsid w:val="006E2AB0"/>
    <w:rsid w:val="006E3077"/>
    <w:rsid w:val="006E3D6E"/>
    <w:rsid w:val="006E4AB1"/>
    <w:rsid w:val="006F03D9"/>
    <w:rsid w:val="006F35EE"/>
    <w:rsid w:val="006F545C"/>
    <w:rsid w:val="006F63D4"/>
    <w:rsid w:val="006F6613"/>
    <w:rsid w:val="00710822"/>
    <w:rsid w:val="00713289"/>
    <w:rsid w:val="0071562E"/>
    <w:rsid w:val="007219A5"/>
    <w:rsid w:val="007231CE"/>
    <w:rsid w:val="00730371"/>
    <w:rsid w:val="00737485"/>
    <w:rsid w:val="00737DD0"/>
    <w:rsid w:val="007454C8"/>
    <w:rsid w:val="00751C7C"/>
    <w:rsid w:val="00762CA9"/>
    <w:rsid w:val="007649AD"/>
    <w:rsid w:val="00772641"/>
    <w:rsid w:val="0077388F"/>
    <w:rsid w:val="0078389E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E7422"/>
    <w:rsid w:val="007F1E77"/>
    <w:rsid w:val="007F374B"/>
    <w:rsid w:val="00804E9E"/>
    <w:rsid w:val="00811664"/>
    <w:rsid w:val="00811E32"/>
    <w:rsid w:val="008201E0"/>
    <w:rsid w:val="00821D53"/>
    <w:rsid w:val="0082370D"/>
    <w:rsid w:val="008276D4"/>
    <w:rsid w:val="00830A10"/>
    <w:rsid w:val="00840E30"/>
    <w:rsid w:val="00850A11"/>
    <w:rsid w:val="00861DD6"/>
    <w:rsid w:val="008634E1"/>
    <w:rsid w:val="00872E9B"/>
    <w:rsid w:val="00885391"/>
    <w:rsid w:val="00890F96"/>
    <w:rsid w:val="0089681E"/>
    <w:rsid w:val="008A24DB"/>
    <w:rsid w:val="008A27EB"/>
    <w:rsid w:val="008C1A80"/>
    <w:rsid w:val="008D1F50"/>
    <w:rsid w:val="008E0402"/>
    <w:rsid w:val="008E50AD"/>
    <w:rsid w:val="008E7312"/>
    <w:rsid w:val="008F1ECE"/>
    <w:rsid w:val="009030A9"/>
    <w:rsid w:val="009116F1"/>
    <w:rsid w:val="009127DA"/>
    <w:rsid w:val="0091302C"/>
    <w:rsid w:val="00927485"/>
    <w:rsid w:val="0093259B"/>
    <w:rsid w:val="0094089C"/>
    <w:rsid w:val="00942678"/>
    <w:rsid w:val="0094481D"/>
    <w:rsid w:val="00947C8D"/>
    <w:rsid w:val="009518C5"/>
    <w:rsid w:val="00951EB5"/>
    <w:rsid w:val="0096311E"/>
    <w:rsid w:val="009652CF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B3ABB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A06913"/>
    <w:rsid w:val="00A14940"/>
    <w:rsid w:val="00A21615"/>
    <w:rsid w:val="00A231D3"/>
    <w:rsid w:val="00A247E9"/>
    <w:rsid w:val="00A418FC"/>
    <w:rsid w:val="00A41C41"/>
    <w:rsid w:val="00A420C2"/>
    <w:rsid w:val="00A46F25"/>
    <w:rsid w:val="00A52E99"/>
    <w:rsid w:val="00A53BDE"/>
    <w:rsid w:val="00A624AE"/>
    <w:rsid w:val="00A63387"/>
    <w:rsid w:val="00A63EA7"/>
    <w:rsid w:val="00A673E9"/>
    <w:rsid w:val="00A72387"/>
    <w:rsid w:val="00A73C90"/>
    <w:rsid w:val="00A75ED1"/>
    <w:rsid w:val="00A908F4"/>
    <w:rsid w:val="00A9690B"/>
    <w:rsid w:val="00A9753A"/>
    <w:rsid w:val="00AB07B0"/>
    <w:rsid w:val="00AB5FC2"/>
    <w:rsid w:val="00AC3EF1"/>
    <w:rsid w:val="00AC78EA"/>
    <w:rsid w:val="00AD03C9"/>
    <w:rsid w:val="00AD7951"/>
    <w:rsid w:val="00AD7E4D"/>
    <w:rsid w:val="00AE1F06"/>
    <w:rsid w:val="00AE2A2C"/>
    <w:rsid w:val="00AE670D"/>
    <w:rsid w:val="00AE784A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2CD9"/>
    <w:rsid w:val="00B853D2"/>
    <w:rsid w:val="00BA07F0"/>
    <w:rsid w:val="00BA0C02"/>
    <w:rsid w:val="00BA3269"/>
    <w:rsid w:val="00BA72E1"/>
    <w:rsid w:val="00BB1A52"/>
    <w:rsid w:val="00BC3311"/>
    <w:rsid w:val="00BE0087"/>
    <w:rsid w:val="00BE673C"/>
    <w:rsid w:val="00BF6748"/>
    <w:rsid w:val="00C2425B"/>
    <w:rsid w:val="00C325B2"/>
    <w:rsid w:val="00C32E26"/>
    <w:rsid w:val="00C3453A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27E2"/>
    <w:rsid w:val="00C93AB4"/>
    <w:rsid w:val="00C945DD"/>
    <w:rsid w:val="00CA24E5"/>
    <w:rsid w:val="00CA3250"/>
    <w:rsid w:val="00CA55A6"/>
    <w:rsid w:val="00CB37B0"/>
    <w:rsid w:val="00CC0EAA"/>
    <w:rsid w:val="00CC5346"/>
    <w:rsid w:val="00CC65D2"/>
    <w:rsid w:val="00CC6F31"/>
    <w:rsid w:val="00CD1C11"/>
    <w:rsid w:val="00CD4756"/>
    <w:rsid w:val="00CE1EAB"/>
    <w:rsid w:val="00CE3838"/>
    <w:rsid w:val="00CE3916"/>
    <w:rsid w:val="00CE4606"/>
    <w:rsid w:val="00CF2495"/>
    <w:rsid w:val="00D124B1"/>
    <w:rsid w:val="00D137CA"/>
    <w:rsid w:val="00D15FA6"/>
    <w:rsid w:val="00D20E84"/>
    <w:rsid w:val="00D2207A"/>
    <w:rsid w:val="00D257A2"/>
    <w:rsid w:val="00D30442"/>
    <w:rsid w:val="00D441EA"/>
    <w:rsid w:val="00D60B90"/>
    <w:rsid w:val="00D63E2A"/>
    <w:rsid w:val="00D65C31"/>
    <w:rsid w:val="00D671B8"/>
    <w:rsid w:val="00D70288"/>
    <w:rsid w:val="00D7066C"/>
    <w:rsid w:val="00D70D6A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0659"/>
    <w:rsid w:val="00E230B8"/>
    <w:rsid w:val="00E2455A"/>
    <w:rsid w:val="00E24F1A"/>
    <w:rsid w:val="00E25F09"/>
    <w:rsid w:val="00E36F40"/>
    <w:rsid w:val="00E473E7"/>
    <w:rsid w:val="00E607EF"/>
    <w:rsid w:val="00E634FF"/>
    <w:rsid w:val="00E723B1"/>
    <w:rsid w:val="00E76E3F"/>
    <w:rsid w:val="00E94259"/>
    <w:rsid w:val="00EA3295"/>
    <w:rsid w:val="00EB452D"/>
    <w:rsid w:val="00EC2B05"/>
    <w:rsid w:val="00EC5721"/>
    <w:rsid w:val="00EC6DE9"/>
    <w:rsid w:val="00EC720B"/>
    <w:rsid w:val="00ED2CCB"/>
    <w:rsid w:val="00ED58A4"/>
    <w:rsid w:val="00ED711D"/>
    <w:rsid w:val="00EE3FAF"/>
    <w:rsid w:val="00EE4C8F"/>
    <w:rsid w:val="00EF3465"/>
    <w:rsid w:val="00EF4546"/>
    <w:rsid w:val="00F0233A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40FAB"/>
    <w:rsid w:val="00F50526"/>
    <w:rsid w:val="00F52670"/>
    <w:rsid w:val="00F542F1"/>
    <w:rsid w:val="00F6342B"/>
    <w:rsid w:val="00F63A45"/>
    <w:rsid w:val="00F64732"/>
    <w:rsid w:val="00F6567C"/>
    <w:rsid w:val="00F670C3"/>
    <w:rsid w:val="00F67728"/>
    <w:rsid w:val="00F8149B"/>
    <w:rsid w:val="00F81924"/>
    <w:rsid w:val="00F82D74"/>
    <w:rsid w:val="00FA3A91"/>
    <w:rsid w:val="00FB14C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7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4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6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55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4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04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3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2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2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6D7E-B47C-4DEE-B3DF-419160E3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35</cp:revision>
  <cp:lastPrinted>2021-05-14T11:01:00Z</cp:lastPrinted>
  <dcterms:created xsi:type="dcterms:W3CDTF">2021-12-22T09:20:00Z</dcterms:created>
  <dcterms:modified xsi:type="dcterms:W3CDTF">2024-08-05T13:48:00Z</dcterms:modified>
</cp:coreProperties>
</file>