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7C3C0D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53D8C873" w:rsidR="00636666" w:rsidRDefault="0050645C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0645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Новый год на невских берегах</w:t>
            </w:r>
          </w:p>
          <w:p w14:paraId="28ED93F2" w14:textId="285692AC" w:rsidR="00131463" w:rsidRPr="000E4677" w:rsidRDefault="00636666" w:rsidP="002E5BC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F9420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DF126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2E5B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DF126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2E5B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2E5B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ей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7C3C0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суббота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2E5BC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четверг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34"/>
        <w:gridCol w:w="8931"/>
      </w:tblGrid>
      <w:tr w:rsidR="00B73660" w:rsidRPr="0035422F" w14:paraId="17862DB3" w14:textId="77777777" w:rsidTr="007C3C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F99" w14:textId="77777777" w:rsidR="00636666" w:rsidRDefault="00636666" w:rsidP="00636666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  <w:p w14:paraId="0FF06B11" w14:textId="074A96CD" w:rsidR="00B73660" w:rsidRPr="007C3C0D" w:rsidRDefault="00F9420A" w:rsidP="007C3C0D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</w:t>
            </w:r>
            <w:r w:rsidR="008068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636666"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7C3C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671D" w14:textId="1D494230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199AA951" w14:textId="3A8BDE82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вашей гостиницы (при наличии 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вободных номеров – размещение).</w:t>
            </w:r>
          </w:p>
          <w:p w14:paraId="0790CC07" w14:textId="15033664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10:45 встреча с гидом в холле гостиницы «Октябрьская» (Лиговский проспект, д. 10 – напротив Московского вокзала).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04C45E66" w14:textId="4591AFDF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3C93E47" w14:textId="23AB4EA8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«Петербург исполняет желания».</w:t>
            </w:r>
          </w:p>
          <w:p w14:paraId="2E9B5D3C" w14:textId="51E82F2D" w:rsidR="002E5BCD" w:rsidRPr="002E5BCD" w:rsidRDefault="002E5BCD" w:rsidP="002E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Скоро Новый год и взрослые люди становятся немного детьми, начинают вновь верить в светлые сказки и самые невозможные чудеса! Под бой курантов все загадывают желания, и, поднимая сверкающий бокал, верят, что все непременно сбудется. В Петербурге можно прикоснуться к магии волшебства, не дожидаясь заветного часа. Для этого можно пройти по сказочному петербургскому маршруту и все желания будут исполнены. Мы выйдем на пешеходную Малую Садовую улицу, нарядную, сияющую огнями и наполненную веселым праздничным настроением. Уличные музыканты дают прекрасные концерты, кафе и ресторанчики приветливо приглашают отведать новогодние угощения. В витрине магазина купцов Елисеевых Михаил Шемякин поселил 12 героев из новогодней сказки «Щелкунчик». Скромно стоящие на карнизах домов кошка Василиса и кот Елисей помогут исполнить заветные желания, а у памятника «Петербургскому Фотографу» можно узнать интересные истории, и, конечно, сфотографироваться с ним, сохранив этот радостный новогодний день навсегда.</w:t>
            </w:r>
          </w:p>
          <w:p w14:paraId="5E27C472" w14:textId="75738406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на Дворцовой площади ориентировочно в 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5:00.</w:t>
            </w:r>
          </w:p>
          <w:p w14:paraId="6EDB3E10" w14:textId="791CCE3F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5F4922EE" w14:textId="5C547BF4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7183907C" w:rsidR="00B73660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i/>
                <w:lang w:eastAsia="ru-RU"/>
              </w:rPr>
              <w:t>Ав</w:t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тобус на тематическую экскурсию.</w:t>
            </w:r>
          </w:p>
        </w:tc>
      </w:tr>
      <w:tr w:rsidR="00B73660" w:rsidRPr="0035422F" w14:paraId="094A13BC" w14:textId="77777777" w:rsidTr="007C3C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DB76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  <w:p w14:paraId="09F12BD5" w14:textId="214C13C3" w:rsidR="00636666" w:rsidRPr="007C3C0D" w:rsidRDefault="0050645C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31.12.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7C3C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6C55" w14:textId="77777777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30FF75C" w14:textId="77777777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11:30 начало экскурсионной программы.</w:t>
            </w:r>
          </w:p>
          <w:p w14:paraId="36914F47" w14:textId="77777777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«Петербурга зимние страницы».</w:t>
            </w:r>
          </w:p>
          <w:p w14:paraId="7F9B1BE0" w14:textId="77777777" w:rsidR="002E5BCD" w:rsidRPr="002E5BCD" w:rsidRDefault="002E5BCD" w:rsidP="002E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и, конечно же, Невский проспект – главная улица Петербурга в сиянии новогодних огней.</w:t>
            </w:r>
          </w:p>
          <w:p w14:paraId="7C894C58" w14:textId="77777777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ориентировочно в 14:30.</w:t>
            </w:r>
          </w:p>
          <w:p w14:paraId="3A42C26E" w14:textId="77777777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Музея кофе (за доп. плату).</w:t>
            </w:r>
          </w:p>
          <w:p w14:paraId="2E29D68B" w14:textId="77777777" w:rsidR="002E5BCD" w:rsidRPr="002E5BCD" w:rsidRDefault="002E5BCD" w:rsidP="002E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 xml:space="preserve">Вспоминая Петровские указы и традиции, посетим единственный в Петербурге и России музей кофе. Вслед за указом праздновать Новый год 1 января, Петр издал указ, повелевающий всем подданным пить кофе и в частном порядке, и на официальных ассамблеях. Небольшая экскурсия о истории кофе, его путешествии от зерна до чашки и о </w:t>
            </w: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пользе этого напитка. Даже в разгар новогодних праздников посреди шампанского с оливье найдется место чашечке кофе, которым непременно угостят нас в музее. После экскурсии можно приобрести понравившиеся сорта кофе и унести с собой приятный аромат и праздничную атмосферу.</w:t>
            </w:r>
          </w:p>
          <w:p w14:paraId="16187182" w14:textId="77777777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празднование Нового года (за доп. плату):</w:t>
            </w:r>
          </w:p>
          <w:p w14:paraId="42C747FE" w14:textId="77777777" w:rsidR="002E5BCD" w:rsidRPr="002E5BCD" w:rsidRDefault="002E5BCD" w:rsidP="002E5BCD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новогодний банкет с музыкальной программой в ресторане отеля;</w:t>
            </w:r>
          </w:p>
          <w:p w14:paraId="7221A4DA" w14:textId="77777777" w:rsidR="002E5BCD" w:rsidRPr="002E5BCD" w:rsidRDefault="002E5BCD" w:rsidP="002E5BCD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со встречей Нового года на Дворцовой площади.</w:t>
            </w:r>
          </w:p>
          <w:p w14:paraId="0FBE2746" w14:textId="77777777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3D8E510A" w:rsidR="00B73660" w:rsidRPr="002E5BCD" w:rsidRDefault="002E5BCD" w:rsidP="005300E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экскурсию.</w:t>
            </w:r>
          </w:p>
        </w:tc>
      </w:tr>
      <w:tr w:rsidR="00B73660" w:rsidRPr="0035422F" w14:paraId="0217D4A0" w14:textId="77777777" w:rsidTr="007C3C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F50" w14:textId="77777777" w:rsidR="00B73660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  <w:p w14:paraId="6164514B" w14:textId="2E4B9A08" w:rsidR="00636666" w:rsidRPr="007C3C0D" w:rsidRDefault="00222124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7C3C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1F1D" w14:textId="118B7FFA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Поздний завтрак в гостинице.</w:t>
            </w:r>
          </w:p>
          <w:p w14:paraId="5BB07B70" w14:textId="09AB73F0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14:00 начало экскурсионной программы. Встреча с гидом в центре города у Казанского собора (у памятника М. Кутузову).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6AF9BB10" w14:textId="34A83BE5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Казанского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</w:t>
            </w:r>
          </w:p>
          <w:p w14:paraId="18378B72" w14:textId="44E88C1C" w:rsidR="002E5BCD" w:rsidRPr="002E5BCD" w:rsidRDefault="002E5BCD" w:rsidP="002E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Собор построен и освящен в честь Казанской иконы Пресвятой Богородицы, считавшейся покровительницей дома Романовых и всей русской армии. Собор является главным кафедральным собором Петербурга, а также известен как памятник войне 1812 года, где похоронен великий полководец Кутузов.</w:t>
            </w:r>
          </w:p>
          <w:p w14:paraId="1C4D5798" w14:textId="7B7401F9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15:00 посещение музея Исторический театр-макет «Петровская акватория» (самостоятельный осмотр). Для желаю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щих – аудиогид (за доп. плату).</w:t>
            </w:r>
          </w:p>
          <w:p w14:paraId="7A904BFE" w14:textId="069D6F24" w:rsidR="002E5BCD" w:rsidRPr="002E5BCD" w:rsidRDefault="002E5BCD" w:rsidP="002E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В музее можно проследить историю возникновения Северной столицы и зарождения российского флота в интерактивной миниатюре. Здесь воссозданы старинные усадьбы, парки, дворцы, некоторые из которых мы уже никогда не увидим.</w:t>
            </w:r>
          </w:p>
          <w:p w14:paraId="44ED18BA" w14:textId="397238B1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экскурсия «Огни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вечернего города».</w:t>
            </w:r>
          </w:p>
          <w:p w14:paraId="12AB586F" w14:textId="5540DFFC" w:rsidR="002E5BCD" w:rsidRPr="002E5BCD" w:rsidRDefault="002E5BCD" w:rsidP="002E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2352BC38" w14:textId="2519557B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Окончание экскурсии на Дворцовой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площади ориентировочно в 20:00.</w:t>
            </w:r>
          </w:p>
          <w:p w14:paraId="2BC435A3" w14:textId="3B3074DF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участие в вечерних праз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дничных городских мероприятиях.</w:t>
            </w:r>
          </w:p>
          <w:p w14:paraId="435532A1" w14:textId="05C32415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608FA773" w14:textId="36841FC2" w:rsidR="00B73660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вечернюю экскурсию.</w:t>
            </w:r>
          </w:p>
        </w:tc>
      </w:tr>
      <w:tr w:rsidR="00D03623" w:rsidRPr="0035422F" w14:paraId="4C556900" w14:textId="77777777" w:rsidTr="007C3C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37B9" w14:textId="4D04E5AE" w:rsidR="00D03623" w:rsidRDefault="00D03623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0B949B9D" w14:textId="10EC672C" w:rsidR="00D03623" w:rsidRPr="007C3C0D" w:rsidRDefault="00D03623" w:rsidP="007C3C0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  <w:r w:rsidR="005064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7C3C0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460B" w14:textId="24ACBCF5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A8E5FDA" w14:textId="5ADE7EA1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</w:t>
            </w:r>
          </w:p>
          <w:p w14:paraId="1FEE3939" w14:textId="2CEB5311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факультативные экскурсии (за доп. плату):</w:t>
            </w:r>
          </w:p>
          <w:p w14:paraId="1116114F" w14:textId="77777777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Вариант 1: Царское Село и Павловск:</w:t>
            </w:r>
          </w:p>
          <w:p w14:paraId="7A3D77D2" w14:textId="41ABD99C" w:rsidR="002E5BCD" w:rsidRPr="002E5BCD" w:rsidRDefault="002E5BCD" w:rsidP="002E5BCD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609F38E" w14:textId="385F86B9" w:rsidR="002E5BCD" w:rsidRPr="002E5BCD" w:rsidRDefault="002E5BCD" w:rsidP="002E5BCD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чудных подарит Царское Село».</w:t>
            </w:r>
          </w:p>
          <w:p w14:paraId="1B1B89B6" w14:textId="119BDE3D" w:rsidR="002E5BCD" w:rsidRPr="002E5BCD" w:rsidRDefault="002E5BCD" w:rsidP="002E5BCD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3D81E673" w14:textId="36EC576B" w:rsidR="002E5BCD" w:rsidRPr="002E5BCD" w:rsidRDefault="002E5BCD" w:rsidP="002E5BCD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 xml:space="preserve"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</w:t>
            </w: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362CEAE5" w14:textId="441A13FC" w:rsidR="002E5BCD" w:rsidRPr="002E5BCD" w:rsidRDefault="002E5BCD" w:rsidP="002E5BCD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3F796D0B" w14:textId="6754E43A" w:rsidR="002E5BCD" w:rsidRPr="002E5BCD" w:rsidRDefault="002E5BCD" w:rsidP="002E5BCD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ец (за доп. плату, по желанию).</w:t>
            </w:r>
          </w:p>
          <w:p w14:paraId="61BC4236" w14:textId="24DB3B03" w:rsidR="002E5BCD" w:rsidRPr="002E5BCD" w:rsidRDefault="002E5BCD" w:rsidP="002E5BCD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0645EAF4" w14:textId="1E93BA42" w:rsidR="002E5BCD" w:rsidRPr="002E5BCD" w:rsidRDefault="002E5BCD" w:rsidP="002E5BCD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Павловск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«Любимый Павловск, дом родной».</w:t>
            </w:r>
          </w:p>
          <w:p w14:paraId="6DB2B330" w14:textId="48B62095" w:rsidR="002E5BCD" w:rsidRPr="002E5BCD" w:rsidRDefault="002E5BCD" w:rsidP="002E5BCD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0A8A9C1C" w14:textId="402A9AD2" w:rsidR="002E5BCD" w:rsidRPr="002E5BCD" w:rsidRDefault="002E5BCD" w:rsidP="002E5BCD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Павловскому парку.</w:t>
            </w:r>
          </w:p>
          <w:p w14:paraId="70C6304E" w14:textId="313B048E" w:rsidR="002E5BCD" w:rsidRPr="002E5BCD" w:rsidRDefault="002E5BCD" w:rsidP="002E5BCD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ям (за доп. плату, по желанию).</w:t>
            </w:r>
          </w:p>
          <w:p w14:paraId="46B8DFAD" w14:textId="33B56916" w:rsidR="002E5BCD" w:rsidRPr="002E5BCD" w:rsidRDefault="002E5BCD" w:rsidP="002E5BCD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1CB08A87" w14:textId="0CE2B6B7" w:rsidR="002E5BCD" w:rsidRPr="002E5BCD" w:rsidRDefault="002E5BCD" w:rsidP="002E5BCD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2EF76CD0" w14:textId="1A8C2135" w:rsidR="002E5BCD" w:rsidRPr="002E5BCD" w:rsidRDefault="002E5BCD" w:rsidP="002E5BCD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ьская») ориентировочно в 18:00.</w:t>
            </w:r>
          </w:p>
          <w:p w14:paraId="6516388F" w14:textId="77777777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Вариант 2: Эрмитаж:</w:t>
            </w:r>
          </w:p>
          <w:p w14:paraId="1CFB22A6" w14:textId="0533EB9E" w:rsidR="002E5BCD" w:rsidRPr="002E5BCD" w:rsidRDefault="002E5BCD" w:rsidP="002E5BCD">
            <w:pPr>
              <w:shd w:val="clear" w:color="auto" w:fill="FFFFFF"/>
              <w:spacing w:before="160" w:after="0" w:line="240" w:lineRule="auto"/>
              <w:ind w:left="4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 по входным билетам, по сеансам).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160CDF40" w14:textId="1C389EEE" w:rsidR="002E5BCD" w:rsidRPr="002E5BCD" w:rsidRDefault="002E5BCD" w:rsidP="002E5BCD">
            <w:pPr>
              <w:shd w:val="clear" w:color="auto" w:fill="FFFFFF"/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5F22925A" w14:textId="06DD4E67" w:rsidR="00D03623" w:rsidRPr="00F57288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DF1267" w:rsidRPr="0035422F" w14:paraId="2AC2DD47" w14:textId="77777777" w:rsidTr="007C3C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FA55" w14:textId="027D9FA2" w:rsid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1F550E43" w14:textId="4A441EB2" w:rsidR="00DF1267" w:rsidRDefault="00DF1267" w:rsidP="00DF12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03.01.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4458" w14:textId="0875ACB6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6DAEB96" w14:textId="099DDEB6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рограммы.</w:t>
            </w:r>
          </w:p>
          <w:p w14:paraId="07BDC41D" w14:textId="648E6416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5FC55B43" w14:textId="34618779" w:rsidR="002E5BCD" w:rsidRPr="002E5BCD" w:rsidRDefault="002E5BCD" w:rsidP="002E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27485061" w14:textId="78DE4E5F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Музей Фаберже.</w:t>
            </w:r>
          </w:p>
          <w:p w14:paraId="6D46F20F" w14:textId="038CEFC8" w:rsidR="002E5BCD" w:rsidRPr="002E5BCD" w:rsidRDefault="002E5BCD" w:rsidP="002E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Крупнейшее в мире собрание работ фирмы Фаберже представлено в </w:t>
            </w:r>
            <w:proofErr w:type="spellStart"/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6C9BD21B" w14:textId="0C3A503C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(музей 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аберже) ориентировочно в 16:00.</w:t>
            </w:r>
          </w:p>
          <w:p w14:paraId="72B6CD75" w14:textId="758C02E0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D10DB89" w14:textId="69F4F5F1" w:rsidR="00DF1267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музея).</w:t>
            </w:r>
          </w:p>
        </w:tc>
      </w:tr>
      <w:tr w:rsidR="002E5BCD" w:rsidRPr="0035422F" w14:paraId="0467190D" w14:textId="77777777" w:rsidTr="007C3C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51BC" w14:textId="31B8E042" w:rsid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  <w:p w14:paraId="77E699A1" w14:textId="45CA1C65" w:rsid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04.01.</w:t>
            </w:r>
            <w:r w:rsidRPr="006366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CAA7" w14:textId="73D3DE99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6F624C1" w14:textId="5F524FFF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Самостоятельная сдача вещей в камеру хранения гостиницы (бесплатно) или Моско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вского вокзала (платно).</w:t>
            </w:r>
          </w:p>
          <w:p w14:paraId="1C158D6A" w14:textId="17847D70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CC59F10" w14:textId="138056CA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тематическая экскурсия «Хра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 и святыни Санкт-Петербурга».</w:t>
            </w:r>
          </w:p>
          <w:p w14:paraId="10F5B097" w14:textId="16344843" w:rsidR="002E5BCD" w:rsidRPr="002E5BCD" w:rsidRDefault="002E5BCD" w:rsidP="002E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Экскурсия посвящена самым значимым православным храмам Санкт-Петербурга и петербургским святым – небесным покровителям города. На экскурсии вы узнаете, кто «защищает» город и где находятся места почитания его святых покровителей.</w:t>
            </w:r>
          </w:p>
          <w:p w14:paraId="37E831F1" w14:textId="0438592A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Часовни Святой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Ксении Блаженной.</w:t>
            </w:r>
          </w:p>
          <w:p w14:paraId="1FBAB122" w14:textId="56842DA0" w:rsidR="002E5BCD" w:rsidRPr="002E5BCD" w:rsidRDefault="002E5BCD" w:rsidP="002E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Ксения Петербургская – одна из небесных покровительниц Санкт-Петербурга. Еще при жизни блаженная стала почитаться чудотворницей. По молитвам, обращенным к ней, Ксения помогает и по сей день. К часовне нескончаемым потоком идут люди, прося у нее помощи и защиты.</w:t>
            </w:r>
          </w:p>
          <w:p w14:paraId="653A89D4" w14:textId="5BA579A0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собор.</w:t>
            </w:r>
          </w:p>
          <w:p w14:paraId="0516A188" w14:textId="6982D800" w:rsidR="002E5BCD" w:rsidRPr="002E5BCD" w:rsidRDefault="002E5BCD" w:rsidP="002E5B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lang w:eastAsia="ru-RU"/>
              </w:rPr>
              <w:t>Знакомство с одним из крупнейших купольных сооружений мира (высота 101,5 метр). Вы сможете оценить величие и роскошь собора, полюбоваться его каменным убранством, богатым интерьером, а также узнаете об истории строительства собора и его интерьеров.</w:t>
            </w:r>
          </w:p>
          <w:p w14:paraId="34811D9B" w14:textId="52971622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(Исаакиевский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собор) ориентировочно в 16:00.</w:t>
            </w:r>
          </w:p>
          <w:p w14:paraId="64A0B5B0" w14:textId="5859A0F8" w:rsidR="002E5BCD" w:rsidRPr="002E5BCD" w:rsidRDefault="002E5BCD" w:rsidP="002E5BC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Исаакиевского собора).</w:t>
            </w:r>
          </w:p>
        </w:tc>
      </w:tr>
    </w:tbl>
    <w:p w14:paraId="063A63F8" w14:textId="4E1B6E24" w:rsidR="00FF0F3A" w:rsidRPr="0031412D" w:rsidRDefault="00FF0F3A" w:rsidP="005300E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2379776F" w14:textId="75B02575" w:rsidR="00636666" w:rsidRDefault="00884D01" w:rsidP="007C3C0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992"/>
        <w:gridCol w:w="1276"/>
        <w:gridCol w:w="1276"/>
        <w:gridCol w:w="1276"/>
      </w:tblGrid>
      <w:tr w:rsidR="002E5BCD" w:rsidRPr="002E5BCD" w14:paraId="654782CE" w14:textId="77777777" w:rsidTr="002E5BCD">
        <w:tc>
          <w:tcPr>
            <w:tcW w:w="2835" w:type="dxa"/>
            <w:vMerge w:val="restart"/>
            <w:shd w:val="clear" w:color="auto" w:fill="auto"/>
            <w:vAlign w:val="center"/>
          </w:tcPr>
          <w:p w14:paraId="1E79FEFC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_Hlk143532170"/>
            <w:r w:rsidRPr="002E5BCD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937C677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7BC5908E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2E5BCD" w:rsidRPr="002E5BCD" w14:paraId="68D20E61" w14:textId="77777777" w:rsidTr="002E5BCD">
        <w:trPr>
          <w:trHeight w:val="70"/>
        </w:trPr>
        <w:tc>
          <w:tcPr>
            <w:tcW w:w="2835" w:type="dxa"/>
            <w:vMerge/>
            <w:shd w:val="clear" w:color="auto" w:fill="auto"/>
            <w:vAlign w:val="center"/>
          </w:tcPr>
          <w:p w14:paraId="03721658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CFEAF6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2E5BCD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75B3AA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A417F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2F7C95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2E5BCD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B12A2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694A9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2E5BCD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2E5BCD" w:rsidRPr="002E5BCD" w14:paraId="4B0C0428" w14:textId="77777777" w:rsidTr="002E5BCD">
        <w:tc>
          <w:tcPr>
            <w:tcW w:w="10065" w:type="dxa"/>
            <w:gridSpan w:val="7"/>
            <w:shd w:val="clear" w:color="auto" w:fill="auto"/>
            <w:vAlign w:val="center"/>
          </w:tcPr>
          <w:p w14:paraId="5D7E8A29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2E5BCD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2E5BCD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проспект, д. 1 /</w:t>
            </w:r>
            <w:r w:rsidRPr="002E5BCD">
              <w:rPr>
                <w:rFonts w:ascii="Times New Roman" w:eastAsia="Times New Roman" w:hAnsi="Times New Roman"/>
                <w:b/>
                <w:lang w:eastAsia="ru-RU"/>
              </w:rPr>
              <w:t xml:space="preserve"> «СТАНЦИЯ М19» ***, </w:t>
            </w: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0E27B0A7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i/>
                <w:lang w:eastAsia="ru-RU"/>
              </w:rPr>
              <w:t xml:space="preserve">* Категория номеров атриум /мансарда только для отеля «Станция </w:t>
            </w:r>
            <w:r w:rsidRPr="002E5BCD">
              <w:rPr>
                <w:rFonts w:ascii="Times New Roman" w:eastAsia="Times New Roman" w:hAnsi="Times New Roman"/>
                <w:i/>
                <w:lang w:val="en-US" w:eastAsia="ru-RU"/>
              </w:rPr>
              <w:t>L</w:t>
            </w:r>
            <w:r w:rsidRPr="002E5BCD">
              <w:rPr>
                <w:rFonts w:ascii="Times New Roman" w:eastAsia="Times New Roman" w:hAnsi="Times New Roman"/>
                <w:i/>
                <w:lang w:eastAsia="ru-RU"/>
              </w:rPr>
              <w:t>1».</w:t>
            </w:r>
          </w:p>
          <w:p w14:paraId="23B0A739" w14:textId="77777777" w:rsidR="002E5BCD" w:rsidRPr="002E5BCD" w:rsidRDefault="002E5BCD" w:rsidP="002E5B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2E5BCD" w:rsidRPr="002E5BCD" w14:paraId="32423A34" w14:textId="77777777" w:rsidTr="002E5BCD">
        <w:tc>
          <w:tcPr>
            <w:tcW w:w="2835" w:type="dxa"/>
            <w:shd w:val="clear" w:color="auto" w:fill="auto"/>
            <w:vAlign w:val="center"/>
          </w:tcPr>
          <w:p w14:paraId="27085331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Атриум/ Мансарда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C3E6B" w14:textId="19A8B926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2</w:t>
            </w:r>
            <w:r w:rsidRPr="002E5BCD">
              <w:rPr>
                <w:rFonts w:ascii="Times New Roman" w:eastAsia="Times New Roman" w:hAnsi="Times New Roman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34A84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E73E9" w14:textId="258C3B32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3</w:t>
            </w:r>
            <w:r w:rsidR="002B4ED9">
              <w:rPr>
                <w:rFonts w:ascii="Times New Roman" w:eastAsia="Times New Roman" w:hAnsi="Times New Roman"/>
                <w:lang w:val="en-US"/>
              </w:rPr>
              <w:t>4</w:t>
            </w:r>
            <w:r w:rsidRPr="002E5BCD">
              <w:rPr>
                <w:rFonts w:ascii="Times New Roman" w:eastAsia="Times New Roman" w:hAnsi="Times New Roman"/>
              </w:rPr>
              <w:t>760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16FD6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2750 / 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C3570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AFB94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5100 / 6350</w:t>
            </w:r>
          </w:p>
        </w:tc>
      </w:tr>
      <w:tr w:rsidR="002E5BCD" w:rsidRPr="002E5BCD" w14:paraId="3D5C4A67" w14:textId="77777777" w:rsidTr="002E5BCD">
        <w:tc>
          <w:tcPr>
            <w:tcW w:w="2835" w:type="dxa"/>
            <w:shd w:val="clear" w:color="auto" w:fill="auto"/>
            <w:vAlign w:val="center"/>
          </w:tcPr>
          <w:p w14:paraId="31BFA3C6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AB654" w14:textId="6D6D18CD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3</w:t>
            </w:r>
            <w:r w:rsidRPr="002E5BCD">
              <w:rPr>
                <w:rFonts w:ascii="Times New Roman" w:eastAsia="Times New Roman" w:hAnsi="Times New Roman"/>
              </w:rPr>
              <w:t>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16E5C" w14:textId="6CC0F9BE" w:rsidR="002E5BCD" w:rsidRPr="002E5BCD" w:rsidRDefault="00532714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63A1F4" w14:textId="79A3D726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3</w:t>
            </w:r>
            <w:r w:rsidR="002B4ED9">
              <w:rPr>
                <w:rFonts w:ascii="Times New Roman" w:eastAsia="Times New Roman" w:hAnsi="Times New Roman"/>
                <w:lang w:val="en-US"/>
              </w:rPr>
              <w:t>7</w:t>
            </w:r>
            <w:r w:rsidRPr="002E5BCD">
              <w:rPr>
                <w:rFonts w:ascii="Times New Roman" w:eastAsia="Times New Roman" w:hAnsi="Times New Roman"/>
              </w:rPr>
              <w:t>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8E217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3000 / 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634AA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2100 / 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F5353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5600 / 6950</w:t>
            </w:r>
          </w:p>
        </w:tc>
      </w:tr>
      <w:tr w:rsidR="002E5BCD" w:rsidRPr="002E5BCD" w14:paraId="28168823" w14:textId="77777777" w:rsidTr="002E5BCD">
        <w:trPr>
          <w:trHeight w:val="224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76CC5154" w14:textId="77777777" w:rsidR="002E5BCD" w:rsidRDefault="002E5BCD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 / ул. Днепропетровская, д. 49.</w:t>
            </w:r>
          </w:p>
          <w:p w14:paraId="2EAFC49D" w14:textId="17590B83" w:rsidR="001218A9" w:rsidRPr="00FF0F3A" w:rsidRDefault="001218A9" w:rsidP="001218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FF"/>
                <w:u w:val="single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FF0F3A" w:rsidRPr="002E5BCD" w14:paraId="660ACBAB" w14:textId="77777777" w:rsidTr="004208DC">
        <w:tc>
          <w:tcPr>
            <w:tcW w:w="2835" w:type="dxa"/>
            <w:shd w:val="clear" w:color="auto" w:fill="auto"/>
            <w:vAlign w:val="center"/>
          </w:tcPr>
          <w:p w14:paraId="03717D09" w14:textId="77777777" w:rsidR="00FF0F3A" w:rsidRPr="002E5BCD" w:rsidRDefault="00FF0F3A" w:rsidP="00FF0F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67F56" w14:textId="04112806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19760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FE181" w14:textId="26A20928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AF4D9" w14:textId="3145FD27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28200</w:t>
            </w:r>
          </w:p>
        </w:tc>
        <w:tc>
          <w:tcPr>
            <w:tcW w:w="1276" w:type="dxa"/>
            <w:shd w:val="clear" w:color="auto" w:fill="auto"/>
          </w:tcPr>
          <w:p w14:paraId="0BEFDA4A" w14:textId="650D8ECB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2200 / 2400</w:t>
            </w:r>
          </w:p>
        </w:tc>
        <w:tc>
          <w:tcPr>
            <w:tcW w:w="1276" w:type="dxa"/>
            <w:shd w:val="clear" w:color="auto" w:fill="auto"/>
          </w:tcPr>
          <w:p w14:paraId="0B95F7DE" w14:textId="329C4F44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352AEDB" w14:textId="3199C197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3850 / 4200</w:t>
            </w:r>
          </w:p>
        </w:tc>
      </w:tr>
      <w:tr w:rsidR="00FF0F3A" w:rsidRPr="002E5BCD" w14:paraId="664A445A" w14:textId="77777777" w:rsidTr="004208DC">
        <w:tc>
          <w:tcPr>
            <w:tcW w:w="2835" w:type="dxa"/>
            <w:shd w:val="clear" w:color="auto" w:fill="auto"/>
            <w:vAlign w:val="center"/>
          </w:tcPr>
          <w:p w14:paraId="47343D3B" w14:textId="77777777" w:rsidR="00FF0F3A" w:rsidRPr="002E5BCD" w:rsidRDefault="00FF0F3A" w:rsidP="00FF0F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DDFAB" w14:textId="72A4882E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18200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A77CB" w14:textId="59EC7257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263F7" w14:textId="03350988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871BD90" w14:textId="24BB535D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1950 / 2100</w:t>
            </w:r>
          </w:p>
        </w:tc>
        <w:tc>
          <w:tcPr>
            <w:tcW w:w="1276" w:type="dxa"/>
            <w:shd w:val="clear" w:color="auto" w:fill="auto"/>
          </w:tcPr>
          <w:p w14:paraId="6E823E69" w14:textId="7DFA13D5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A14113" w14:textId="597A6989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FF0F3A" w:rsidRPr="002E5BCD" w14:paraId="39F4C9A6" w14:textId="77777777" w:rsidTr="004208DC">
        <w:tc>
          <w:tcPr>
            <w:tcW w:w="2835" w:type="dxa"/>
            <w:shd w:val="clear" w:color="auto" w:fill="auto"/>
            <w:vAlign w:val="center"/>
          </w:tcPr>
          <w:p w14:paraId="4A2D115A" w14:textId="77777777" w:rsidR="00FF0F3A" w:rsidRPr="002E5BCD" w:rsidRDefault="00FF0F3A" w:rsidP="00FF0F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F8FAC" w14:textId="482F94B2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18200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379B7E" w14:textId="0FA02CCE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4FABA" w14:textId="4DE8216E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239620" w14:textId="5D5745D6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1950 / 2050</w:t>
            </w:r>
          </w:p>
        </w:tc>
        <w:tc>
          <w:tcPr>
            <w:tcW w:w="1276" w:type="dxa"/>
            <w:shd w:val="clear" w:color="auto" w:fill="auto"/>
          </w:tcPr>
          <w:p w14:paraId="4B431A53" w14:textId="59E359BF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855ADAE" w14:textId="745DD839" w:rsidR="00FF0F3A" w:rsidRPr="00FF0F3A" w:rsidRDefault="00FF0F3A" w:rsidP="00FF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0F3A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2E5BCD" w:rsidRPr="002E5BCD" w14:paraId="29B54BAA" w14:textId="77777777" w:rsidTr="002E5BCD">
        <w:tc>
          <w:tcPr>
            <w:tcW w:w="10065" w:type="dxa"/>
            <w:gridSpan w:val="7"/>
            <w:shd w:val="clear" w:color="auto" w:fill="auto"/>
            <w:vAlign w:val="center"/>
          </w:tcPr>
          <w:p w14:paraId="7EE8AC2F" w14:textId="1B59D2E4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</w:rPr>
              <w:lastRenderedPageBreak/>
              <w:t>«ИБИС» ***, Лиговский проспект, д. 54.</w:t>
            </w:r>
          </w:p>
          <w:p w14:paraId="3F2280D5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E5BCD">
              <w:rPr>
                <w:rFonts w:ascii="Times New Roman" w:eastAsia="Times New Roman" w:hAnsi="Times New Roman"/>
                <w:b/>
              </w:rPr>
              <w:t>Стоимость уточняется!</w:t>
            </w:r>
          </w:p>
        </w:tc>
      </w:tr>
      <w:tr w:rsidR="002E5BCD" w:rsidRPr="002E5BCD" w14:paraId="231FBF69" w14:textId="77777777" w:rsidTr="002E5BCD">
        <w:tc>
          <w:tcPr>
            <w:tcW w:w="2835" w:type="dxa"/>
            <w:shd w:val="clear" w:color="auto" w:fill="auto"/>
            <w:vAlign w:val="center"/>
          </w:tcPr>
          <w:p w14:paraId="2B247BE5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B1D071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964723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3B326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6CA3CE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D4D7FF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F3A64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E5BCD" w:rsidRPr="002E5BCD" w14:paraId="222A1A99" w14:textId="77777777" w:rsidTr="002E5BCD">
        <w:tc>
          <w:tcPr>
            <w:tcW w:w="10065" w:type="dxa"/>
            <w:gridSpan w:val="7"/>
            <w:shd w:val="clear" w:color="auto" w:fill="auto"/>
            <w:vAlign w:val="center"/>
          </w:tcPr>
          <w:p w14:paraId="5BE6751C" w14:textId="0469DBC0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, ул. Артиллерийская, д. 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3279C86" w14:textId="77777777" w:rsidR="002E5BCD" w:rsidRPr="002E5BCD" w:rsidRDefault="002E5BCD" w:rsidP="002E5BC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2E5BCD">
              <w:rPr>
                <w:rFonts w:ascii="Times New Roman" w:eastAsia="Times New Roman" w:hAnsi="Times New Roman"/>
                <w:i/>
              </w:rPr>
              <w:t>* 3 основных места и 4-ый на доп. месте.</w:t>
            </w:r>
          </w:p>
          <w:p w14:paraId="11AC82FF" w14:textId="77777777" w:rsidR="002E5BCD" w:rsidRPr="002E5BCD" w:rsidRDefault="002E5BCD" w:rsidP="002E5BCD">
            <w:pPr>
              <w:spacing w:after="0" w:line="256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места.</w:t>
            </w:r>
          </w:p>
        </w:tc>
      </w:tr>
      <w:tr w:rsidR="002E5BCD" w:rsidRPr="002E5BCD" w14:paraId="624C3C19" w14:textId="77777777" w:rsidTr="002E5BCD">
        <w:tc>
          <w:tcPr>
            <w:tcW w:w="2835" w:type="dxa"/>
            <w:shd w:val="clear" w:color="auto" w:fill="auto"/>
            <w:vAlign w:val="center"/>
          </w:tcPr>
          <w:p w14:paraId="444B2EA2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8C888" w14:textId="194305F2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0</w:t>
            </w:r>
            <w:r w:rsidRPr="002E5BCD">
              <w:rPr>
                <w:rFonts w:ascii="Times New Roman" w:eastAsia="Times New Roman" w:hAnsi="Times New Roman"/>
              </w:rPr>
              <w:t>390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41CE6A" w14:textId="2BB5E524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1</w:t>
            </w:r>
            <w:r w:rsidR="002B4ED9">
              <w:rPr>
                <w:rFonts w:ascii="Times New Roman" w:eastAsia="Times New Roman" w:hAnsi="Times New Roman"/>
                <w:lang w:val="en-US"/>
              </w:rPr>
              <w:t>8</w:t>
            </w:r>
            <w:r w:rsidRPr="002E5BCD">
              <w:rPr>
                <w:rFonts w:ascii="Times New Roman" w:eastAsia="Times New Roman" w:hAnsi="Times New Roman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89D82" w14:textId="0E110517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7</w:t>
            </w:r>
            <w:r w:rsidRPr="002E5BCD">
              <w:rPr>
                <w:rFonts w:ascii="Times New Roman" w:eastAsia="Times New Roman" w:hAnsi="Times New Roman"/>
              </w:rPr>
              <w:t>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F7EBB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F0DCB8A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62D80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2E5BCD" w:rsidRPr="002E5BCD" w14:paraId="461A429E" w14:textId="77777777" w:rsidTr="002E5BCD">
        <w:tc>
          <w:tcPr>
            <w:tcW w:w="2835" w:type="dxa"/>
            <w:shd w:val="clear" w:color="auto" w:fill="auto"/>
            <w:vAlign w:val="center"/>
          </w:tcPr>
          <w:p w14:paraId="21AA788E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Семейный 2-комн. трехместный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FA186" w14:textId="5074413C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2</w:t>
            </w:r>
            <w:r w:rsidRPr="002E5BCD">
              <w:rPr>
                <w:rFonts w:ascii="Times New Roman" w:eastAsia="Times New Roman" w:hAnsi="Times New Roman"/>
              </w:rPr>
              <w:t>890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446586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F7A956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8120C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2950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492CFA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4F4BC2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5BCD" w:rsidRPr="002E5BCD" w14:paraId="1010857E" w14:textId="77777777" w:rsidTr="002E5BCD">
        <w:tc>
          <w:tcPr>
            <w:tcW w:w="2835" w:type="dxa"/>
            <w:shd w:val="clear" w:color="auto" w:fill="auto"/>
            <w:vAlign w:val="center"/>
          </w:tcPr>
          <w:p w14:paraId="787A8BE0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E5BCD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2E5BCD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50079" w14:textId="2F2E1849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3</w:t>
            </w:r>
            <w:r w:rsidRPr="002E5BCD">
              <w:rPr>
                <w:rFonts w:ascii="Times New Roman" w:eastAsia="Times New Roman" w:hAnsi="Times New Roman"/>
              </w:rPr>
              <w:t>510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FFCB3F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24E696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ED2E5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DD8331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FECD22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5BCD" w:rsidRPr="002E5BCD" w14:paraId="01CF6683" w14:textId="77777777" w:rsidTr="002E5BCD">
        <w:tc>
          <w:tcPr>
            <w:tcW w:w="10065" w:type="dxa"/>
            <w:gridSpan w:val="7"/>
            <w:shd w:val="clear" w:color="auto" w:fill="auto"/>
            <w:vAlign w:val="center"/>
          </w:tcPr>
          <w:p w14:paraId="64DDFB3A" w14:textId="7C906A8A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проспект, д. 10.</w:t>
            </w:r>
          </w:p>
          <w:p w14:paraId="32FBD2B6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i/>
              </w:rPr>
              <w:t>* Возможно 4-местное размещение – 2 доп. места</w:t>
            </w:r>
            <w:r w:rsidRPr="002E5BCD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</w:p>
        </w:tc>
      </w:tr>
      <w:tr w:rsidR="002E5BCD" w:rsidRPr="002E5BCD" w14:paraId="3A77F7F5" w14:textId="77777777" w:rsidTr="002E5BCD">
        <w:tc>
          <w:tcPr>
            <w:tcW w:w="2835" w:type="dxa"/>
            <w:shd w:val="clear" w:color="auto" w:fill="auto"/>
            <w:vAlign w:val="center"/>
          </w:tcPr>
          <w:p w14:paraId="0C9C73A1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C9844" w14:textId="34A61250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1</w:t>
            </w:r>
            <w:r w:rsidRPr="002E5BCD">
              <w:rPr>
                <w:rFonts w:ascii="Times New Roman" w:eastAsia="Times New Roman" w:hAnsi="Times New Roman"/>
              </w:rPr>
              <w:t>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A630E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6CC08" w14:textId="70EC8B68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8</w:t>
            </w:r>
            <w:r w:rsidRPr="002E5BCD">
              <w:rPr>
                <w:rFonts w:ascii="Times New Roman" w:eastAsia="Times New Roman" w:hAnsi="Times New Roman"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E0E5F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A2696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26F453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2E5BCD" w:rsidRPr="002E5BCD" w14:paraId="0BDCE406" w14:textId="77777777" w:rsidTr="002E5BCD">
        <w:tc>
          <w:tcPr>
            <w:tcW w:w="2835" w:type="dxa"/>
            <w:shd w:val="clear" w:color="auto" w:fill="auto"/>
            <w:vAlign w:val="center"/>
          </w:tcPr>
          <w:p w14:paraId="277049BF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9F2C4" w14:textId="7F06D95C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2</w:t>
            </w:r>
            <w:r w:rsidRPr="002E5BCD">
              <w:rPr>
                <w:rFonts w:ascii="Times New Roman" w:eastAsia="Times New Roman" w:hAnsi="Times New Roman"/>
              </w:rPr>
              <w:t>260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372FC87" w14:textId="598CB7DC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1</w:t>
            </w:r>
            <w:r w:rsidR="002B4ED9">
              <w:rPr>
                <w:rFonts w:ascii="Times New Roman" w:eastAsia="Times New Roman" w:hAnsi="Times New Roman"/>
                <w:lang w:val="en-US"/>
              </w:rPr>
              <w:t>8</w:t>
            </w:r>
            <w:r w:rsidRPr="002E5BCD">
              <w:rPr>
                <w:rFonts w:ascii="Times New Roman" w:eastAsia="Times New Roman" w:hAnsi="Times New Roman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EB125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E93B5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1A57A98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CEC2A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5BCD" w:rsidRPr="002E5BCD" w14:paraId="475D2680" w14:textId="77777777" w:rsidTr="002E5BCD">
        <w:tc>
          <w:tcPr>
            <w:tcW w:w="2835" w:type="dxa"/>
            <w:shd w:val="clear" w:color="auto" w:fill="auto"/>
            <w:vAlign w:val="center"/>
          </w:tcPr>
          <w:p w14:paraId="342468B6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E5BCD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2E5BCD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1E03C" w14:textId="1D7C66C5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2</w:t>
            </w:r>
            <w:r w:rsidRPr="002E5BCD">
              <w:rPr>
                <w:rFonts w:ascii="Times New Roman" w:eastAsia="Times New Roman" w:hAnsi="Times New Roman"/>
              </w:rPr>
              <w:t>510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9460FF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59F293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BC65E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B6039A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B503BB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E5BCD" w:rsidRPr="002E5BCD" w14:paraId="60F1F8AF" w14:textId="77777777" w:rsidTr="002E5BCD">
        <w:tc>
          <w:tcPr>
            <w:tcW w:w="10065" w:type="dxa"/>
            <w:gridSpan w:val="7"/>
            <w:shd w:val="clear" w:color="auto" w:fill="auto"/>
            <w:vAlign w:val="center"/>
          </w:tcPr>
          <w:p w14:paraId="5B9AE938" w14:textId="4141B76A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2E5BCD"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 Александра Невского, д.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2.</w:t>
            </w:r>
          </w:p>
        </w:tc>
      </w:tr>
      <w:tr w:rsidR="002E5BCD" w:rsidRPr="002E5BCD" w14:paraId="689D56D9" w14:textId="77777777" w:rsidTr="002E5BCD">
        <w:tc>
          <w:tcPr>
            <w:tcW w:w="2835" w:type="dxa"/>
            <w:shd w:val="clear" w:color="auto" w:fill="auto"/>
            <w:vAlign w:val="center"/>
          </w:tcPr>
          <w:p w14:paraId="3DDE4EA1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B5666" w14:textId="05E6E9EF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1</w:t>
            </w:r>
            <w:r w:rsidRPr="002E5BCD">
              <w:rPr>
                <w:rFonts w:ascii="Times New Roman" w:eastAsia="Times New Roman" w:hAnsi="Times New Roman"/>
              </w:rPr>
              <w:t>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AE4DB6" w14:textId="240F5039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0</w:t>
            </w:r>
            <w:r w:rsidRPr="002E5BCD">
              <w:rPr>
                <w:rFonts w:ascii="Times New Roman" w:eastAsia="Times New Roman" w:hAnsi="Times New Roman"/>
              </w:rPr>
              <w:t>390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823F8" w14:textId="6911FBDA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3</w:t>
            </w:r>
            <w:r w:rsidR="002B4ED9">
              <w:rPr>
                <w:rFonts w:ascii="Times New Roman" w:eastAsia="Times New Roman" w:hAnsi="Times New Roman"/>
                <w:lang w:val="en-US"/>
              </w:rPr>
              <w:t>2</w:t>
            </w:r>
            <w:r w:rsidRPr="002E5BCD">
              <w:rPr>
                <w:rFonts w:ascii="Times New Roman" w:eastAsia="Times New Roman" w:hAnsi="Times New Roman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B8CDAA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B6D43E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90E10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2E5BCD" w:rsidRPr="002E5BCD" w14:paraId="3098B63F" w14:textId="77777777" w:rsidTr="002E5BCD">
        <w:tc>
          <w:tcPr>
            <w:tcW w:w="10065" w:type="dxa"/>
            <w:gridSpan w:val="7"/>
            <w:shd w:val="clear" w:color="auto" w:fill="auto"/>
            <w:vAlign w:val="center"/>
          </w:tcPr>
          <w:p w14:paraId="7719B744" w14:textId="06650A91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2E5BCD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2E5BCD"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2E5BCD" w:rsidRPr="002E5BCD" w14:paraId="203ED1F0" w14:textId="77777777" w:rsidTr="002E5BCD">
        <w:tc>
          <w:tcPr>
            <w:tcW w:w="2835" w:type="dxa"/>
            <w:shd w:val="clear" w:color="auto" w:fill="auto"/>
            <w:vAlign w:val="center"/>
          </w:tcPr>
          <w:p w14:paraId="6D94632E" w14:textId="77777777" w:rsidR="002E5BCD" w:rsidRPr="002E5BCD" w:rsidRDefault="002E5BCD" w:rsidP="002E5B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DC2CF" w14:textId="4C5FCE47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2</w:t>
            </w:r>
            <w:r w:rsidR="002B4ED9">
              <w:rPr>
                <w:rFonts w:ascii="Times New Roman" w:eastAsia="Times New Roman" w:hAnsi="Times New Roman"/>
                <w:lang w:val="en-US"/>
              </w:rPr>
              <w:t>3</w:t>
            </w:r>
            <w:r w:rsidRPr="002E5BCD">
              <w:rPr>
                <w:rFonts w:ascii="Times New Roman" w:eastAsia="Times New Roman" w:hAnsi="Times New Roman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77D01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3684F" w14:textId="55282CE6" w:rsidR="002E5BCD" w:rsidRPr="002E5BCD" w:rsidRDefault="002E5BCD" w:rsidP="002B4E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5BCD">
              <w:rPr>
                <w:rFonts w:ascii="Times New Roman" w:eastAsia="Times New Roman" w:hAnsi="Times New Roman"/>
              </w:rPr>
              <w:t>3</w:t>
            </w:r>
            <w:r w:rsidR="002B4ED9">
              <w:rPr>
                <w:rFonts w:ascii="Times New Roman" w:eastAsia="Times New Roman" w:hAnsi="Times New Roman"/>
                <w:lang w:val="en-US"/>
              </w:rPr>
              <w:t>2</w:t>
            </w:r>
            <w:r w:rsidRPr="002E5BCD">
              <w:rPr>
                <w:rFonts w:ascii="Times New Roman" w:eastAsia="Times New Roman" w:hAnsi="Times New Roman"/>
              </w:rPr>
              <w:t>890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65431D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C9404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732A7" w14:textId="77777777" w:rsidR="002E5BCD" w:rsidRPr="002E5BCD" w:rsidRDefault="002E5BCD" w:rsidP="002E5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5BCD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</w:tbl>
    <w:bookmarkEnd w:id="1"/>
    <w:p w14:paraId="59697B7E" w14:textId="0DD4B79E" w:rsidR="002E5BCD" w:rsidRPr="002E5BCD" w:rsidRDefault="002E5BCD" w:rsidP="002E5BCD">
      <w:pPr>
        <w:spacing w:after="0" w:line="240" w:lineRule="auto"/>
        <w:ind w:left="-567" w:right="-428"/>
        <w:jc w:val="both"/>
        <w:rPr>
          <w:rFonts w:ascii="Times New Roman" w:eastAsia="Times New Roman" w:hAnsi="Times New Roman"/>
          <w:lang w:eastAsia="ru-RU"/>
        </w:rPr>
      </w:pPr>
      <w:r w:rsidRPr="002E5BCD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2E5BCD">
        <w:rPr>
          <w:rFonts w:ascii="Times New Roman" w:eastAsia="Times New Roman" w:hAnsi="Times New Roman"/>
          <w:lang w:eastAsia="ru-RU"/>
        </w:rPr>
        <w:t xml:space="preserve"> </w:t>
      </w:r>
      <w:r w:rsidRPr="002E5BCD">
        <w:rPr>
          <w:rFonts w:ascii="Times New Roman" w:eastAsia="Times New Roman" w:hAnsi="Times New Roman"/>
          <w:b/>
          <w:lang w:eastAsia="ru-RU"/>
        </w:rPr>
        <w:t>без размещения</w:t>
      </w:r>
      <w:r w:rsidRPr="002E5BCD">
        <w:rPr>
          <w:rFonts w:ascii="Times New Roman" w:eastAsia="Times New Roman" w:hAnsi="Times New Roman"/>
          <w:lang w:eastAsia="ru-RU"/>
        </w:rPr>
        <w:t xml:space="preserve"> на 1 чел.: 10140 руб.</w:t>
      </w:r>
    </w:p>
    <w:p w14:paraId="3EB3770D" w14:textId="44BB07F9" w:rsidR="002E5BCD" w:rsidRPr="002E5BCD" w:rsidRDefault="002E5BCD" w:rsidP="002E5BCD">
      <w:pPr>
        <w:spacing w:after="0" w:line="240" w:lineRule="auto"/>
        <w:ind w:left="-567" w:right="-428"/>
        <w:jc w:val="both"/>
        <w:rPr>
          <w:rFonts w:ascii="Times New Roman" w:eastAsia="Times New Roman" w:hAnsi="Times New Roman"/>
          <w:lang w:eastAsia="ru-RU"/>
        </w:rPr>
      </w:pPr>
      <w:r w:rsidRPr="002E5BCD">
        <w:rPr>
          <w:rFonts w:ascii="Times New Roman" w:eastAsia="Times New Roman" w:hAnsi="Times New Roman"/>
          <w:lang w:eastAsia="ru-RU"/>
        </w:rPr>
        <w:t xml:space="preserve">Скидка для школьника – </w:t>
      </w:r>
      <w:r w:rsidR="002B4ED9" w:rsidRPr="00532714">
        <w:rPr>
          <w:rFonts w:ascii="Times New Roman" w:eastAsia="Times New Roman" w:hAnsi="Times New Roman"/>
          <w:lang w:eastAsia="ru-RU"/>
        </w:rPr>
        <w:t>900</w:t>
      </w:r>
      <w:r w:rsidRPr="002E5BCD">
        <w:rPr>
          <w:rFonts w:ascii="Times New Roman" w:eastAsia="Times New Roman" w:hAnsi="Times New Roman"/>
          <w:lang w:eastAsia="ru-RU"/>
        </w:rPr>
        <w:t xml:space="preserve"> руб.</w:t>
      </w:r>
    </w:p>
    <w:p w14:paraId="688E6B4B" w14:textId="77777777" w:rsidR="000B216C" w:rsidRPr="000B216C" w:rsidRDefault="000B216C" w:rsidP="000B216C">
      <w:pPr>
        <w:pStyle w:val="af"/>
        <w:tabs>
          <w:tab w:val="left" w:pos="426"/>
        </w:tabs>
        <w:ind w:left="-426" w:right="-284"/>
        <w:rPr>
          <w:rFonts w:eastAsia="Calibri"/>
          <w:sz w:val="24"/>
          <w:szCs w:val="22"/>
          <w:lang w:val="ru-RU" w:eastAsia="en-US"/>
        </w:rPr>
      </w:pPr>
    </w:p>
    <w:p w14:paraId="086E248C" w14:textId="4C2ECD23" w:rsidR="00072673" w:rsidRPr="008634E1" w:rsidRDefault="00315D09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4250D67A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3240D6F2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7C82C678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004F184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18B21B9D" w14:textId="77777777" w:rsidR="00DF1267" w:rsidRPr="00DF1267" w:rsidRDefault="00DF1267" w:rsidP="00DF1267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F1267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8A1742" w:rsidRDefault="002F4904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7C3C0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B6B27CA" w14:textId="77777777" w:rsidR="00893004" w:rsidRPr="00893004" w:rsidRDefault="00893004" w:rsidP="008930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28E226B5" w14:textId="77777777" w:rsidR="00893004" w:rsidRPr="00893004" w:rsidRDefault="00893004" w:rsidP="008930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посещение Музея кофе – ориентировочно 800 руб./чел.;</w:t>
      </w:r>
    </w:p>
    <w:p w14:paraId="06F3BBAF" w14:textId="77777777" w:rsidR="00893004" w:rsidRPr="00893004" w:rsidRDefault="00893004" w:rsidP="008930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новогодний банкет с музыкальной программой в ресторане отеля (бронируется и оплачивается при покупке тура):</w:t>
      </w:r>
    </w:p>
    <w:p w14:paraId="4F73D874" w14:textId="2521E7DD" w:rsidR="00893004" w:rsidRPr="00893004" w:rsidRDefault="00893004" w:rsidP="00893004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«Москва» с группой «На-На» – 15000 руб./</w:t>
      </w:r>
      <w:proofErr w:type="spellStart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категория «A» комфорт;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./категория «B»; детский билет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8000 руб./ребенок до 12 лет</w:t>
      </w: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2A43B69B" w14:textId="20C8CF0C" w:rsidR="00893004" w:rsidRPr="00893004" w:rsidRDefault="00893004" w:rsidP="00893004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Novotel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– 14900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8–14 лет вкл. – 50% от стоимости ужина, дети с 15 лет – 100% от стоимости ужина, дети до 7 лет вкл.;</w:t>
      </w:r>
    </w:p>
    <w:p w14:paraId="02C11155" w14:textId="52BBB6F5" w:rsidR="00893004" w:rsidRPr="00893004" w:rsidRDefault="00893004" w:rsidP="00893004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«Октябрьская»: зеленые столы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серебряные столы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золотые столы – 12000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7–12 лет вкл. – 50% от стоимости ужина, дети до 7 лет бесплатно;</w:t>
      </w:r>
    </w:p>
    <w:p w14:paraId="43C2A61F" w14:textId="0666A64E" w:rsidR="00893004" w:rsidRPr="00893004" w:rsidRDefault="00893004" w:rsidP="00893004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«Охтинская»: до 25.11 – 6500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 после 25.11 – 7000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4–12 лет вкл., 1500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до 3 лет вкл.;</w:t>
      </w:r>
    </w:p>
    <w:p w14:paraId="1D6BCE9B" w14:textId="2B06B4E3" w:rsidR="00893004" w:rsidRPr="00893004" w:rsidRDefault="00893004" w:rsidP="00893004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Azimut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»: розовые столы (1 этаж)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синие столы (1 этаж и балкон) – 10000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зеленые столы – 9000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5000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вкл. (будет работать детская комната);</w:t>
      </w:r>
    </w:p>
    <w:p w14:paraId="4BE1C489" w14:textId="3B5624EF" w:rsidR="00893004" w:rsidRPr="00893004" w:rsidRDefault="00893004" w:rsidP="00893004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«Бристоль» – 11000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8000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6–12 лет (будет работать детская комната);</w:t>
      </w:r>
    </w:p>
    <w:p w14:paraId="2F3D8666" w14:textId="72D3AEB3" w:rsidR="00893004" w:rsidRPr="00893004" w:rsidRDefault="00893004" w:rsidP="00893004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новогодняя ночь в ресторане гостиницы «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Theatre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Square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» в формате шведского стола – 3000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реб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 старше 12 лет, дети 4–12 лет – скидка 30%, дети до 3 лет бесплатно;</w:t>
      </w:r>
    </w:p>
    <w:p w14:paraId="6659CD98" w14:textId="3DE20CFA" w:rsidR="00893004" w:rsidRPr="00893004" w:rsidRDefault="00893004" w:rsidP="00893004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новогодняя ночь в ресторане гостиницы «Русь» – 10800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дети до 16 лет – скидка 40%, дети до 7 лет бесплатно;</w:t>
      </w:r>
    </w:p>
    <w:p w14:paraId="1E31388E" w14:textId="6E2EE388" w:rsidR="00893004" w:rsidRPr="00893004" w:rsidRDefault="00893004" w:rsidP="008930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автобусная экскурсия со встречей Нового года на Дворцовой площади – </w:t>
      </w:r>
      <w:r w:rsidR="00E51F2C">
        <w:rPr>
          <w:rFonts w:ascii="Times New Roman" w:eastAsia="Times New Roman" w:hAnsi="Times New Roman"/>
          <w:color w:val="000000"/>
          <w:szCs w:val="24"/>
          <w:lang w:eastAsia="ru-RU"/>
        </w:rPr>
        <w:t>3300</w:t>
      </w: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E51F2C">
        <w:rPr>
          <w:rFonts w:ascii="Times New Roman" w:eastAsia="Times New Roman" w:hAnsi="Times New Roman"/>
          <w:color w:val="000000"/>
          <w:szCs w:val="24"/>
          <w:lang w:eastAsia="ru-RU"/>
        </w:rPr>
        <w:t>3100</w:t>
      </w: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руб./школ. (бронируется и оплачивается при покупке тура);</w:t>
      </w:r>
    </w:p>
    <w:p w14:paraId="61536E7C" w14:textId="77777777" w:rsidR="00893004" w:rsidRPr="00893004" w:rsidRDefault="00893004" w:rsidP="008930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аудиогид в театре-макете «Петровская акватория» (оплата на месте);</w:t>
      </w:r>
    </w:p>
    <w:p w14:paraId="58C26F26" w14:textId="77777777" w:rsidR="00893004" w:rsidRPr="00893004" w:rsidRDefault="00893004" w:rsidP="008930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Царское Село (Екатерининский дворец) и Павловск (Павловский парк) – 2600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2400 руб./школ. с 14 лет, 2000 руб./школ. до 14 лет + по желанию экскурсия в Александровский дворец – 700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(бронируется и оплачивается при покупке тура) + экскурсия по Павловскому дворцу – 700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400 руб./школ. (возможна оплата на месте) (цены ориентировочные);</w:t>
      </w:r>
    </w:p>
    <w:p w14:paraId="362EF86C" w14:textId="77777777" w:rsidR="00893004" w:rsidRPr="00893004" w:rsidRDefault="00893004" w:rsidP="008930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посещение Государственного Эрмитажа – ориентировочно – 800 руб./</w:t>
      </w:r>
      <w:proofErr w:type="spellStart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., 600 руб./школ. до 14 лет (бронируется и оплачивается при покупке тура) + по желанию экскурсионное обслуживание в Эрмитаже – 650 руб./чел. (бронируется и оплачивается при покупке тура, возможно приобретение аудиогида на месте);</w:t>
      </w:r>
    </w:p>
    <w:p w14:paraId="42FD0520" w14:textId="77777777" w:rsidR="00893004" w:rsidRPr="00893004" w:rsidRDefault="00893004" w:rsidP="008930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услуги камеры хранения на вокзале;</w:t>
      </w:r>
    </w:p>
    <w:p w14:paraId="7FBA77CF" w14:textId="77777777" w:rsidR="00893004" w:rsidRPr="00893004" w:rsidRDefault="00893004" w:rsidP="008930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иностранными гражданами (оплачивается самостоятельно);</w:t>
      </w:r>
    </w:p>
    <w:p w14:paraId="45992381" w14:textId="5F0DB990" w:rsidR="00BE6532" w:rsidRPr="00BE6532" w:rsidRDefault="00893004" w:rsidP="0089300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93004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7C3C0D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A529CC1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7E54977D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E448E86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771C64BF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1751EAD3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3CAA68CF" w14:textId="77777777" w:rsidR="00DF1267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C1E28DE" w14:textId="35B38AF1" w:rsidR="002F4904" w:rsidRPr="00DF1267" w:rsidRDefault="00DF1267" w:rsidP="00DF1267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F1267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DF1267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DF1267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  <w:bookmarkStart w:id="2" w:name="_GoBack"/>
      <w:bookmarkEnd w:id="2"/>
    </w:p>
    <w:sectPr w:rsidR="002F4904" w:rsidRPr="00DF1267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5255B" w14:textId="77777777" w:rsidR="00386563" w:rsidRDefault="00386563" w:rsidP="00CD1C11">
      <w:pPr>
        <w:spacing w:after="0" w:line="240" w:lineRule="auto"/>
      </w:pPr>
      <w:r>
        <w:separator/>
      </w:r>
    </w:p>
  </w:endnote>
  <w:endnote w:type="continuationSeparator" w:id="0">
    <w:p w14:paraId="4F2E20EF" w14:textId="77777777" w:rsidR="00386563" w:rsidRDefault="0038656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0194" w14:textId="77777777" w:rsidR="00386563" w:rsidRDefault="00386563" w:rsidP="00CD1C11">
      <w:pPr>
        <w:spacing w:after="0" w:line="240" w:lineRule="auto"/>
      </w:pPr>
      <w:r>
        <w:separator/>
      </w:r>
    </w:p>
  </w:footnote>
  <w:footnote w:type="continuationSeparator" w:id="0">
    <w:p w14:paraId="58B1A357" w14:textId="77777777" w:rsidR="00386563" w:rsidRDefault="0038656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5D56"/>
    <w:multiLevelType w:val="hybridMultilevel"/>
    <w:tmpl w:val="D2D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74EEB"/>
    <w:multiLevelType w:val="hybridMultilevel"/>
    <w:tmpl w:val="DBB6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95BE8"/>
    <w:multiLevelType w:val="hybridMultilevel"/>
    <w:tmpl w:val="21B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C31E7"/>
    <w:multiLevelType w:val="hybridMultilevel"/>
    <w:tmpl w:val="CA4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45E86"/>
    <w:multiLevelType w:val="hybridMultilevel"/>
    <w:tmpl w:val="313E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317DC"/>
    <w:multiLevelType w:val="hybridMultilevel"/>
    <w:tmpl w:val="FD3E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40695"/>
    <w:multiLevelType w:val="hybridMultilevel"/>
    <w:tmpl w:val="7A10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"/>
  </w:num>
  <w:num w:numId="4">
    <w:abstractNumId w:val="29"/>
  </w:num>
  <w:num w:numId="5">
    <w:abstractNumId w:val="6"/>
  </w:num>
  <w:num w:numId="6">
    <w:abstractNumId w:val="28"/>
  </w:num>
  <w:num w:numId="7">
    <w:abstractNumId w:val="41"/>
  </w:num>
  <w:num w:numId="8">
    <w:abstractNumId w:val="9"/>
  </w:num>
  <w:num w:numId="9">
    <w:abstractNumId w:val="19"/>
  </w:num>
  <w:num w:numId="10">
    <w:abstractNumId w:val="7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10"/>
  </w:num>
  <w:num w:numId="16">
    <w:abstractNumId w:val="33"/>
  </w:num>
  <w:num w:numId="17">
    <w:abstractNumId w:val="8"/>
  </w:num>
  <w:num w:numId="18">
    <w:abstractNumId w:val="22"/>
  </w:num>
  <w:num w:numId="19">
    <w:abstractNumId w:val="4"/>
  </w:num>
  <w:num w:numId="20">
    <w:abstractNumId w:val="14"/>
  </w:num>
  <w:num w:numId="21">
    <w:abstractNumId w:val="17"/>
  </w:num>
  <w:num w:numId="22">
    <w:abstractNumId w:val="39"/>
  </w:num>
  <w:num w:numId="23">
    <w:abstractNumId w:val="35"/>
  </w:num>
  <w:num w:numId="24">
    <w:abstractNumId w:val="16"/>
  </w:num>
  <w:num w:numId="25">
    <w:abstractNumId w:val="21"/>
  </w:num>
  <w:num w:numId="26">
    <w:abstractNumId w:val="15"/>
  </w:num>
  <w:num w:numId="27">
    <w:abstractNumId w:val="30"/>
  </w:num>
  <w:num w:numId="28">
    <w:abstractNumId w:val="23"/>
  </w:num>
  <w:num w:numId="29">
    <w:abstractNumId w:val="40"/>
  </w:num>
  <w:num w:numId="30">
    <w:abstractNumId w:val="38"/>
  </w:num>
  <w:num w:numId="31">
    <w:abstractNumId w:val="25"/>
  </w:num>
  <w:num w:numId="32">
    <w:abstractNumId w:val="37"/>
  </w:num>
  <w:num w:numId="33">
    <w:abstractNumId w:val="42"/>
  </w:num>
  <w:num w:numId="34">
    <w:abstractNumId w:val="26"/>
  </w:num>
  <w:num w:numId="35">
    <w:abstractNumId w:val="18"/>
  </w:num>
  <w:num w:numId="36">
    <w:abstractNumId w:val="5"/>
  </w:num>
  <w:num w:numId="37">
    <w:abstractNumId w:val="34"/>
  </w:num>
  <w:num w:numId="38">
    <w:abstractNumId w:val="31"/>
  </w:num>
  <w:num w:numId="39">
    <w:abstractNumId w:val="27"/>
  </w:num>
  <w:num w:numId="40">
    <w:abstractNumId w:val="36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5712A"/>
    <w:rsid w:val="00063764"/>
    <w:rsid w:val="00072673"/>
    <w:rsid w:val="00074BBA"/>
    <w:rsid w:val="000801F1"/>
    <w:rsid w:val="00086F4E"/>
    <w:rsid w:val="0009061A"/>
    <w:rsid w:val="0009172F"/>
    <w:rsid w:val="000A6189"/>
    <w:rsid w:val="000B216C"/>
    <w:rsid w:val="000D302A"/>
    <w:rsid w:val="000D3133"/>
    <w:rsid w:val="000D486A"/>
    <w:rsid w:val="000D6D31"/>
    <w:rsid w:val="000E4677"/>
    <w:rsid w:val="000E6970"/>
    <w:rsid w:val="000F712E"/>
    <w:rsid w:val="001029BA"/>
    <w:rsid w:val="00111316"/>
    <w:rsid w:val="00113586"/>
    <w:rsid w:val="00114988"/>
    <w:rsid w:val="00115471"/>
    <w:rsid w:val="001171F6"/>
    <w:rsid w:val="001218A9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90080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4ED9"/>
    <w:rsid w:val="002B661B"/>
    <w:rsid w:val="002C125E"/>
    <w:rsid w:val="002C18E3"/>
    <w:rsid w:val="002D4CA8"/>
    <w:rsid w:val="002D5AE4"/>
    <w:rsid w:val="002D5DD4"/>
    <w:rsid w:val="002E5BCD"/>
    <w:rsid w:val="002E67CC"/>
    <w:rsid w:val="002F4904"/>
    <w:rsid w:val="002F52CE"/>
    <w:rsid w:val="00300B35"/>
    <w:rsid w:val="003018D4"/>
    <w:rsid w:val="0031412D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155"/>
    <w:rsid w:val="003809E6"/>
    <w:rsid w:val="00386563"/>
    <w:rsid w:val="00386F3A"/>
    <w:rsid w:val="00391232"/>
    <w:rsid w:val="0039512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50645C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0E7"/>
    <w:rsid w:val="005301D5"/>
    <w:rsid w:val="00532714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403A"/>
    <w:rsid w:val="005867F3"/>
    <w:rsid w:val="0059043D"/>
    <w:rsid w:val="0059168B"/>
    <w:rsid w:val="005969DA"/>
    <w:rsid w:val="005A1BF1"/>
    <w:rsid w:val="005A2A1B"/>
    <w:rsid w:val="005A4A89"/>
    <w:rsid w:val="005B0C1A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19D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C69A4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649AD"/>
    <w:rsid w:val="007706ED"/>
    <w:rsid w:val="00772641"/>
    <w:rsid w:val="0077388F"/>
    <w:rsid w:val="00785B73"/>
    <w:rsid w:val="007B0D48"/>
    <w:rsid w:val="007B48A9"/>
    <w:rsid w:val="007B4EA1"/>
    <w:rsid w:val="007B6713"/>
    <w:rsid w:val="007B6A56"/>
    <w:rsid w:val="007C3C0D"/>
    <w:rsid w:val="007D1090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93004"/>
    <w:rsid w:val="008A1742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A605B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18BC"/>
    <w:rsid w:val="00A73C90"/>
    <w:rsid w:val="00A75ED1"/>
    <w:rsid w:val="00A908F4"/>
    <w:rsid w:val="00A92CAB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09DD"/>
    <w:rsid w:val="00B54189"/>
    <w:rsid w:val="00B54913"/>
    <w:rsid w:val="00B57464"/>
    <w:rsid w:val="00B649E1"/>
    <w:rsid w:val="00B722F6"/>
    <w:rsid w:val="00B73660"/>
    <w:rsid w:val="00B853D2"/>
    <w:rsid w:val="00BA07F0"/>
    <w:rsid w:val="00BA23FC"/>
    <w:rsid w:val="00BA3269"/>
    <w:rsid w:val="00BA72E1"/>
    <w:rsid w:val="00BC3311"/>
    <w:rsid w:val="00BE0087"/>
    <w:rsid w:val="00BE6532"/>
    <w:rsid w:val="00BE673C"/>
    <w:rsid w:val="00BF6748"/>
    <w:rsid w:val="00C00779"/>
    <w:rsid w:val="00C2425B"/>
    <w:rsid w:val="00C325B2"/>
    <w:rsid w:val="00C32E26"/>
    <w:rsid w:val="00C37DF9"/>
    <w:rsid w:val="00C42A98"/>
    <w:rsid w:val="00C45D62"/>
    <w:rsid w:val="00C4671D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B50FF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CE4768"/>
    <w:rsid w:val="00D010A6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DF1267"/>
    <w:rsid w:val="00E15570"/>
    <w:rsid w:val="00E17A8D"/>
    <w:rsid w:val="00E24F1A"/>
    <w:rsid w:val="00E36F40"/>
    <w:rsid w:val="00E473E7"/>
    <w:rsid w:val="00E51F2C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C46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12CDE"/>
    <w:rsid w:val="00F207A7"/>
    <w:rsid w:val="00F20FF8"/>
    <w:rsid w:val="00F2206E"/>
    <w:rsid w:val="00F223C3"/>
    <w:rsid w:val="00F226CD"/>
    <w:rsid w:val="00F22D5A"/>
    <w:rsid w:val="00F23B8C"/>
    <w:rsid w:val="00F257CC"/>
    <w:rsid w:val="00F26ED3"/>
    <w:rsid w:val="00F32AEC"/>
    <w:rsid w:val="00F40FAB"/>
    <w:rsid w:val="00F50526"/>
    <w:rsid w:val="00F509D6"/>
    <w:rsid w:val="00F542F1"/>
    <w:rsid w:val="00F57288"/>
    <w:rsid w:val="00F6342B"/>
    <w:rsid w:val="00F63A45"/>
    <w:rsid w:val="00F64732"/>
    <w:rsid w:val="00F6567C"/>
    <w:rsid w:val="00F670C3"/>
    <w:rsid w:val="00F67728"/>
    <w:rsid w:val="00F815AB"/>
    <w:rsid w:val="00F81924"/>
    <w:rsid w:val="00F82D74"/>
    <w:rsid w:val="00F9420A"/>
    <w:rsid w:val="00FA63C5"/>
    <w:rsid w:val="00FB14C4"/>
    <w:rsid w:val="00FB407B"/>
    <w:rsid w:val="00FB53AB"/>
    <w:rsid w:val="00FE2D5D"/>
    <w:rsid w:val="00FF08F4"/>
    <w:rsid w:val="00FF0F3A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C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7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6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4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5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5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02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29273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5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1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8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76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5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82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47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5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09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9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08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2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5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4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2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25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1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6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42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8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7B3B4-8607-4CE1-906E-109E138F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50</cp:revision>
  <cp:lastPrinted>2021-05-14T11:01:00Z</cp:lastPrinted>
  <dcterms:created xsi:type="dcterms:W3CDTF">2021-11-19T13:21:00Z</dcterms:created>
  <dcterms:modified xsi:type="dcterms:W3CDTF">2023-12-20T09:24:00Z</dcterms:modified>
</cp:coreProperties>
</file>