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503F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EABC968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и торжественные даты</w:t>
            </w:r>
          </w:p>
          <w:p w14:paraId="055A103C" w14:textId="5E35B033" w:rsidR="00A4096E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4096E" w:rsidRPr="00A4096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="00C34B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– ЛАЙТ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624079DF" w14:textId="4EBB5FE1" w:rsidR="009F6908" w:rsidRPr="00397C94" w:rsidRDefault="00A4096E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(праздник закрытия фонтанов петергофа)</w:t>
            </w:r>
          </w:p>
          <w:p w14:paraId="28ED93F2" w14:textId="4D5A5BCC" w:rsidR="00131463" w:rsidRPr="000E4677" w:rsidRDefault="009F6908" w:rsidP="00A4096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5 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дней /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072"/>
      </w:tblGrid>
      <w:tr w:rsidR="00ED4FC6" w:rsidRPr="00397C94" w14:paraId="7C65D642" w14:textId="77777777" w:rsidTr="007503FF">
        <w:trPr>
          <w:trHeight w:val="1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4465471C" w14:textId="680CD93B" w:rsidR="00ED4FC6" w:rsidRPr="007503FF" w:rsidRDefault="00A4096E" w:rsidP="007503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 заезда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в 202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году</w:t>
            </w:r>
            <w:r w:rsidR="00ED4FC6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.09</w:t>
            </w:r>
          </w:p>
        </w:tc>
      </w:tr>
      <w:tr w:rsidR="00B73660" w:rsidRPr="0035422F" w14:paraId="17862DB3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13D27BC2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B7D5" w14:textId="240AF55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81CC726" w14:textId="5F25AE4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66695C3C" w14:textId="5F30D37D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849F75F" w14:textId="498C776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программы.</w:t>
            </w:r>
          </w:p>
          <w:p w14:paraId="57D29560" w14:textId="57D31E37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1AA2953C" w14:textId="12404017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йсер «Аврора» (внешний осмотр).</w:t>
            </w:r>
          </w:p>
          <w:p w14:paraId="49E8F671" w14:textId="6144106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Петропавловской кре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пости (без посещения объектов).</w:t>
            </w:r>
          </w:p>
          <w:p w14:paraId="715CFD4E" w14:textId="1AD0EA77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Знакомство с Собором Св. Петра и Павла, где похоронены все русские императоры, начиная с Петра-I, и Тюрьмой Трубецкого бастиона – главной п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олитической тюрьмы России 19 в.</w:t>
            </w:r>
          </w:p>
          <w:p w14:paraId="093312D0" w14:textId="7273EAA6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в Петропавловской крепости (центр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города) ориентировочно в 16:00.</w:t>
            </w:r>
          </w:p>
          <w:p w14:paraId="5B13786E" w14:textId="3A5277A3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4FFF479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94A13BC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0CE27914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B2B8" w14:textId="3C15C7E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2BD9EE3C" w14:textId="2AA3BC0C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326CB08" w14:textId="7DDD8392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18:00 (ориентировочно) начало экскурсионной программы. Сбор группы в центре города (гостиница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рьская», Лиговский пр., д. 10).</w:t>
            </w:r>
          </w:p>
          <w:p w14:paraId="20F9B9C7" w14:textId="2C0246F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Петергоф «Петровский парадиз».</w:t>
            </w:r>
          </w:p>
          <w:p w14:paraId="1343DAC2" w14:textId="4C2EB59B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ликокняжеских усадеб и церквей.</w:t>
            </w:r>
          </w:p>
          <w:p w14:paraId="0A94E029" w14:textId="0B184848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Осенний праздник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закрытия фонтанов в Петергофе.</w:t>
            </w:r>
          </w:p>
          <w:p w14:paraId="174CCEE8" w14:textId="35F3A90B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Мультимедийный спектакль «Наследники» – в честь Года педагога и наставника: театрализованное светомузыкальное представление – фейерве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рки, феерия воды, света и огня.</w:t>
            </w:r>
          </w:p>
          <w:p w14:paraId="3C35F1F4" w14:textId="6BD8C90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 после 23:00.</w:t>
            </w:r>
          </w:p>
          <w:p w14:paraId="3AB6F41D" w14:textId="356D741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042B3983" w14:textId="17BFD57A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вечернюю экскурсию.</w:t>
            </w:r>
          </w:p>
        </w:tc>
      </w:tr>
      <w:tr w:rsidR="00B73660" w:rsidRPr="0035422F" w14:paraId="0217D4A0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674B9F33" w:rsidR="00B73660" w:rsidRPr="00386F3A" w:rsidRDefault="00B73660" w:rsidP="005E37E7">
            <w:pPr>
              <w:shd w:val="clear" w:color="auto" w:fill="FFFFFF"/>
              <w:spacing w:before="16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DA8E" w14:textId="28F2FC8D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C7CADBD" w14:textId="398E7388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для отдыха.</w:t>
            </w:r>
          </w:p>
          <w:p w14:paraId="2EB059E9" w14:textId="13AEF234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«Пленительный город загадок»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Царское Село (город Пушкин):</w:t>
            </w:r>
          </w:p>
          <w:p w14:paraId="52BCA73A" w14:textId="574864A2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E10B8F9" w14:textId="3C3DF577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0E235A48" w14:textId="3F771C4D" w:rsidR="00C34B60" w:rsidRPr="00C34B60" w:rsidRDefault="00C34B60" w:rsidP="00C34B60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 xml:space="preserve"> называют одним из чудес света.</w:t>
            </w:r>
          </w:p>
          <w:p w14:paraId="49973E34" w14:textId="12E64FB7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397F418C" w14:textId="0F63C5DF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Петербург.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608FA773" w14:textId="62027658" w:rsidR="00B73660" w:rsidRPr="007503FF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486D7A12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B5A" w14:textId="5B274470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6E45" w14:textId="4BEC51B1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5FA79AE" w14:textId="4196A95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для отдыха.</w:t>
            </w:r>
          </w:p>
          <w:p w14:paraId="73929C10" w14:textId="725853E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18627195" w14:textId="602D754D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начало экскурсионной программы (встреча с гидом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холле гостиницы «Октябрьская»).</w:t>
            </w:r>
          </w:p>
          <w:p w14:paraId="4C8DE53F" w14:textId="0169E24A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7A21BB74" w14:textId="41984B0C" w:rsidR="00C34B60" w:rsidRPr="00C34B60" w:rsidRDefault="00C34B60" w:rsidP="00C34B60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символ современного Кронштадта.</w:t>
            </w:r>
          </w:p>
          <w:p w14:paraId="48516DAE" w14:textId="4A5B18EF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9945DB3" w14:textId="32D767E6" w:rsidR="00C34B60" w:rsidRPr="00C34B60" w:rsidRDefault="00C34B60" w:rsidP="00C34B60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лавный храма российского флота.</w:t>
            </w:r>
          </w:p>
          <w:p w14:paraId="109D765F" w14:textId="5BC216CC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етербург.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213B0AC" w14:textId="03D2C72C" w:rsidR="00B73660" w:rsidRPr="00386F3A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6A53CFE5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42A7" w14:textId="0C795F85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A651" w14:textId="3E81CFB9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735FA11" w14:textId="557D2F06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3B422DBF" w14:textId="6136023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встреча с гидом в холле гостиницы.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61FAEAF" w14:textId="528D9CBF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572BD390" w14:textId="1C78D744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 xml:space="preserve"> и Константина Константиновича.</w:t>
            </w:r>
          </w:p>
          <w:p w14:paraId="4B88914E" w14:textId="2572B56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парадным залам и жилым покоям).</w:t>
            </w:r>
          </w:p>
          <w:p w14:paraId="69D17339" w14:textId="5FB43B46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</w:t>
            </w: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чайшем классе мастеров Франции.</w:t>
            </w:r>
          </w:p>
          <w:p w14:paraId="24611CCA" w14:textId="3876ADF6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0896E0F4" w14:textId="08AF01E1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Петербург.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091AF5C9" w14:textId="1F409A87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0AC099F3" w14:textId="19DEBE72" w:rsidR="007503FF" w:rsidRDefault="007503FF" w:rsidP="006F03D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6800599F" w14:textId="5BBDF6B3" w:rsidR="009F6908" w:rsidRDefault="00884D01" w:rsidP="007503F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134"/>
        <w:gridCol w:w="1418"/>
        <w:gridCol w:w="992"/>
        <w:gridCol w:w="992"/>
        <w:gridCol w:w="1276"/>
        <w:gridCol w:w="709"/>
      </w:tblGrid>
      <w:tr w:rsidR="00C34B60" w:rsidRPr="00C34B60" w14:paraId="5D521D16" w14:textId="77777777" w:rsidTr="00C34B60">
        <w:tc>
          <w:tcPr>
            <w:tcW w:w="1276" w:type="dxa"/>
            <w:vMerge w:val="restart"/>
            <w:vAlign w:val="center"/>
            <w:hideMark/>
          </w:tcPr>
          <w:p w14:paraId="326A2F6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Дата заезда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EA888F6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 xml:space="preserve">   Категория номера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29B0E5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6182430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Доп. сутки проживания с завтраком</w:t>
            </w:r>
          </w:p>
        </w:tc>
      </w:tr>
      <w:tr w:rsidR="00C34B60" w:rsidRPr="00C34B60" w14:paraId="33613CA0" w14:textId="77777777" w:rsidTr="00C34B60">
        <w:tc>
          <w:tcPr>
            <w:tcW w:w="1276" w:type="dxa"/>
            <w:vMerge/>
            <w:vAlign w:val="center"/>
            <w:hideMark/>
          </w:tcPr>
          <w:p w14:paraId="3232C204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49D1F1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0B07F720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C34B60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8" w:type="dxa"/>
            <w:vAlign w:val="center"/>
            <w:hideMark/>
          </w:tcPr>
          <w:p w14:paraId="4BA041A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992" w:type="dxa"/>
            <w:vAlign w:val="center"/>
            <w:hideMark/>
          </w:tcPr>
          <w:p w14:paraId="5E041C0E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992" w:type="dxa"/>
            <w:vAlign w:val="center"/>
            <w:hideMark/>
          </w:tcPr>
          <w:p w14:paraId="5EB5243E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C34B60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vAlign w:val="center"/>
            <w:hideMark/>
          </w:tcPr>
          <w:p w14:paraId="663C529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709" w:type="dxa"/>
            <w:vAlign w:val="center"/>
            <w:hideMark/>
          </w:tcPr>
          <w:p w14:paraId="33392C3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4B60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C34B60" w:rsidRPr="00C34B60" w14:paraId="543230C5" w14:textId="77777777" w:rsidTr="00C34B6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463" w14:textId="00CA0C3B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«БРИСТОЛЬ» ***,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д. 2, корп. 1.</w:t>
            </w:r>
          </w:p>
        </w:tc>
      </w:tr>
      <w:tr w:rsidR="00C34B60" w:rsidRPr="00C34B60" w14:paraId="31369F40" w14:textId="77777777" w:rsidTr="00C34B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85C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F63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B20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16950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FDC27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07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021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EBCD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87C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3450</w:t>
            </w:r>
          </w:p>
        </w:tc>
      </w:tr>
      <w:tr w:rsidR="00C34B60" w:rsidRPr="00C34B60" w14:paraId="5D887BF1" w14:textId="77777777" w:rsidTr="00C34B6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288E" w14:textId="73B4247D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</w:tc>
      </w:tr>
      <w:tr w:rsidR="00C34B60" w:rsidRPr="00C34B60" w14:paraId="7343C61A" w14:textId="77777777" w:rsidTr="00C34B60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BAC5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8D3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7A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17950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2B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6B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62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22C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A6F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3850</w:t>
            </w:r>
          </w:p>
        </w:tc>
      </w:tr>
      <w:tr w:rsidR="00C34B60" w:rsidRPr="00C34B60" w14:paraId="2D6BC994" w14:textId="77777777" w:rsidTr="00C34B6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D53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643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7E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16950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21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DF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AB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6B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368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</w:tr>
      <w:tr w:rsidR="00C34B60" w:rsidRPr="00C34B60" w14:paraId="7772FC97" w14:textId="77777777" w:rsidTr="00C34B6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2B7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90D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80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16450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7DD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E98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F4D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EFE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14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</w:tr>
      <w:tr w:rsidR="00C34B60" w:rsidRPr="00C34B60" w14:paraId="4392995C" w14:textId="77777777" w:rsidTr="00C34B6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B2BF" w14:textId="541CD255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34B60">
              <w:rPr>
                <w:rFonts w:ascii="Times New Roman" w:eastAsia="Times New Roman" w:hAnsi="Times New Roman"/>
                <w:b/>
              </w:rPr>
              <w:t xml:space="preserve">«СТАНЦИЯ </w:t>
            </w:r>
            <w:r w:rsidRPr="00C34B60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C34B60">
              <w:rPr>
                <w:rFonts w:ascii="Times New Roman" w:eastAsia="Times New Roman" w:hAnsi="Times New Roman"/>
                <w:b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Лиговский проспект, д. 1. / </w:t>
            </w:r>
            <w:r w:rsidRPr="00C34B60">
              <w:rPr>
                <w:rFonts w:ascii="Times New Roman" w:eastAsia="Times New Roman" w:hAnsi="Times New Roman"/>
                <w:b/>
                <w:bCs/>
              </w:rPr>
              <w:t>«СТАНЦИ</w:t>
            </w:r>
            <w:r>
              <w:rPr>
                <w:rFonts w:ascii="Times New Roman" w:eastAsia="Times New Roman" w:hAnsi="Times New Roman"/>
                <w:b/>
                <w:bCs/>
              </w:rPr>
              <w:t>Я М19» ***, ул. Марата, д. 19.</w:t>
            </w:r>
          </w:p>
          <w:p w14:paraId="71F4489D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34B60">
              <w:rPr>
                <w:rFonts w:ascii="Times New Roman" w:eastAsia="Times New Roman" w:hAnsi="Times New Roman"/>
                <w:i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C34B60">
              <w:rPr>
                <w:rFonts w:ascii="Times New Roman" w:eastAsia="Times New Roman" w:hAnsi="Times New Roman"/>
                <w:i/>
                <w:lang w:val="en-US"/>
              </w:rPr>
              <w:t>L</w:t>
            </w:r>
            <w:r w:rsidRPr="00C34B60">
              <w:rPr>
                <w:rFonts w:ascii="Times New Roman" w:eastAsia="Times New Roman" w:hAnsi="Times New Roman"/>
                <w:i/>
              </w:rPr>
              <w:t>1».</w:t>
            </w:r>
          </w:p>
        </w:tc>
      </w:tr>
      <w:tr w:rsidR="00C34B60" w:rsidRPr="00C34B60" w14:paraId="200D9677" w14:textId="77777777" w:rsidTr="00C34B6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2EAB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490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 (атриум / мансарда)*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E7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D92F5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32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CB01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FEE8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E0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4350</w:t>
            </w:r>
          </w:p>
        </w:tc>
      </w:tr>
      <w:tr w:rsidR="00C34B60" w:rsidRPr="00C34B60" w14:paraId="44C06EA0" w14:textId="77777777" w:rsidTr="00C34B6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E80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8FB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EE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18950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556A8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818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B20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20C4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4AD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4700</w:t>
            </w:r>
          </w:p>
        </w:tc>
      </w:tr>
      <w:tr w:rsidR="00C34B60" w:rsidRPr="00C34B60" w14:paraId="0A9038AB" w14:textId="77777777" w:rsidTr="00C34B6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86F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  <w:r w:rsidRPr="00C34B60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C34B60">
              <w:rPr>
                <w:rFonts w:ascii="Times New Roman" w:eastAsia="Times New Roman" w:hAnsi="Times New Roman"/>
                <w:b/>
                <w:u w:val="single"/>
                <w:lang w:val="en-US"/>
              </w:rPr>
              <w:t>www</w:t>
            </w:r>
            <w:r w:rsidRPr="00C34B60">
              <w:rPr>
                <w:rFonts w:ascii="Times New Roman" w:eastAsia="Times New Roman" w:hAnsi="Times New Roman"/>
                <w:b/>
                <w:u w:val="single"/>
              </w:rPr>
              <w:t>.ibishotelspb.ru</w:t>
            </w:r>
          </w:p>
        </w:tc>
      </w:tr>
      <w:tr w:rsidR="00C34B60" w:rsidRPr="00C34B60" w14:paraId="37C43AB5" w14:textId="77777777" w:rsidTr="00C34B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064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D5FA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601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19950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12A90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D3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E7A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7241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30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4900</w:t>
            </w:r>
          </w:p>
        </w:tc>
      </w:tr>
      <w:tr w:rsidR="00C34B60" w:rsidRPr="00C34B60" w14:paraId="41729E61" w14:textId="77777777" w:rsidTr="00C34B60">
        <w:trPr>
          <w:trHeight w:val="27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4CE" w14:textId="21F1FCEF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</w:rPr>
            </w:pPr>
            <w:r w:rsidRPr="00C34B60">
              <w:rPr>
                <w:rFonts w:ascii="Times New Roman" w:eastAsia="Times New Roman" w:hAnsi="Times New Roman"/>
                <w:b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</w:rPr>
              <w:t>, ул. Артиллерийская, д. 1.</w:t>
            </w:r>
          </w:p>
          <w:p w14:paraId="56E427FC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u w:val="single"/>
              </w:rPr>
            </w:pPr>
            <w:r w:rsidRPr="00C34B60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09DEBFD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C34B60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C34B60" w:rsidRPr="00C34B60" w14:paraId="2C23D1BE" w14:textId="77777777" w:rsidTr="00C34B6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D211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C66B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47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20450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6153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84E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94C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FDB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6D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3700</w:t>
            </w:r>
          </w:p>
        </w:tc>
      </w:tr>
      <w:tr w:rsidR="00C34B60" w:rsidRPr="00C34B60" w14:paraId="1AD71786" w14:textId="77777777" w:rsidTr="00C34B6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3C7D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78C7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Семейный 2-комн.</w:t>
            </w:r>
          </w:p>
          <w:p w14:paraId="07F13D64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трехместный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9A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19700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CEB68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E05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E56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3AA4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573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</w:tr>
      <w:tr w:rsidR="00C34B60" w:rsidRPr="00C34B60" w14:paraId="6D9B5687" w14:textId="77777777" w:rsidTr="00C34B6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32BE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C4D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4B60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C34B60">
              <w:rPr>
                <w:rFonts w:ascii="Times New Roman" w:eastAsia="Times New Roman" w:hAnsi="Times New Roman"/>
              </w:rPr>
              <w:t xml:space="preserve"> сюит 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B88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21950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558E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171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3D93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747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7B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5850</w:t>
            </w:r>
          </w:p>
        </w:tc>
      </w:tr>
      <w:tr w:rsidR="00C34B60" w:rsidRPr="00C34B60" w14:paraId="60EB31F0" w14:textId="77777777" w:rsidTr="00C34B60">
        <w:trPr>
          <w:trHeight w:val="22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6217" w14:textId="05299FCF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</w:rPr>
              <w:t>«ОКТЯБРЬСКАЯ» ****, Лиговский проспект, д. 10.</w:t>
            </w:r>
            <w:r w:rsidRPr="00C34B60"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eastAsia="ru-RU"/>
              </w:rPr>
              <w:t xml:space="preserve"> </w:t>
            </w:r>
          </w:p>
          <w:p w14:paraId="48E6FFA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</w:t>
            </w:r>
            <w:r w:rsidRPr="00C34B60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C34B60" w:rsidRPr="00C34B60" w14:paraId="16380548" w14:textId="77777777" w:rsidTr="00C34B6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7B6D4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969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52D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20450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CD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AA1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763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03F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2B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4900</w:t>
            </w:r>
          </w:p>
        </w:tc>
      </w:tr>
      <w:tr w:rsidR="00C34B60" w:rsidRPr="00C34B60" w14:paraId="6D882AC8" w14:textId="77777777" w:rsidTr="00C34B6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F4A5C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5E4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061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21450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3592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4AE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D68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B4E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83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</w:tr>
      <w:tr w:rsidR="00C34B60" w:rsidRPr="00C34B60" w14:paraId="69246838" w14:textId="77777777" w:rsidTr="00C34B6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6F7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6265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4B60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C34B60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D2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613F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152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2E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9B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859C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</w:tr>
      <w:tr w:rsidR="00C34B60" w:rsidRPr="00C34B60" w14:paraId="20B5FB3B" w14:textId="77777777" w:rsidTr="00C34B6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0F2D" w14:textId="715ECAA6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</w:rPr>
              <w:t>«МОСКВА» ****</w:t>
            </w:r>
            <w:r w:rsidRPr="00C34B60">
              <w:rPr>
                <w:rFonts w:ascii="Times New Roman" w:eastAsia="Times New Roman" w:hAnsi="Times New Roman"/>
                <w:b/>
                <w:bCs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</w:rPr>
              <w:t>щадь Александра Невского, д. 2.</w:t>
            </w:r>
          </w:p>
        </w:tc>
      </w:tr>
      <w:tr w:rsidR="00C34B60" w:rsidRPr="00C34B60" w14:paraId="536083DE" w14:textId="77777777" w:rsidTr="00C34B6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DA9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AAD9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385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20950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09AE8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17950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16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BF5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3010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113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5600</w:t>
            </w:r>
          </w:p>
        </w:tc>
      </w:tr>
      <w:tr w:rsidR="00C34B60" w:rsidRPr="00C34B60" w14:paraId="49115FBA" w14:textId="77777777" w:rsidTr="00C34B6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BDCE" w14:textId="10D3238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C34B60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C34B60" w:rsidRPr="00C34B60" w14:paraId="0275F9CB" w14:textId="77777777" w:rsidTr="00C34B6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EE2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358D" w14:textId="77777777" w:rsidR="00C34B60" w:rsidRPr="00C34B60" w:rsidRDefault="00C34B60" w:rsidP="00C34B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6B6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22450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857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A29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E21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399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D37A" w14:textId="77777777" w:rsidR="00C34B60" w:rsidRPr="00C34B60" w:rsidRDefault="00C34B60" w:rsidP="00C34B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4B60">
              <w:rPr>
                <w:rFonts w:ascii="Times New Roman" w:eastAsia="Times New Roman" w:hAnsi="Times New Roman"/>
              </w:rPr>
              <w:t>5600</w:t>
            </w:r>
          </w:p>
        </w:tc>
      </w:tr>
    </w:tbl>
    <w:p w14:paraId="02FC87A3" w14:textId="77777777" w:rsidR="00C34B60" w:rsidRPr="00C34B60" w:rsidRDefault="00C34B60" w:rsidP="00C34B60">
      <w:pPr>
        <w:spacing w:after="0" w:line="240" w:lineRule="auto"/>
        <w:ind w:left="-567" w:right="-427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C34B60">
        <w:rPr>
          <w:rFonts w:ascii="Times New Roman" w:eastAsia="Times New Roman" w:hAnsi="Times New Roman"/>
          <w:lang w:eastAsia="ru-RU"/>
        </w:rPr>
        <w:t xml:space="preserve"> </w:t>
      </w:r>
      <w:r w:rsidRPr="00C34B60">
        <w:rPr>
          <w:rFonts w:ascii="Times New Roman" w:eastAsia="Times New Roman" w:hAnsi="Times New Roman"/>
          <w:b/>
          <w:lang w:eastAsia="ru-RU"/>
        </w:rPr>
        <w:t>без размещения</w:t>
      </w:r>
      <w:r w:rsidRPr="00C34B60">
        <w:rPr>
          <w:rFonts w:ascii="Times New Roman" w:eastAsia="Times New Roman" w:hAnsi="Times New Roman"/>
          <w:lang w:eastAsia="ru-RU"/>
        </w:rPr>
        <w:t xml:space="preserve"> на 1 чел.: 9450 руб.</w:t>
      </w:r>
    </w:p>
    <w:p w14:paraId="2CEC361C" w14:textId="77777777" w:rsidR="00C34B60" w:rsidRPr="00C34B60" w:rsidRDefault="00C34B60" w:rsidP="00C34B60">
      <w:pPr>
        <w:spacing w:after="0" w:line="240" w:lineRule="auto"/>
        <w:ind w:left="-567" w:right="-427"/>
        <w:jc w:val="both"/>
        <w:rPr>
          <w:rFonts w:ascii="Times New Roman" w:eastAsia="Times New Roman" w:hAnsi="Times New Roman"/>
          <w:lang w:eastAsia="ru-RU"/>
        </w:rPr>
      </w:pPr>
    </w:p>
    <w:p w14:paraId="7A17601D" w14:textId="25A4D8E0" w:rsidR="00007D16" w:rsidRPr="00C34B60" w:rsidRDefault="00C34B60" w:rsidP="00C34B60">
      <w:pPr>
        <w:spacing w:after="0" w:line="240" w:lineRule="auto"/>
        <w:ind w:left="-567" w:right="-427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Скидка для школьника – 750 руб.</w:t>
      </w:r>
    </w:p>
    <w:p w14:paraId="086E248C" w14:textId="6EEBF5CF" w:rsidR="00072673" w:rsidRPr="008634E1" w:rsidRDefault="00315D09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73930F3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BBBEEC6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– шведский стол со 2-го дня тура;</w:t>
      </w:r>
    </w:p>
    <w:p w14:paraId="23C3FF8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12E3FD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65439F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Default="002F4904" w:rsidP="00884D01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5F2E0BCB" w14:textId="29B77FC1" w:rsidR="00C73586" w:rsidRDefault="00C73586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619AA4A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авиа или ж/д билеты до Санкт-Петербурга (для иногородних туристов);</w:t>
      </w:r>
    </w:p>
    <w:p w14:paraId="41A69919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дополнительное питание;</w:t>
      </w:r>
    </w:p>
    <w:p w14:paraId="2F4C211C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экскурсия в Царское Село «Пленительный город загадок» с посещением Екатерининского дворца – 2700 руб./</w:t>
      </w:r>
      <w:proofErr w:type="spellStart"/>
      <w:r w:rsidRPr="00C34B60">
        <w:rPr>
          <w:rFonts w:ascii="Times New Roman" w:hAnsi="Times New Roman"/>
          <w:color w:val="000000"/>
        </w:rPr>
        <w:t>взр</w:t>
      </w:r>
      <w:proofErr w:type="spellEnd"/>
      <w:r w:rsidRPr="00C34B60">
        <w:rPr>
          <w:rFonts w:ascii="Times New Roman" w:hAnsi="Times New Roman"/>
          <w:color w:val="000000"/>
        </w:rPr>
        <w:t>., 2500 руб./школ. с 14 лет, 2300 руб./школ. до 14 лет (бронируется и оплачивается при покупке тура);</w:t>
      </w:r>
    </w:p>
    <w:p w14:paraId="169EFE86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экскурсия в город-крепость Кронштадт «Отечество флота и Питера брат» – 1400 руб./</w:t>
      </w:r>
      <w:proofErr w:type="spellStart"/>
      <w:r w:rsidRPr="00C34B60">
        <w:rPr>
          <w:rFonts w:ascii="Times New Roman" w:hAnsi="Times New Roman"/>
          <w:color w:val="000000"/>
        </w:rPr>
        <w:t>взр</w:t>
      </w:r>
      <w:proofErr w:type="spellEnd"/>
      <w:r w:rsidRPr="00C34B60">
        <w:rPr>
          <w:rFonts w:ascii="Times New Roman" w:hAnsi="Times New Roman"/>
          <w:color w:val="000000"/>
        </w:rPr>
        <w:t>., 1000 руб./школ. (возможна оплата на месте);</w:t>
      </w:r>
    </w:p>
    <w:p w14:paraId="6C971BDD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регистрация в отеле для иностранных граждан (оплата самостоятельно);</w:t>
      </w:r>
    </w:p>
    <w:p w14:paraId="7C14EE88" w14:textId="529C33A4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дополнительные сутки проживания в гостиницах Санкт-Петербурга</w:t>
      </w:r>
      <w:r>
        <w:rPr>
          <w:rFonts w:ascii="Times New Roman" w:hAnsi="Times New Roman"/>
          <w:color w:val="000000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503F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8AC7BEC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1C1AE334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E8B0CE5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77A8036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41957B59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1EA9D61B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74879C4D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C34B60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C34B60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5C1E28DE" w14:textId="75CAC4E2" w:rsidR="002F4904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  <w:bookmarkStart w:id="1" w:name="_GoBack"/>
      <w:bookmarkEnd w:id="1"/>
    </w:p>
    <w:sectPr w:rsidR="002F4904" w:rsidRPr="00C34B6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5487" w14:textId="77777777" w:rsidR="00195589" w:rsidRDefault="00195589" w:rsidP="00CD1C11">
      <w:pPr>
        <w:spacing w:after="0" w:line="240" w:lineRule="auto"/>
      </w:pPr>
      <w:r>
        <w:separator/>
      </w:r>
    </w:p>
  </w:endnote>
  <w:endnote w:type="continuationSeparator" w:id="0">
    <w:p w14:paraId="79BBBB3A" w14:textId="77777777" w:rsidR="00195589" w:rsidRDefault="0019558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054C" w14:textId="77777777" w:rsidR="00195589" w:rsidRDefault="00195589" w:rsidP="00CD1C11">
      <w:pPr>
        <w:spacing w:after="0" w:line="240" w:lineRule="auto"/>
      </w:pPr>
      <w:r>
        <w:separator/>
      </w:r>
    </w:p>
  </w:footnote>
  <w:footnote w:type="continuationSeparator" w:id="0">
    <w:p w14:paraId="61A89252" w14:textId="77777777" w:rsidR="00195589" w:rsidRDefault="0019558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46"/>
    <w:multiLevelType w:val="multilevel"/>
    <w:tmpl w:val="7B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9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5589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1282D"/>
    <w:rsid w:val="00421C59"/>
    <w:rsid w:val="0042471D"/>
    <w:rsid w:val="004521B8"/>
    <w:rsid w:val="00455564"/>
    <w:rsid w:val="00462080"/>
    <w:rsid w:val="00480F1B"/>
    <w:rsid w:val="004A36E9"/>
    <w:rsid w:val="004A3D84"/>
    <w:rsid w:val="004A4EB8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37E7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03FF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B241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096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4B60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F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4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6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1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33698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24B7-4AC6-45C2-9A30-CD67568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2021-11-19T13:21:00Z</dcterms:created>
  <dcterms:modified xsi:type="dcterms:W3CDTF">2023-08-28T13:20:00Z</dcterms:modified>
</cp:coreProperties>
</file>