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873C7B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3EF985EF" w:rsidR="00636666" w:rsidRDefault="00E50DE5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Рождественский Петербург + Выходные в Выборге</w:t>
            </w:r>
          </w:p>
          <w:p w14:paraId="28ED93F2" w14:textId="4BF20256" w:rsidR="00131463" w:rsidRPr="000E4677" w:rsidRDefault="00636666" w:rsidP="00E50D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554698F3" w:rsidR="00B73660" w:rsidRPr="00386F3A" w:rsidRDefault="00E50DE5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67B" w14:textId="0D9E9CA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7B93B7A3" w14:textId="592A35D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4C8194F" w14:textId="7373A32F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проживания (при наличии свободных номеров возможно раннее размещение). В этом случае встреча с группой в 10:45 в холле гостиницы «Октябрьска</w:t>
            </w:r>
            <w:r w:rsidR="00AB0D43">
              <w:rPr>
                <w:rFonts w:ascii="Times New Roman" w:eastAsia="Times New Roman" w:hAnsi="Times New Roman"/>
                <w:bCs/>
                <w:lang w:eastAsia="ru-RU"/>
              </w:rPr>
              <w:t xml:space="preserve">я» (Лиговский проспект, дом 10 – </w:t>
            </w: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напротив Московского вокзала).</w:t>
            </w:r>
          </w:p>
          <w:p w14:paraId="5C8E360D" w14:textId="23AB398A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14E3ACE7" w14:textId="29CB8F83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5277E8B5" w14:textId="208478F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46C42D9D" w14:textId="1D438F3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568C508B" w14:textId="76934EBB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35C008BD" w14:textId="51B4BB9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0351B1F5" w14:textId="5275C2C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BB6BA53" w14:textId="1D8D022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3C16D1A7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55742D70" w:rsidR="00636666" w:rsidRPr="00636666" w:rsidRDefault="00E50DE5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09C6" w14:textId="39A821F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F4BD96" w14:textId="76EE93C7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4D148D3" w14:textId="09664739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46153902" w14:textId="6A196D23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90A5558" w14:textId="6A03845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парадным залам и жилым покоям.</w:t>
            </w:r>
          </w:p>
          <w:p w14:paraId="036AD4AE" w14:textId="10B5091B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73812E0C" w14:textId="1C687D11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7F8D29C1" w14:textId="7155C64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Прогулка по Екатерининскому парку, наполненном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невероятным шармом и изыском.</w:t>
            </w:r>
          </w:p>
          <w:p w14:paraId="24A71712" w14:textId="7F174FCF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08ACFD52" w14:textId="0DA33A61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дворца (за доп. пл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ату, только 1 дворец на выбор):</w:t>
            </w:r>
          </w:p>
          <w:p w14:paraId="6F7EF6D2" w14:textId="77777777" w:rsidR="00E50DE5" w:rsidRPr="00E50DE5" w:rsidRDefault="00E50DE5" w:rsidP="00E50DE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63FCF62D" w14:textId="6E04FDEF" w:rsidR="00E50DE5" w:rsidRPr="00E50DE5" w:rsidRDefault="00E50DE5" w:rsidP="00E50DE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A7CF7AF" w14:textId="77777777" w:rsidR="00E50DE5" w:rsidRPr="00E50DE5" w:rsidRDefault="00E50DE5" w:rsidP="00E50DE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7F038E85" w14:textId="58B1BD20" w:rsidR="00E50DE5" w:rsidRPr="00E50DE5" w:rsidRDefault="00E50DE5" w:rsidP="00E50DE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26844333" w14:textId="6AB1092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586B988A" w14:textId="16F3456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37B73B9E" w14:textId="0DBB6F7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B76E349" w:rsidR="00B73660" w:rsidRPr="00E50DE5" w:rsidRDefault="00E50DE5" w:rsidP="00E50DE5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55849075" w:rsidR="00636666" w:rsidRPr="00636666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EEC" w14:textId="269D22F2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842B782" w14:textId="1134834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6090EF5" w14:textId="15859C7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530F6006" w14:textId="1A0753F4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2B4228B2" w14:textId="6E558800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7B07917C" w14:textId="12D3033A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002A8B5A" w14:textId="4469136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Собора Св. Петра и Павла, где похоронены все русские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императоры, начиная с Петра I.</w:t>
            </w:r>
          </w:p>
          <w:p w14:paraId="13F1115A" w14:textId="0D9B20E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2AB4CE30" w14:textId="59C482C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1F4CC6A4" w14:textId="7FE8FA1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5F6D51D3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B73660" w:rsidRPr="0035422F" w14:paraId="486D7A1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40DEA4AA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C789" w14:textId="58A37773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возможен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42CC0FC4" w14:textId="7E5A986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0920086C" w14:textId="5B61122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04327176" w14:textId="290B3BC7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рга в Выборг от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«Озерки».</w:t>
            </w:r>
          </w:p>
          <w:p w14:paraId="4DAF0C0C" w14:textId="2F010C99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Выборгу.</w:t>
            </w:r>
          </w:p>
          <w:p w14:paraId="4CD2739E" w14:textId="7924CCF5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В ходе нее вы познакомитесь со всем разнообразием городских построек: зданиями на ратушной площади, купеческими домами 16 века, средневековыми башнями, руинами Кафедрального собора, совершите прогулку по узким каменным улочкам Старого города, услышите истории, как протекала жизнь средневекового горожанина, окунетесь в атмосферу средневековой Европы.</w:t>
            </w:r>
          </w:p>
          <w:p w14:paraId="61F55B68" w14:textId="2413C0F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посещения Выборгского замка.</w:t>
            </w:r>
          </w:p>
          <w:p w14:paraId="21C3348C" w14:textId="0A4D642C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 в первую очередь история войн. 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</w:t>
            </w:r>
          </w:p>
          <w:p w14:paraId="61AC6098" w14:textId="597B7F59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565434A5" w14:textId="42635733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парк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92430D6" w14:textId="1DF7B18E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Романтический и поэтический пейзажный скальный парк на берегу Выборгского залива по праву считается одной из главных достопримечательностей города. Создание парка совпало с периодом романтизма в русской культуре, в ходе нашей прогулки вы сможете убедиться, что весь парк пропитан мотивами любви, красоты и духовности.</w:t>
            </w:r>
          </w:p>
          <w:p w14:paraId="1D5AD055" w14:textId="35D217A7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трономической Лавки вкусностей.</w:t>
            </w:r>
          </w:p>
          <w:p w14:paraId="05D4C6B2" w14:textId="475EE798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</w:t>
            </w:r>
          </w:p>
          <w:p w14:paraId="3367DD90" w14:textId="098AE23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гостинице. Свободное время.</w:t>
            </w:r>
          </w:p>
          <w:p w14:paraId="005927F3" w14:textId="16816412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0213B0AC" w14:textId="775E381E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6A53CFE5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  <w:p w14:paraId="714542A7" w14:textId="7003D1B2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5990" w14:textId="21130C1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63C53D6B" w14:textId="1884288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</w:t>
            </w:r>
          </w:p>
          <w:p w14:paraId="394B266C" w14:textId="632188A6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выставки «</w:t>
            </w:r>
            <w:proofErr w:type="spellStart"/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Россика</w:t>
            </w:r>
            <w:proofErr w:type="spellEnd"/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. Иностранные портретисты XIX века из собрания Государственного Эрмитажа» (ВЦ «Эрмитаж-Выборг»). Выставки меняются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течение года, возможна замена.</w:t>
            </w:r>
          </w:p>
          <w:p w14:paraId="13ECD1FE" w14:textId="77C4367F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Условным термином «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россика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» (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rossica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) в истории искусства обозначают деятельность зарубежных художников, писавших и в России, и для России. Экспозиция включает 70 произведений 45 европейских мастеров, на протяжении XIX столетия создававших портреты представителей русского общества.</w:t>
            </w:r>
          </w:p>
          <w:p w14:paraId="71843381" w14:textId="006780C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Выборгской библиотеки.</w:t>
            </w:r>
          </w:p>
          <w:p w14:paraId="06AEEEA8" w14:textId="202C1E41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Единственное сохранившееся здание в России финского архитектора и дизайнера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. Оказавшись внутри, по достоинству можно оценить новаторскую задумку автора начиная от планирования зон библиотеки, заканчивая использованием естественного освещения, системой вентиляции и дизайном мебели. Здесь же расположен уникальный волнообразный потолок читального зала, создающий уникальную акустику и являющийся отличительной особенностью архитектурного стиля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C5A201C" w14:textId="506E2B0A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1225288B" w14:textId="222E7302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для посещения 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Бюргера – здании XVI–XVII века.</w:t>
            </w:r>
          </w:p>
          <w:p w14:paraId="793DB12C" w14:textId="57437456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Приглашаем вас окунуться в эпоху Средневековья в Выборге – «Усадьбу Бюргера». Это памятник архитектуры XVI–XVIII вв. Усадьбой в течение многих веков владели богатые купцы или ремесленники. Здесь же, в уютной гончарной лавочке Выборгских мастеров, можно приобрести сувениры на память, книги, открытки, а также приобрести главный городской сувенир с историей – Выборгский крендель. Также у вас будет возможность сфотографироваться с куклами бывших хозяев усадьбы, в доспехах средневекового рыцаря и с героиней эпоса «Калевала» – скандинавской ведьмой Лоухи.</w:t>
            </w:r>
          </w:p>
          <w:p w14:paraId="26972BE9" w14:textId="5EF25BFA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дное время на Рыночной площади.</w:t>
            </w:r>
          </w:p>
          <w:p w14:paraId="0AF3AC69" w14:textId="37B36FB3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7EEAF3D2" w14:textId="6E1BB31E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Санкт-Петербург. 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7BA6C5B9" w14:textId="3449954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47FC4756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1B8B3FD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14:paraId="4074F3F6" w14:textId="7EC10CC4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0E7" w14:textId="197D484C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BC3C375" w14:textId="36C75E66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41C6426D" w14:textId="1EB2CB3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0AB98380" w14:textId="0F4D2C8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5204440A" w14:textId="7567673B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A23D517" w14:textId="68A9B869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032F0BDF" w14:textId="3F145D48" w:rsidR="00E50DE5" w:rsidRPr="00E50DE5" w:rsidRDefault="00E50DE5" w:rsidP="00E50DE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42F5DB00" w14:textId="1DE6DE3D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FE007A2" w14:textId="4F2B3AF2" w:rsidR="00E50DE5" w:rsidRPr="00E50DE5" w:rsidRDefault="00E50DE5" w:rsidP="00E50DE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50492D67" w14:textId="4A1A0D10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1BFF0F1" w14:textId="225FA3C2" w:rsidR="00B73660" w:rsidRPr="00873C7B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17:00.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749942A4" w:rsidR="00636666" w:rsidRDefault="00884D01" w:rsidP="00873C7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843"/>
        <w:gridCol w:w="1701"/>
      </w:tblGrid>
      <w:tr w:rsidR="00361832" w:rsidRPr="008046B0" w14:paraId="24D56549" w14:textId="77777777" w:rsidTr="00361832"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1A49E62D" w14:textId="73C4A9F1" w:rsidR="00361832" w:rsidRPr="00361832" w:rsidRDefault="00361832" w:rsidP="00361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245" w:type="dxa"/>
            <w:gridSpan w:val="3"/>
            <w:vAlign w:val="center"/>
          </w:tcPr>
          <w:p w14:paraId="20101A80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1832">
              <w:rPr>
                <w:rFonts w:ascii="Times New Roman" w:hAnsi="Times New Roman"/>
                <w:b/>
                <w:bCs/>
              </w:rPr>
              <w:t>Гостиница «Выборг» ***, г. Выборг</w:t>
            </w:r>
          </w:p>
        </w:tc>
      </w:tr>
      <w:tr w:rsidR="00361832" w:rsidRPr="008046B0" w14:paraId="20DD8E53" w14:textId="77777777" w:rsidTr="00361832">
        <w:trPr>
          <w:trHeight w:val="70"/>
        </w:trPr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99B719F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4B629AE8" w14:textId="77777777" w:rsidR="00361832" w:rsidRPr="00361832" w:rsidRDefault="00361832" w:rsidP="0036183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номер «стандарт»</w:t>
            </w:r>
          </w:p>
        </w:tc>
      </w:tr>
      <w:tr w:rsidR="00361832" w:rsidRPr="008046B0" w14:paraId="791360D5" w14:textId="77777777" w:rsidTr="00361832"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6EA9CA09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8AAD8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 xml:space="preserve">½ </w:t>
            </w:r>
            <w:r w:rsidRPr="0036183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843" w:type="dxa"/>
            <w:vAlign w:val="center"/>
          </w:tcPr>
          <w:p w14:paraId="017EBF6B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22005" w14:textId="77777777" w:rsidR="00361832" w:rsidRPr="00361832" w:rsidRDefault="00361832" w:rsidP="003618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1832">
              <w:rPr>
                <w:rFonts w:ascii="Times New Roman" w:hAnsi="Times New Roman"/>
              </w:rPr>
              <w:t>доп. место</w:t>
            </w:r>
          </w:p>
        </w:tc>
      </w:tr>
      <w:tr w:rsidR="00E50DE5" w:rsidRPr="008046B0" w14:paraId="20D193EB" w14:textId="77777777" w:rsidTr="00361832">
        <w:trPr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C536A0C" w14:textId="70D141BF" w:rsidR="00E50DE5" w:rsidRPr="00361832" w:rsidRDefault="00E50DE5" w:rsidP="00E5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832">
              <w:rPr>
                <w:rFonts w:ascii="Times New Roman" w:hAnsi="Times New Roman"/>
                <w:b/>
              </w:rPr>
              <w:t>«РУСЬ» ****</w:t>
            </w:r>
          </w:p>
          <w:p w14:paraId="6C148A44" w14:textId="300CBBB0" w:rsidR="00E50DE5" w:rsidRPr="00361832" w:rsidRDefault="00E50DE5" w:rsidP="00E50D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1832">
              <w:rPr>
                <w:rFonts w:ascii="Times New Roman" w:hAnsi="Times New Roman"/>
                <w:bCs/>
              </w:rPr>
              <w:t xml:space="preserve">ул. Артиллерийская, д. 1. </w:t>
            </w:r>
          </w:p>
        </w:tc>
        <w:tc>
          <w:tcPr>
            <w:tcW w:w="1985" w:type="dxa"/>
            <w:vAlign w:val="center"/>
          </w:tcPr>
          <w:p w14:paraId="6B0936F4" w14:textId="77777777" w:rsidR="00E50DE5" w:rsidRPr="00361832" w:rsidRDefault="00E50DE5" w:rsidP="00E50DE5">
            <w:pPr>
              <w:spacing w:after="0" w:line="240" w:lineRule="auto"/>
              <w:rPr>
                <w:rFonts w:ascii="Times New Roman" w:hAnsi="Times New Roman"/>
              </w:rPr>
            </w:pPr>
            <w:r w:rsidRPr="0036183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E3057" w14:textId="7BC42CF9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27060</w:t>
            </w:r>
          </w:p>
        </w:tc>
        <w:tc>
          <w:tcPr>
            <w:tcW w:w="1843" w:type="dxa"/>
            <w:vAlign w:val="center"/>
          </w:tcPr>
          <w:p w14:paraId="78E163A0" w14:textId="482EF3F8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34130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7F226" w14:textId="670C15DB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22960</w:t>
            </w:r>
          </w:p>
        </w:tc>
      </w:tr>
      <w:tr w:rsidR="00E50DE5" w:rsidRPr="008046B0" w14:paraId="2FBC16AB" w14:textId="77777777" w:rsidTr="00361832">
        <w:trPr>
          <w:trHeight w:val="85"/>
        </w:trPr>
        <w:tc>
          <w:tcPr>
            <w:tcW w:w="2835" w:type="dxa"/>
            <w:vMerge/>
            <w:shd w:val="clear" w:color="auto" w:fill="auto"/>
            <w:vAlign w:val="center"/>
          </w:tcPr>
          <w:p w14:paraId="23245871" w14:textId="77777777" w:rsidR="00E50DE5" w:rsidRPr="00361832" w:rsidRDefault="00E50DE5" w:rsidP="00E50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4461B820" w14:textId="77777777" w:rsidR="00E50DE5" w:rsidRPr="00361832" w:rsidRDefault="00E50DE5" w:rsidP="00E50D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832">
              <w:rPr>
                <w:rFonts w:ascii="Times New Roman" w:hAnsi="Times New Roman"/>
              </w:rPr>
              <w:t>Джуниор</w:t>
            </w:r>
            <w:proofErr w:type="spellEnd"/>
            <w:r w:rsidRPr="0036183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16BA1" w14:textId="0BA72949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29560</w:t>
            </w:r>
          </w:p>
        </w:tc>
        <w:tc>
          <w:tcPr>
            <w:tcW w:w="1843" w:type="dxa"/>
            <w:vAlign w:val="center"/>
          </w:tcPr>
          <w:p w14:paraId="29EAEEAF" w14:textId="1B48D2C5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E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D37855" w14:textId="53CA842A" w:rsidR="00E50DE5" w:rsidRPr="00E50DE5" w:rsidRDefault="00E50DE5" w:rsidP="00E5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395C0D" w14:textId="3FFCC377" w:rsidR="00873C7B" w:rsidRPr="00873C7B" w:rsidRDefault="00873C7B" w:rsidP="00361832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 xml:space="preserve">Скидка для школьника до 16 лет – </w:t>
      </w:r>
      <w:r w:rsidR="00361832">
        <w:rPr>
          <w:rFonts w:ascii="Times New Roman" w:hAnsi="Times New Roman"/>
          <w:i/>
          <w:sz w:val="24"/>
        </w:rPr>
        <w:t>9</w:t>
      </w:r>
      <w:r w:rsidRPr="00873C7B">
        <w:rPr>
          <w:rFonts w:ascii="Times New Roman" w:hAnsi="Times New Roman"/>
          <w:i/>
          <w:sz w:val="24"/>
        </w:rPr>
        <w:t>00 руб.</w:t>
      </w:r>
    </w:p>
    <w:p w14:paraId="4DB6E228" w14:textId="77777777" w:rsidR="00F23B8C" w:rsidRPr="007D1090" w:rsidRDefault="00F23B8C" w:rsidP="00F23B8C">
      <w:pPr>
        <w:spacing w:after="0"/>
        <w:ind w:left="-426"/>
        <w:rPr>
          <w:rFonts w:ascii="Times New Roman" w:hAnsi="Times New Roman"/>
        </w:rPr>
      </w:pPr>
    </w:p>
    <w:p w14:paraId="702D6749" w14:textId="57706936" w:rsidR="00636666" w:rsidRDefault="00636666" w:rsidP="00873C7B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873C7B" w:rsidRPr="00000CEA" w14:paraId="55194D43" w14:textId="77777777" w:rsidTr="00873C7B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1B478A76" w14:textId="4FDC0D5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9782D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83783B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82828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873C7B" w:rsidRPr="00000CEA" w14:paraId="58FBAE29" w14:textId="77777777" w:rsidTr="00873C7B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C3F71BF" w14:textId="35F28695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873C7B" w:rsidRPr="00000CEA" w14:paraId="271F1DD6" w14:textId="77777777" w:rsidTr="00873C7B">
        <w:tc>
          <w:tcPr>
            <w:tcW w:w="2694" w:type="dxa"/>
            <w:shd w:val="clear" w:color="auto" w:fill="auto"/>
            <w:vAlign w:val="center"/>
          </w:tcPr>
          <w:p w14:paraId="4A554BD0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3A23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BA526CF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EA1BA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873C7B" w:rsidRPr="00000CEA" w14:paraId="50D800A9" w14:textId="77777777" w:rsidTr="00873C7B">
        <w:tc>
          <w:tcPr>
            <w:tcW w:w="2694" w:type="dxa"/>
            <w:shd w:val="clear" w:color="auto" w:fill="auto"/>
            <w:vAlign w:val="center"/>
          </w:tcPr>
          <w:p w14:paraId="6FC8563C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3A11E2D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70F913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2E855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6AFB65D4" w14:textId="2BE3DE2A" w:rsidR="00361832" w:rsidRDefault="00361832" w:rsidP="00895A6D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1A39F938" w:rsidR="00072673" w:rsidRPr="008634E1" w:rsidRDefault="00315D09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A0FF5F9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315C36C3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(1 завтрак – возможно ланч-бокс);</w:t>
      </w:r>
    </w:p>
    <w:p w14:paraId="39ADA07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4F2F0D1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70D631D" w14:textId="7EE3DA4C" w:rsid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FF53890" w14:textId="65DF7305" w:rsidR="00E50DE5" w:rsidRPr="00E50DE5" w:rsidRDefault="00E50DE5" w:rsidP="00E50DE5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4B4ABB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22D845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обеда) – 1100 руб./чел. (бронируются и оплачиваются при покупке тура);</w:t>
      </w:r>
    </w:p>
    <w:p w14:paraId="773BFD03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53664763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15CD7F01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078DFB45" w14:textId="47A8BC5A" w:rsidR="00E50DE5" w:rsidRPr="00E50DE5" w:rsidRDefault="00AB0D43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з</w:t>
      </w:r>
      <w:bookmarkStart w:id="1" w:name="_GoBack"/>
      <w:bookmarkEnd w:id="1"/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агородная автобусная экскурсия в город-крепость Кронштадт «Отечество флота и Питера брат» – 1600 руб./</w:t>
      </w:r>
      <w:proofErr w:type="spellStart"/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руб./школ.;</w:t>
      </w:r>
    </w:p>
    <w:p w14:paraId="6CED387E" w14:textId="7BD314A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 проживания в Санкт-Петербурге.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873C7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02F986F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6CF7C9AA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79007BF6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22A07A4A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1802E58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7EA80F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группе в количестве менее 18 человек обслуживание производится на микроавтобусе.</w:t>
      </w:r>
    </w:p>
    <w:p w14:paraId="5C1E28DE" w14:textId="6D22CC9F" w:rsidR="002F4904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E50DE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0861" w14:textId="77777777" w:rsidR="00E81830" w:rsidRDefault="00E81830" w:rsidP="00CD1C11">
      <w:pPr>
        <w:spacing w:after="0" w:line="240" w:lineRule="auto"/>
      </w:pPr>
      <w:r>
        <w:separator/>
      </w:r>
    </w:p>
  </w:endnote>
  <w:endnote w:type="continuationSeparator" w:id="0">
    <w:p w14:paraId="08F98A40" w14:textId="77777777" w:rsidR="00E81830" w:rsidRDefault="00E8183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75E1" w14:textId="77777777" w:rsidR="00E81830" w:rsidRDefault="00E81830" w:rsidP="00CD1C11">
      <w:pPr>
        <w:spacing w:after="0" w:line="240" w:lineRule="auto"/>
      </w:pPr>
      <w:r>
        <w:separator/>
      </w:r>
    </w:p>
  </w:footnote>
  <w:footnote w:type="continuationSeparator" w:id="0">
    <w:p w14:paraId="117627F6" w14:textId="77777777" w:rsidR="00E81830" w:rsidRDefault="00E8183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B6BC1"/>
    <w:multiLevelType w:val="hybridMultilevel"/>
    <w:tmpl w:val="FC64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1A06"/>
    <w:multiLevelType w:val="hybridMultilevel"/>
    <w:tmpl w:val="E71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5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9"/>
  </w:num>
  <w:num w:numId="17">
    <w:abstractNumId w:val="7"/>
  </w:num>
  <w:num w:numId="18">
    <w:abstractNumId w:val="21"/>
  </w:num>
  <w:num w:numId="19">
    <w:abstractNumId w:val="4"/>
  </w:num>
  <w:num w:numId="20">
    <w:abstractNumId w:val="13"/>
  </w:num>
  <w:num w:numId="21">
    <w:abstractNumId w:val="16"/>
  </w:num>
  <w:num w:numId="22">
    <w:abstractNumId w:val="33"/>
  </w:num>
  <w:num w:numId="23">
    <w:abstractNumId w:val="30"/>
  </w:num>
  <w:num w:numId="24">
    <w:abstractNumId w:val="15"/>
  </w:num>
  <w:num w:numId="25">
    <w:abstractNumId w:val="20"/>
  </w:num>
  <w:num w:numId="26">
    <w:abstractNumId w:val="14"/>
  </w:num>
  <w:num w:numId="27">
    <w:abstractNumId w:val="27"/>
  </w:num>
  <w:num w:numId="28">
    <w:abstractNumId w:val="22"/>
  </w:num>
  <w:num w:numId="29">
    <w:abstractNumId w:val="34"/>
  </w:num>
  <w:num w:numId="30">
    <w:abstractNumId w:val="32"/>
  </w:num>
  <w:num w:numId="31">
    <w:abstractNumId w:val="24"/>
  </w:num>
  <w:num w:numId="32">
    <w:abstractNumId w:val="31"/>
  </w:num>
  <w:num w:numId="33">
    <w:abstractNumId w:val="36"/>
  </w:num>
  <w:num w:numId="34">
    <w:abstractNumId w:val="17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143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043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144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1832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21FF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44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539A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3C7B"/>
    <w:rsid w:val="00884D01"/>
    <w:rsid w:val="00890F96"/>
    <w:rsid w:val="00895A6D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BDB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B0D43"/>
    <w:rsid w:val="00AC3EF1"/>
    <w:rsid w:val="00AC78EA"/>
    <w:rsid w:val="00AD03C9"/>
    <w:rsid w:val="00AD6B9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03B5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3432F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50DE5"/>
    <w:rsid w:val="00E607EF"/>
    <w:rsid w:val="00E634FF"/>
    <w:rsid w:val="00E723B1"/>
    <w:rsid w:val="00E76E3F"/>
    <w:rsid w:val="00E81830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2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2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1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3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0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6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5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8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5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9F2A-C7DA-4467-AE67-3DCA487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2021-11-19T13:21:00Z</dcterms:created>
  <dcterms:modified xsi:type="dcterms:W3CDTF">2023-11-08T09:02:00Z</dcterms:modified>
</cp:coreProperties>
</file>