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9C2420" w:rsidRPr="009C2420" w14:paraId="5B94B22F" w14:textId="77777777" w:rsidTr="009C2420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61728B" w14:textId="77777777" w:rsidR="009C2420" w:rsidRPr="009C2420" w:rsidRDefault="009C2420" w:rsidP="009C242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C2420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Сборные туры – праздничные даты </w:t>
            </w:r>
          </w:p>
          <w:p w14:paraId="2973E9E2" w14:textId="77777777" w:rsidR="009C2420" w:rsidRPr="009C2420" w:rsidRDefault="009C2420" w:rsidP="009C242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9C2420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«8 МАРТА», 2 дня / 1 ночь</w:t>
            </w:r>
          </w:p>
          <w:p w14:paraId="5EE03D18" w14:textId="77777777" w:rsidR="009C2420" w:rsidRPr="009C2420" w:rsidRDefault="009C2420" w:rsidP="009C242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16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ru-RU"/>
              </w:rPr>
            </w:pPr>
            <w:r w:rsidRPr="009C2420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Даты тура: с 07.03.2026 по 08.03.2026 (</w:t>
            </w:r>
            <w:r w:rsidRPr="009C2420">
              <w:rPr>
                <w:rFonts w:ascii="Times New Roman" w:eastAsia="Times New Roman" w:hAnsi="Times New Roman"/>
                <w:b/>
                <w:lang w:eastAsia="ru-RU"/>
              </w:rPr>
              <w:t>суббота – воскресенье</w:t>
            </w:r>
            <w:r w:rsidRPr="009C2420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)</w:t>
            </w:r>
          </w:p>
        </w:tc>
      </w:tr>
    </w:tbl>
    <w:p w14:paraId="7284A790" w14:textId="77777777" w:rsidR="009C2420" w:rsidRPr="009C2420" w:rsidRDefault="009C2420" w:rsidP="009C2420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sz w:val="17"/>
          <w:szCs w:val="17"/>
          <w:lang w:eastAsia="ru-RU"/>
        </w:rPr>
      </w:pPr>
      <w:r w:rsidRPr="009C2420">
        <w:rPr>
          <w:rFonts w:ascii="Arial" w:eastAsia="Times New Roman" w:hAnsi="Arial" w:cs="Arial"/>
          <w:i/>
          <w:iCs/>
          <w:color w:val="000000"/>
          <w:kern w:val="1"/>
          <w:sz w:val="17"/>
          <w:szCs w:val="17"/>
          <w:lang w:eastAsia="ru-RU"/>
        </w:rPr>
        <w:tab/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90"/>
        <w:gridCol w:w="8455"/>
      </w:tblGrid>
      <w:tr w:rsidR="009C2420" w:rsidRPr="009C2420" w14:paraId="3838676F" w14:textId="77777777" w:rsidTr="00BD4831">
        <w:trPr>
          <w:trHeight w:val="311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2E21" w14:textId="77777777" w:rsidR="009C2420" w:rsidRPr="009C2420" w:rsidRDefault="009C2420" w:rsidP="009C2420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szCs w:val="24"/>
                <w:lang w:eastAsia="ru-RU"/>
              </w:rPr>
            </w:pPr>
            <w:r w:rsidRPr="009C2420">
              <w:rPr>
                <w:rFonts w:ascii="Times New Roman" w:eastAsia="Times New Roman" w:hAnsi="Times New Roman"/>
                <w:b/>
                <w:kern w:val="1"/>
                <w:szCs w:val="24"/>
                <w:lang w:eastAsia="ru-RU"/>
              </w:rPr>
              <w:t>1 день</w:t>
            </w:r>
          </w:p>
          <w:p w14:paraId="087F9AB5" w14:textId="77777777" w:rsidR="009C2420" w:rsidRPr="009C2420" w:rsidRDefault="009C2420" w:rsidP="009C2420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i/>
                <w:kern w:val="1"/>
                <w:szCs w:val="24"/>
                <w:lang w:eastAsia="ru-RU"/>
              </w:rPr>
            </w:pPr>
            <w:r w:rsidRPr="009C2420">
              <w:rPr>
                <w:rFonts w:ascii="Times New Roman" w:eastAsia="Times New Roman" w:hAnsi="Times New Roman"/>
                <w:i/>
                <w:kern w:val="1"/>
                <w:szCs w:val="24"/>
                <w:lang w:eastAsia="ru-RU"/>
              </w:rPr>
              <w:t>07.03</w:t>
            </w:r>
          </w:p>
        </w:tc>
        <w:tc>
          <w:tcPr>
            <w:tcW w:w="4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C8C1" w14:textId="77777777" w:rsidR="009C2420" w:rsidRPr="009C2420" w:rsidRDefault="009C2420" w:rsidP="009C2420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9C2420">
              <w:rPr>
                <w:rFonts w:ascii="Times New Roman" w:eastAsia="Times New Roman" w:hAnsi="Times New Roman"/>
                <w:kern w:val="1"/>
                <w:lang w:eastAsia="ru-RU"/>
              </w:rPr>
              <w:t>Самостоятельное прибытие в Санкт-Петербург (авиа или ж/д билеты за доп. плату).</w:t>
            </w:r>
          </w:p>
          <w:p w14:paraId="29485407" w14:textId="77777777" w:rsidR="009C2420" w:rsidRPr="009C2420" w:rsidRDefault="009C2420" w:rsidP="009C2420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9C2420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11:00 загородная экскурсия в Царское Село </w:t>
            </w:r>
            <w:r w:rsidRPr="009C2420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(Пушкин) «О, сколько нам мгновений чудных подарит Царское Село».</w:t>
            </w:r>
          </w:p>
          <w:p w14:paraId="56CC680F" w14:textId="77777777" w:rsidR="009C2420" w:rsidRPr="009C2420" w:rsidRDefault="009C2420" w:rsidP="009C2420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C2420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Экскурсия в</w:t>
            </w:r>
            <w:r w:rsidRPr="009C2420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 Александровский дворец, </w:t>
            </w:r>
            <w:r w:rsidRPr="009C2420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построенный для старшего внука Екатерины Великой будущего императора Александра первого, стал средоточием бурной придворной жизни на протяжении всего </w:t>
            </w:r>
            <w:r w:rsidRPr="009C2420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t>XIX</w:t>
            </w:r>
            <w:r w:rsidRPr="009C2420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 века и основной царской резиденцией в начале ХХ.  В этом дворце родился последний император России Николай II, и здесь же он находился под арестом на своем скорбном пути в Сибирь. Экскурсия по парадным залам и личным покоям дворца рассказывает о повседневной жизни и быте августейшей фамилии.</w:t>
            </w:r>
          </w:p>
          <w:p w14:paraId="7AC0E747" w14:textId="77777777" w:rsidR="009C2420" w:rsidRPr="009C2420" w:rsidRDefault="009C2420" w:rsidP="009C2420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Cs w:val="24"/>
                <w:lang w:eastAsia="ru-RU"/>
              </w:rPr>
            </w:pPr>
            <w:r w:rsidRPr="009C2420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Прогулка по</w:t>
            </w:r>
            <w:r w:rsidRPr="009C2420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 Екатерининскому парку.</w:t>
            </w:r>
          </w:p>
          <w:p w14:paraId="55759B35" w14:textId="77777777" w:rsidR="009C2420" w:rsidRPr="009C2420" w:rsidRDefault="009C2420" w:rsidP="009C2420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9C2420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Возвращение в Санкт-Петербург.</w:t>
            </w:r>
          </w:p>
          <w:p w14:paraId="1BD02961" w14:textId="77777777" w:rsidR="009C2420" w:rsidRPr="009C2420" w:rsidRDefault="009C2420" w:rsidP="009C242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</w:pPr>
            <w:r w:rsidRPr="009C2420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Окончание программы в центре города (гостиница «Октябрьская») ориентировочно в</w:t>
            </w:r>
            <w:r w:rsidRPr="009C2420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 17:00.</w:t>
            </w:r>
          </w:p>
          <w:p w14:paraId="1BD04203" w14:textId="77777777" w:rsidR="009C2420" w:rsidRPr="009C2420" w:rsidRDefault="009C2420" w:rsidP="009C2420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9C2420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Ночь в гостинице.</w:t>
            </w:r>
          </w:p>
          <w:p w14:paraId="1F81236A" w14:textId="77777777" w:rsidR="009C2420" w:rsidRPr="009C2420" w:rsidRDefault="009C2420" w:rsidP="009C2420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szCs w:val="24"/>
                <w:lang w:eastAsia="ru-RU"/>
              </w:rPr>
            </w:pPr>
            <w:r w:rsidRPr="009C2420">
              <w:rPr>
                <w:rFonts w:ascii="Times New Roman" w:eastAsia="Times New Roman" w:hAnsi="Times New Roman"/>
                <w:bCs/>
                <w:i/>
                <w:kern w:val="1"/>
                <w:szCs w:val="24"/>
                <w:lang w:eastAsia="ru-RU"/>
              </w:rPr>
              <w:t>Транспорт: автобус на загородную экскурсию.</w:t>
            </w:r>
          </w:p>
        </w:tc>
      </w:tr>
      <w:tr w:rsidR="009C2420" w:rsidRPr="009C2420" w14:paraId="334E40DD" w14:textId="77777777" w:rsidTr="00BD4831">
        <w:trPr>
          <w:trHeight w:val="311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4E391" w14:textId="77777777" w:rsidR="009C2420" w:rsidRPr="009C2420" w:rsidRDefault="009C2420" w:rsidP="009C2420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szCs w:val="24"/>
                <w:lang w:eastAsia="ru-RU"/>
              </w:rPr>
            </w:pPr>
            <w:r w:rsidRPr="009C2420">
              <w:rPr>
                <w:rFonts w:ascii="Times New Roman" w:eastAsia="Times New Roman" w:hAnsi="Times New Roman"/>
                <w:b/>
                <w:kern w:val="1"/>
                <w:szCs w:val="24"/>
                <w:lang w:eastAsia="ru-RU"/>
              </w:rPr>
              <w:t>2 день</w:t>
            </w:r>
          </w:p>
          <w:p w14:paraId="75FB0E22" w14:textId="77777777" w:rsidR="009C2420" w:rsidRPr="009C2420" w:rsidRDefault="009C2420" w:rsidP="009C2420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i/>
                <w:kern w:val="1"/>
                <w:szCs w:val="24"/>
                <w:lang w:eastAsia="ru-RU"/>
              </w:rPr>
            </w:pPr>
            <w:r w:rsidRPr="009C2420">
              <w:rPr>
                <w:rFonts w:ascii="Times New Roman" w:eastAsia="Times New Roman" w:hAnsi="Times New Roman"/>
                <w:i/>
                <w:kern w:val="1"/>
                <w:szCs w:val="24"/>
                <w:lang w:eastAsia="ru-RU"/>
              </w:rPr>
              <w:t>08.03</w:t>
            </w:r>
          </w:p>
        </w:tc>
        <w:tc>
          <w:tcPr>
            <w:tcW w:w="4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3419" w14:textId="77777777" w:rsidR="009C2420" w:rsidRPr="009C2420" w:rsidRDefault="009C2420" w:rsidP="009C2420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9C2420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Завтрак в гостинице.</w:t>
            </w:r>
          </w:p>
          <w:p w14:paraId="0E8D85C4" w14:textId="77777777" w:rsidR="009C2420" w:rsidRPr="009C2420" w:rsidRDefault="009C2420" w:rsidP="009C2420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</w:pPr>
            <w:r w:rsidRPr="009C2420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Освобождение номеров гостиницы. Обязательная </w:t>
            </w:r>
            <w:r w:rsidRPr="009C2420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сдача вещей в камеру хранения.</w:t>
            </w:r>
          </w:p>
          <w:p w14:paraId="66516C25" w14:textId="77777777" w:rsidR="009C2420" w:rsidRPr="009C2420" w:rsidRDefault="009C2420" w:rsidP="009C2420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</w:pPr>
            <w:r w:rsidRPr="009C2420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>11:00 обзорная экскурсия «Весенний Петербург».</w:t>
            </w:r>
          </w:p>
          <w:p w14:paraId="5CAEAD44" w14:textId="77777777" w:rsidR="009C2420" w:rsidRPr="009C2420" w:rsidRDefault="009C2420" w:rsidP="009C242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9C2420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 xml:space="preserve">В первые мартовские дни мы посмотрим на город другими глазами. Мы попытаемся познать тайну величественной красоты и имперского размаха. Увидим самые знаменитые архитектурные ансамбли, великолепные панорамы невских берегов, закованных в гранит, распахнутые к Неве площади и пронзающие небо золотые шпили в первых лучах весеннего солнца. С судьбами и творениями Росси и </w:t>
            </w:r>
            <w:proofErr w:type="spellStart"/>
            <w:r w:rsidRPr="009C2420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Монферрана</w:t>
            </w:r>
            <w:proofErr w:type="spellEnd"/>
            <w:r w:rsidRPr="009C2420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, Растрелли и Кваренги, Захарова и Воронихина, предстоит знакомство в этот праздничный день.</w:t>
            </w:r>
          </w:p>
          <w:p w14:paraId="343A0423" w14:textId="77777777" w:rsidR="009C2420" w:rsidRPr="009C2420" w:rsidRDefault="009C2420" w:rsidP="009C242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</w:p>
          <w:p w14:paraId="30BD84EA" w14:textId="77777777" w:rsidR="009C2420" w:rsidRPr="009C2420" w:rsidRDefault="009C2420" w:rsidP="009C242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9C2420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>Экскурсия в музей Фаберже.</w:t>
            </w:r>
          </w:p>
          <w:p w14:paraId="71A0C272" w14:textId="77777777" w:rsidR="009C2420" w:rsidRPr="009C2420" w:rsidRDefault="009C2420" w:rsidP="009C242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9C2420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 xml:space="preserve">Крупнейшее в мире собрание работ фирмы Фаберже представлено в </w:t>
            </w:r>
            <w:proofErr w:type="spellStart"/>
            <w:r w:rsidRPr="009C2420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>Шуваловском</w:t>
            </w:r>
            <w:proofErr w:type="spellEnd"/>
            <w:r w:rsidRPr="009C2420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 дворце</w:t>
            </w:r>
            <w:r w:rsidRPr="009C2420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 xml:space="preserve"> – одном из красивейших дворцов Петербурга. Это мир роскоши, красоты и элегантных украшений. Во дворце великолепные интерьеры, удивительные экспонаты и немало драгоценных предметов, связанных с историей Дома Романовых. В экспозиции представлены все направления, в которых работала фирма Фаберже: ювелирные украшения, столовое серебро, интерьерные и культовые предметы. Но наибольшую ценность представляют девять пасхальных яиц, созданных Карлом Фаберже для двух последних русских императоров Александра III и Николая II.</w:t>
            </w:r>
          </w:p>
          <w:p w14:paraId="3F508D85" w14:textId="77777777" w:rsidR="009C2420" w:rsidRPr="009C2420" w:rsidRDefault="009C2420" w:rsidP="009C2420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</w:pPr>
            <w:r w:rsidRPr="009C2420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Окончание программы у музея Фаберже ориентировочно в</w:t>
            </w:r>
            <w:r w:rsidRPr="009C2420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 15:30.</w:t>
            </w:r>
          </w:p>
          <w:p w14:paraId="1051F5C5" w14:textId="77777777" w:rsidR="009C2420" w:rsidRPr="009C2420" w:rsidRDefault="009C2420" w:rsidP="009C2420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szCs w:val="24"/>
                <w:lang w:eastAsia="ru-RU"/>
              </w:rPr>
            </w:pPr>
            <w:r w:rsidRPr="009C2420">
              <w:rPr>
                <w:rFonts w:ascii="Times New Roman" w:eastAsia="Times New Roman" w:hAnsi="Times New Roman"/>
                <w:bCs/>
                <w:i/>
                <w:kern w:val="1"/>
                <w:szCs w:val="24"/>
                <w:lang w:eastAsia="ru-RU"/>
              </w:rPr>
              <w:t>Транспорт: автобус на обзорную экскурсию (до музея Фаберже).</w:t>
            </w:r>
          </w:p>
        </w:tc>
      </w:tr>
    </w:tbl>
    <w:p w14:paraId="5C1B1DE6" w14:textId="77777777" w:rsidR="009C2420" w:rsidRPr="009C2420" w:rsidRDefault="009C2420" w:rsidP="009C2420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bookmarkStart w:id="0" w:name="_Hlk43730867"/>
    </w:p>
    <w:p w14:paraId="1756E290" w14:textId="77777777" w:rsidR="009C2420" w:rsidRPr="009C2420" w:rsidRDefault="009C2420" w:rsidP="009C2420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14:paraId="7B3E7843" w14:textId="77777777" w:rsidR="009C2420" w:rsidRPr="009C2420" w:rsidRDefault="009C2420" w:rsidP="009C2420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14:paraId="2698AD42" w14:textId="77777777" w:rsidR="009C2420" w:rsidRPr="009C2420" w:rsidRDefault="009C2420" w:rsidP="009C2420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14:paraId="4A3B8DD3" w14:textId="77777777" w:rsidR="009C2420" w:rsidRPr="009C2420" w:rsidRDefault="009C2420" w:rsidP="009C2420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bookmarkEnd w:id="0"/>
    <w:p w14:paraId="69BCB11D" w14:textId="77777777" w:rsidR="009C2420" w:rsidRPr="009C2420" w:rsidRDefault="009C2420" w:rsidP="009C2420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9C2420">
        <w:rPr>
          <w:rFonts w:ascii="Times New Roman" w:eastAsia="Times New Roman" w:hAnsi="Times New Roman"/>
          <w:b/>
          <w:lang w:eastAsia="ru-RU"/>
        </w:rPr>
        <w:t>Стоимость тура</w:t>
      </w:r>
      <w:r w:rsidRPr="009C2420">
        <w:rPr>
          <w:rFonts w:ascii="Times New Roman" w:eastAsia="Times New Roman" w:hAnsi="Times New Roman"/>
          <w:lang w:eastAsia="ru-RU"/>
        </w:rPr>
        <w:t xml:space="preserve"> </w:t>
      </w:r>
      <w:r w:rsidRPr="009C2420">
        <w:rPr>
          <w:rFonts w:ascii="Times New Roman" w:eastAsia="Times New Roman" w:hAnsi="Times New Roman"/>
          <w:b/>
          <w:lang w:eastAsia="ru-RU"/>
        </w:rPr>
        <w:t>на 1 человека в рублях (для граждан РФ) в зависимости от категории номера (включая 5% НДС):</w:t>
      </w:r>
    </w:p>
    <w:p w14:paraId="06E3A119" w14:textId="77777777" w:rsidR="009C2420" w:rsidRPr="009C2420" w:rsidRDefault="009C2420" w:rsidP="009C242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2194"/>
        <w:gridCol w:w="865"/>
        <w:gridCol w:w="90"/>
        <w:gridCol w:w="847"/>
        <w:gridCol w:w="7"/>
        <w:gridCol w:w="811"/>
        <w:gridCol w:w="8"/>
        <w:gridCol w:w="929"/>
        <w:gridCol w:w="7"/>
        <w:gridCol w:w="1041"/>
        <w:gridCol w:w="1050"/>
      </w:tblGrid>
      <w:tr w:rsidR="009C2420" w:rsidRPr="009C2420" w14:paraId="068ABC99" w14:textId="77777777" w:rsidTr="00BD4831">
        <w:trPr>
          <w:jc w:val="center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DD59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bookmarkStart w:id="1" w:name="_Hlk151026233"/>
            <w:bookmarkStart w:id="2" w:name="_Hlk175133734"/>
            <w:bookmarkStart w:id="3" w:name="_Hlk79756166"/>
            <w:r w:rsidRPr="009C2420">
              <w:rPr>
                <w:rFonts w:ascii="Times New Roman" w:eastAsia="Times New Roman" w:hAnsi="Times New Roman"/>
                <w:kern w:val="1"/>
              </w:rPr>
              <w:t>Дата заезда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920B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Категория номера</w:t>
            </w:r>
          </w:p>
        </w:tc>
        <w:tc>
          <w:tcPr>
            <w:tcW w:w="14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B3B7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стоимость тура при размещении</w:t>
            </w:r>
          </w:p>
        </w:tc>
        <w:tc>
          <w:tcPr>
            <w:tcW w:w="1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8046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Доп. сутки проживания с завтраком</w:t>
            </w:r>
          </w:p>
        </w:tc>
      </w:tr>
      <w:tr w:rsidR="009C2420" w:rsidRPr="009C2420" w14:paraId="774D3E5E" w14:textId="77777777" w:rsidTr="00BD4831">
        <w:trPr>
          <w:jc w:val="center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F1C8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41FA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CFC4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 xml:space="preserve">½ </w:t>
            </w:r>
            <w:r w:rsidRPr="009C2420">
              <w:rPr>
                <w:rFonts w:ascii="Times New Roman" w:eastAsia="Times New Roman" w:hAnsi="Times New Roman"/>
                <w:kern w:val="1"/>
                <w:lang w:val="en-US"/>
              </w:rPr>
              <w:t>DBL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51AB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доп. место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E132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  <w:lang w:val="en-US"/>
              </w:rPr>
              <w:t>SGL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FE00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 xml:space="preserve">½ </w:t>
            </w:r>
            <w:r w:rsidRPr="009C2420">
              <w:rPr>
                <w:rFonts w:ascii="Times New Roman" w:eastAsia="Times New Roman" w:hAnsi="Times New Roman"/>
                <w:kern w:val="1"/>
                <w:lang w:val="en-US"/>
              </w:rPr>
              <w:t>DBL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20BE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доп. место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CB3A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/>
              </w:rPr>
            </w:pPr>
            <w:r w:rsidRPr="009C2420">
              <w:rPr>
                <w:rFonts w:ascii="Times New Roman" w:eastAsia="Times New Roman" w:hAnsi="Times New Roman"/>
                <w:kern w:val="1"/>
                <w:lang w:val="en-US"/>
              </w:rPr>
              <w:t>SGL</w:t>
            </w:r>
          </w:p>
        </w:tc>
      </w:tr>
      <w:tr w:rsidR="009C2420" w:rsidRPr="009C2420" w14:paraId="6A0FFDDC" w14:textId="77777777" w:rsidTr="00BD483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53B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  <w:p w14:paraId="6C8FE6A7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u w:val="single"/>
                <w:lang w:eastAsia="ar-SA"/>
              </w:rPr>
            </w:pPr>
            <w:r w:rsidRPr="009C2420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«365 дней» **, ул. Боровая, д. 104Б</w:t>
            </w:r>
          </w:p>
          <w:p w14:paraId="679075EC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proofErr w:type="gramStart"/>
            <w:r w:rsidRPr="009C2420">
              <w:rPr>
                <w:rFonts w:ascii="Times New Roman" w:eastAsia="Times New Roman" w:hAnsi="Times New Roman"/>
                <w:kern w:val="1"/>
              </w:rPr>
              <w:t>*возможно</w:t>
            </w:r>
            <w:proofErr w:type="gramEnd"/>
            <w:r w:rsidRPr="009C2420">
              <w:rPr>
                <w:rFonts w:ascii="Times New Roman" w:eastAsia="Times New Roman" w:hAnsi="Times New Roman"/>
                <w:kern w:val="1"/>
              </w:rPr>
              <w:t xml:space="preserve"> 4-х местное размещение – 2 основных места + 2 доп. места</w:t>
            </w:r>
          </w:p>
          <w:p w14:paraId="2C08D63F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</w:tr>
      <w:bookmarkEnd w:id="3"/>
      <w:tr w:rsidR="009C2420" w:rsidRPr="009C2420" w14:paraId="5C634A35" w14:textId="77777777" w:rsidTr="00BD4831">
        <w:trPr>
          <w:jc w:val="center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ACC00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C2420">
              <w:rPr>
                <w:rFonts w:ascii="Times New Roman" w:eastAsia="Times New Roman" w:hAnsi="Times New Roman"/>
                <w:kern w:val="1"/>
                <w:lang w:eastAsia="ar-SA"/>
              </w:rPr>
              <w:t>07.03-08.03.26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BEC5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49D5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9610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45F0C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9480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3422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10860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0851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1950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BF0F5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1800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9F33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3200</w:t>
            </w:r>
          </w:p>
        </w:tc>
      </w:tr>
      <w:tr w:rsidR="009C2420" w:rsidRPr="009C2420" w14:paraId="0AE306EA" w14:textId="77777777" w:rsidTr="00BD4831">
        <w:trPr>
          <w:jc w:val="center"/>
        </w:trPr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B58F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14C8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Студия с кухней*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EA5C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9870</w:t>
            </w:r>
          </w:p>
        </w:tc>
        <w:tc>
          <w:tcPr>
            <w:tcW w:w="4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CC3FC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580F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11390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3C85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2200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0AAEF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6CF7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3700</w:t>
            </w:r>
          </w:p>
        </w:tc>
      </w:tr>
      <w:tr w:rsidR="009C2420" w:rsidRPr="009C2420" w14:paraId="1BD47204" w14:textId="77777777" w:rsidTr="00BD4831">
        <w:trPr>
          <w:jc w:val="center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07EA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  <w:p w14:paraId="37756BBB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kern w:val="1"/>
              </w:rPr>
            </w:pPr>
            <w:r w:rsidRPr="009C2420">
              <w:rPr>
                <w:rFonts w:ascii="Times New Roman" w:eastAsia="Times New Roman" w:hAnsi="Times New Roman"/>
                <w:b/>
                <w:iCs/>
                <w:color w:val="000000"/>
                <w:kern w:val="1"/>
              </w:rPr>
              <w:t xml:space="preserve">«СТАНЦИЯ </w:t>
            </w:r>
            <w:r w:rsidRPr="009C2420">
              <w:rPr>
                <w:rFonts w:ascii="Times New Roman" w:eastAsia="Times New Roman" w:hAnsi="Times New Roman"/>
                <w:b/>
                <w:iCs/>
                <w:color w:val="000000"/>
                <w:kern w:val="1"/>
                <w:lang w:val="en-US"/>
              </w:rPr>
              <w:t>L</w:t>
            </w:r>
            <w:r w:rsidRPr="009C2420">
              <w:rPr>
                <w:rFonts w:ascii="Times New Roman" w:eastAsia="Times New Roman" w:hAnsi="Times New Roman"/>
                <w:b/>
                <w:iCs/>
                <w:color w:val="000000"/>
                <w:kern w:val="1"/>
              </w:rPr>
              <w:t>1» ***</w:t>
            </w:r>
            <w:r w:rsidRPr="009C2420">
              <w:rPr>
                <w:rFonts w:ascii="Times New Roman" w:eastAsia="Times New Roman" w:hAnsi="Times New Roman"/>
                <w:b/>
                <w:bCs/>
                <w:iCs/>
                <w:color w:val="000000"/>
                <w:kern w:val="1"/>
              </w:rPr>
              <w:t xml:space="preserve">, Лиговский проспект, д. 1. </w:t>
            </w:r>
          </w:p>
          <w:p w14:paraId="2EB2C8F7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9C2420" w:rsidRPr="009C2420" w14:paraId="5F22739F" w14:textId="77777777" w:rsidTr="00BD4831">
        <w:trPr>
          <w:jc w:val="center"/>
        </w:trPr>
        <w:tc>
          <w:tcPr>
            <w:tcW w:w="8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6C577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  <w:lang w:eastAsia="ar-SA"/>
              </w:rPr>
              <w:t>07.03-08.03.26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410C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Атриум / мансарда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2287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10330</w:t>
            </w:r>
          </w:p>
        </w:tc>
        <w:tc>
          <w:tcPr>
            <w:tcW w:w="45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78596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9870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9EBD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12240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8AEE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2600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B73C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2200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4C6C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4550</w:t>
            </w:r>
          </w:p>
        </w:tc>
      </w:tr>
      <w:tr w:rsidR="009C2420" w:rsidRPr="009C2420" w14:paraId="62720D2E" w14:textId="77777777" w:rsidTr="00BD4831">
        <w:trPr>
          <w:jc w:val="center"/>
        </w:trPr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70EE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2FF4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8725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10400</w:t>
            </w:r>
          </w:p>
        </w:tc>
        <w:tc>
          <w:tcPr>
            <w:tcW w:w="4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C78AD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3D58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12500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3129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2700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EC3B7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2ACE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4850</w:t>
            </w:r>
          </w:p>
        </w:tc>
      </w:tr>
      <w:tr w:rsidR="009C2420" w:rsidRPr="009C2420" w14:paraId="248D5D14" w14:textId="77777777" w:rsidTr="00BD4831">
        <w:trPr>
          <w:jc w:val="center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9093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  <w:p w14:paraId="156742B4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9C2420">
              <w:rPr>
                <w:rFonts w:ascii="Times New Roman" w:eastAsia="Times New Roman" w:hAnsi="Times New Roman"/>
                <w:b/>
                <w:bCs/>
                <w:kern w:val="1"/>
              </w:rPr>
              <w:t>«АТРИУМ» ***, Невский пр. 170</w:t>
            </w:r>
          </w:p>
          <w:p w14:paraId="3576AB10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9C2420" w:rsidRPr="009C2420" w14:paraId="43BDEE3C" w14:textId="77777777" w:rsidTr="00BD4831">
        <w:trPr>
          <w:jc w:val="center"/>
        </w:trPr>
        <w:tc>
          <w:tcPr>
            <w:tcW w:w="8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A10E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  <w:lang w:eastAsia="ar-SA"/>
              </w:rPr>
              <w:t>07.03-08.03.26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794B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F89B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10330</w:t>
            </w:r>
          </w:p>
        </w:tc>
        <w:tc>
          <w:tcPr>
            <w:tcW w:w="45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21B4B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9740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BC93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12110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3350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2650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54AB8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2050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59B2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4450</w:t>
            </w:r>
          </w:p>
        </w:tc>
      </w:tr>
      <w:tr w:rsidR="009C2420" w:rsidRPr="009C2420" w14:paraId="360EDCC4" w14:textId="77777777" w:rsidTr="00BD483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5534" w14:textId="77777777" w:rsidR="009C2420" w:rsidRPr="009C2420" w:rsidRDefault="009C2420" w:rsidP="009C2420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</w:p>
          <w:p w14:paraId="2BF68AD4" w14:textId="77777777" w:rsidR="009C2420" w:rsidRPr="009C2420" w:rsidRDefault="009C2420" w:rsidP="009C2420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kern w:val="1"/>
                <w:u w:val="single"/>
              </w:rPr>
            </w:pPr>
            <w:r w:rsidRPr="009C2420">
              <w:rPr>
                <w:rFonts w:ascii="Times New Roman" w:eastAsia="Times New Roman" w:hAnsi="Times New Roman"/>
                <w:b/>
                <w:kern w:val="1"/>
              </w:rPr>
              <w:t xml:space="preserve"> «РУСЬ» ****</w:t>
            </w:r>
            <w:r w:rsidRPr="009C2420">
              <w:rPr>
                <w:rFonts w:ascii="Times New Roman" w:eastAsia="Times New Roman" w:hAnsi="Times New Roman"/>
                <w:b/>
                <w:bCs/>
                <w:kern w:val="1"/>
              </w:rPr>
              <w:t>, ул. Артиллерийская, д. 1</w:t>
            </w:r>
            <w:r w:rsidRPr="009C2420">
              <w:rPr>
                <w:rFonts w:ascii="Times New Roman" w:eastAsia="Times New Roman" w:hAnsi="Times New Roman"/>
                <w:b/>
                <w:bCs/>
                <w:color w:val="0000FF"/>
                <w:kern w:val="1"/>
                <w:u w:val="single"/>
              </w:rPr>
              <w:t xml:space="preserve"> </w:t>
            </w:r>
          </w:p>
          <w:p w14:paraId="2C389FD0" w14:textId="77777777" w:rsidR="009C2420" w:rsidRPr="009C2420" w:rsidRDefault="009C2420" w:rsidP="009C242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* 3 основных места и 4-ый на доп. месте</w:t>
            </w:r>
          </w:p>
          <w:p w14:paraId="1357BC44" w14:textId="77777777" w:rsidR="009C2420" w:rsidRPr="009C2420" w:rsidRDefault="009C2420" w:rsidP="009C242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*</w:t>
            </w:r>
            <w:proofErr w:type="gramStart"/>
            <w:r w:rsidRPr="009C2420">
              <w:rPr>
                <w:rFonts w:ascii="Times New Roman" w:eastAsia="Times New Roman" w:hAnsi="Times New Roman"/>
                <w:kern w:val="1"/>
              </w:rPr>
              <w:t>* возможно</w:t>
            </w:r>
            <w:proofErr w:type="gramEnd"/>
            <w:r w:rsidRPr="009C2420">
              <w:rPr>
                <w:rFonts w:ascii="Times New Roman" w:eastAsia="Times New Roman" w:hAnsi="Times New Roman"/>
                <w:kern w:val="1"/>
              </w:rPr>
              <w:t xml:space="preserve"> 4-хместное размещение – 2 доп. места</w:t>
            </w:r>
          </w:p>
          <w:p w14:paraId="27DE3E0B" w14:textId="77777777" w:rsidR="009C2420" w:rsidRPr="009C2420" w:rsidRDefault="009C2420" w:rsidP="009C2420">
            <w:pPr>
              <w:suppressAutoHyphens/>
              <w:spacing w:after="0" w:line="252" w:lineRule="auto"/>
              <w:rPr>
                <w:rFonts w:ascii="Times New Roman" w:eastAsia="Times New Roman" w:hAnsi="Times New Roman"/>
                <w:kern w:val="1"/>
              </w:rPr>
            </w:pPr>
          </w:p>
          <w:p w14:paraId="13FEEE76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</w:rPr>
            </w:pPr>
          </w:p>
        </w:tc>
      </w:tr>
      <w:tr w:rsidR="009C2420" w:rsidRPr="009C2420" w14:paraId="4D4257D8" w14:textId="77777777" w:rsidTr="00BD4831">
        <w:trPr>
          <w:jc w:val="center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1202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bookmarkStart w:id="4" w:name="_Hlk79752031"/>
            <w:bookmarkStart w:id="5" w:name="_Hlk79749197"/>
            <w:r w:rsidRPr="009C2420">
              <w:rPr>
                <w:rFonts w:ascii="Times New Roman" w:eastAsia="Times New Roman" w:hAnsi="Times New Roman"/>
                <w:kern w:val="1"/>
                <w:lang w:eastAsia="ar-SA"/>
              </w:rPr>
              <w:t>07.03-08.03.26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C984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 xml:space="preserve">Классик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B149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10470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FF950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10270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49F4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11320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F1F3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2850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7EF16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2600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09D6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3650</w:t>
            </w:r>
          </w:p>
        </w:tc>
      </w:tr>
      <w:tr w:rsidR="009C2420" w:rsidRPr="009C2420" w14:paraId="65B2F457" w14:textId="77777777" w:rsidTr="00BD4831">
        <w:trPr>
          <w:jc w:val="center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D21D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5171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Семейный 2-х комн. трехместный *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2AA7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10400</w:t>
            </w:r>
          </w:p>
        </w:tc>
        <w:tc>
          <w:tcPr>
            <w:tcW w:w="5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F10E6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254B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6AA4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2700</w:t>
            </w:r>
          </w:p>
        </w:tc>
        <w:tc>
          <w:tcPr>
            <w:tcW w:w="5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6D87D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151D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9C2420" w:rsidRPr="009C2420" w14:paraId="3B34E188" w14:textId="77777777" w:rsidTr="00BD4831">
        <w:trPr>
          <w:jc w:val="center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A2B9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4303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Джуниор сюит **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9F95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10930</w:t>
            </w:r>
          </w:p>
        </w:tc>
        <w:tc>
          <w:tcPr>
            <w:tcW w:w="5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FAA3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FB15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337E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3250</w:t>
            </w:r>
          </w:p>
        </w:tc>
        <w:tc>
          <w:tcPr>
            <w:tcW w:w="5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1A99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57C5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9C2420" w:rsidRPr="009C2420" w14:paraId="5BDF1966" w14:textId="77777777" w:rsidTr="00BD483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E463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</w:p>
          <w:p w14:paraId="47929CD4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u w:val="single"/>
                <w:lang w:eastAsia="ar-SA"/>
              </w:rPr>
            </w:pPr>
            <w:r w:rsidRPr="009C2420">
              <w:rPr>
                <w:rFonts w:ascii="Times New Roman" w:eastAsia="Times New Roman" w:hAnsi="Times New Roman"/>
                <w:b/>
                <w:color w:val="000000"/>
                <w:kern w:val="1"/>
              </w:rPr>
              <w:t>«ОКТЯБРЬСКАЯ» ****, Лиговский пр., д. 10</w:t>
            </w:r>
            <w:r w:rsidRPr="009C2420">
              <w:rPr>
                <w:rFonts w:ascii="Times New Roman" w:eastAsia="Times New Roman" w:hAnsi="Times New Roman"/>
                <w:b/>
                <w:bCs/>
                <w:color w:val="000000"/>
                <w:kern w:val="1"/>
                <w:u w:val="single"/>
                <w:lang w:eastAsia="ar-SA"/>
              </w:rPr>
              <w:t xml:space="preserve"> </w:t>
            </w:r>
          </w:p>
          <w:p w14:paraId="5E975C63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proofErr w:type="gramStart"/>
            <w:r w:rsidRPr="009C2420">
              <w:rPr>
                <w:rFonts w:ascii="Times New Roman" w:eastAsia="Times New Roman" w:hAnsi="Times New Roman"/>
                <w:kern w:val="1"/>
              </w:rPr>
              <w:t>* возможно</w:t>
            </w:r>
            <w:proofErr w:type="gramEnd"/>
            <w:r w:rsidRPr="009C2420">
              <w:rPr>
                <w:rFonts w:ascii="Times New Roman" w:eastAsia="Times New Roman" w:hAnsi="Times New Roman"/>
                <w:kern w:val="1"/>
              </w:rPr>
              <w:t xml:space="preserve"> 4-хместное размещение – 2 доп. места</w:t>
            </w:r>
          </w:p>
          <w:p w14:paraId="6FC026F7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</w:rPr>
            </w:pPr>
          </w:p>
          <w:p w14:paraId="39A3CC3D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</w:rPr>
            </w:pPr>
          </w:p>
        </w:tc>
      </w:tr>
      <w:tr w:rsidR="009C2420" w:rsidRPr="009C2420" w14:paraId="07384348" w14:textId="77777777" w:rsidTr="00BD4831">
        <w:trPr>
          <w:jc w:val="center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E44B6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bookmarkStart w:id="6" w:name="_Hlk79752414"/>
            <w:bookmarkEnd w:id="4"/>
            <w:bookmarkEnd w:id="5"/>
            <w:r w:rsidRPr="009C2420">
              <w:rPr>
                <w:rFonts w:ascii="Times New Roman" w:eastAsia="Times New Roman" w:hAnsi="Times New Roman"/>
                <w:kern w:val="1"/>
                <w:lang w:eastAsia="ar-SA"/>
              </w:rPr>
              <w:t>07.03-08.03.26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A7C0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3BFA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10600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CDBE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EFC1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12240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912A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2900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A7C3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C3D3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4550</w:t>
            </w:r>
          </w:p>
        </w:tc>
      </w:tr>
      <w:bookmarkEnd w:id="6"/>
      <w:tr w:rsidR="009C2420" w:rsidRPr="009C2420" w14:paraId="6918D3B9" w14:textId="77777777" w:rsidTr="00BD4831">
        <w:trPr>
          <w:jc w:val="center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9DB87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90A1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Комфорт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2802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10790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FC56A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10270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7AE7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12640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D272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3100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E5A25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2600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2BA9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4950</w:t>
            </w:r>
          </w:p>
        </w:tc>
      </w:tr>
      <w:tr w:rsidR="009C2420" w:rsidRPr="009C2420" w14:paraId="05024DAC" w14:textId="77777777" w:rsidTr="00BD4831">
        <w:trPr>
          <w:jc w:val="center"/>
        </w:trPr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5E88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910D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Джуниор сюит*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6D20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11320</w:t>
            </w:r>
          </w:p>
        </w:tc>
        <w:tc>
          <w:tcPr>
            <w:tcW w:w="5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3074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A517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19C2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3650</w:t>
            </w:r>
          </w:p>
        </w:tc>
        <w:tc>
          <w:tcPr>
            <w:tcW w:w="5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D602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DCDA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9C2420" w:rsidRPr="009C2420" w14:paraId="77E01FE0" w14:textId="77777777" w:rsidTr="00BD483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74FC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</w:rPr>
            </w:pPr>
          </w:p>
          <w:p w14:paraId="4316B58C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C2420">
              <w:rPr>
                <w:rFonts w:ascii="Times New Roman" w:eastAsia="Times New Roman" w:hAnsi="Times New Roman"/>
                <w:b/>
                <w:kern w:val="1"/>
              </w:rPr>
              <w:t xml:space="preserve">                                               «МОСКВА» ****</w:t>
            </w:r>
            <w:r w:rsidRPr="009C2420">
              <w:rPr>
                <w:rFonts w:ascii="Times New Roman" w:eastAsia="Times New Roman" w:hAnsi="Times New Roman"/>
                <w:b/>
                <w:bCs/>
                <w:kern w:val="1"/>
              </w:rPr>
              <w:t>, площадь Александра Невского, д. 2</w:t>
            </w:r>
            <w:r w:rsidRPr="009C2420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   </w:t>
            </w:r>
          </w:p>
          <w:p w14:paraId="593F9912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</w:rPr>
            </w:pPr>
            <w:r w:rsidRPr="009C2420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                                                </w:t>
            </w:r>
            <w:r w:rsidRPr="009C2420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 </w:t>
            </w:r>
          </w:p>
        </w:tc>
      </w:tr>
      <w:tr w:rsidR="009C2420" w:rsidRPr="009C2420" w14:paraId="229FA9BD" w14:textId="77777777" w:rsidTr="00BD4831">
        <w:trPr>
          <w:trHeight w:val="70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DA7F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bookmarkStart w:id="7" w:name="_Hlk79752320"/>
            <w:bookmarkStart w:id="8" w:name="_Hlk79749565"/>
            <w:r w:rsidRPr="009C2420">
              <w:rPr>
                <w:rFonts w:ascii="Times New Roman" w:eastAsia="Times New Roman" w:hAnsi="Times New Roman"/>
                <w:kern w:val="1"/>
                <w:lang w:eastAsia="ar-SA"/>
              </w:rPr>
              <w:t>07.03-08.03.26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1960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2642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10930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C7628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11060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E7FA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13430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916A6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3250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693F4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3400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6D395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5750</w:t>
            </w:r>
          </w:p>
        </w:tc>
      </w:tr>
      <w:tr w:rsidR="009C2420" w:rsidRPr="009C2420" w14:paraId="1DFB8942" w14:textId="77777777" w:rsidTr="00BD483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6A63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</w:rPr>
            </w:pPr>
            <w:bookmarkStart w:id="9" w:name="_Hlk110867462"/>
            <w:bookmarkEnd w:id="7"/>
            <w:bookmarkEnd w:id="8"/>
          </w:p>
          <w:p w14:paraId="35E130AE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kern w:val="1"/>
                <w:u w:val="single"/>
                <w:lang w:eastAsia="ar-SA"/>
              </w:rPr>
            </w:pPr>
            <w:r w:rsidRPr="009C2420">
              <w:rPr>
                <w:rFonts w:ascii="Times New Roman" w:eastAsia="Times New Roman" w:hAnsi="Times New Roman"/>
                <w:b/>
                <w:kern w:val="1"/>
              </w:rPr>
              <w:t xml:space="preserve">                                               «НОВОТЕЛЬ» ****+</w:t>
            </w:r>
            <w:r w:rsidRPr="009C2420">
              <w:rPr>
                <w:rFonts w:ascii="Times New Roman" w:eastAsia="Times New Roman" w:hAnsi="Times New Roman"/>
                <w:b/>
                <w:bCs/>
                <w:kern w:val="1"/>
              </w:rPr>
              <w:t>,</w:t>
            </w:r>
            <w:r w:rsidRPr="009C2420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ул. Маяковского, д. 3а</w:t>
            </w:r>
            <w:r w:rsidRPr="009C2420">
              <w:rPr>
                <w:rFonts w:ascii="Times New Roman" w:eastAsia="Times New Roman" w:hAnsi="Times New Roman"/>
                <w:b/>
                <w:color w:val="0000FF"/>
                <w:kern w:val="1"/>
                <w:u w:val="single"/>
                <w:lang w:eastAsia="ar-SA"/>
              </w:rPr>
              <w:t xml:space="preserve"> </w:t>
            </w:r>
          </w:p>
          <w:p w14:paraId="1B155F73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9C2420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                               </w:t>
            </w:r>
            <w:r w:rsidRPr="009C2420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 </w:t>
            </w:r>
          </w:p>
        </w:tc>
      </w:tr>
      <w:tr w:rsidR="009C2420" w:rsidRPr="009C2420" w14:paraId="30DCEC84" w14:textId="77777777" w:rsidTr="00BD4831">
        <w:trPr>
          <w:trHeight w:val="70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7195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>07.03-08.03.26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3B58" w14:textId="77777777" w:rsidR="009C2420" w:rsidRPr="009C2420" w:rsidRDefault="009C2420" w:rsidP="009C2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6D1F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12180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030C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B375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14610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7003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4500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B21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0B3D" w14:textId="77777777" w:rsidR="009C2420" w:rsidRPr="009C2420" w:rsidRDefault="009C2420" w:rsidP="009C2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9C2420">
              <w:rPr>
                <w:rFonts w:ascii="Times New Roman" w:eastAsia="Times New Roman" w:hAnsi="Times New Roman"/>
                <w:kern w:val="1"/>
              </w:rPr>
              <w:t>6950</w:t>
            </w:r>
          </w:p>
        </w:tc>
      </w:tr>
    </w:tbl>
    <w:p w14:paraId="266A5720" w14:textId="77777777" w:rsidR="009C2420" w:rsidRPr="009C2420" w:rsidRDefault="009C2420" w:rsidP="009C2420">
      <w:p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ar-SA"/>
        </w:rPr>
      </w:pPr>
      <w:bookmarkStart w:id="10" w:name="_Hlk204850820"/>
      <w:bookmarkStart w:id="11" w:name="_Hlk150787784"/>
      <w:bookmarkEnd w:id="1"/>
      <w:bookmarkEnd w:id="2"/>
      <w:bookmarkEnd w:id="9"/>
    </w:p>
    <w:p w14:paraId="589D31ED" w14:textId="77777777" w:rsidR="009C2420" w:rsidRPr="009C2420" w:rsidRDefault="009C2420" w:rsidP="009C2420">
      <w:p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ar-SA"/>
        </w:rPr>
      </w:pPr>
      <w:r w:rsidRPr="009C2420">
        <w:rPr>
          <w:rFonts w:ascii="Times New Roman" w:eastAsia="Times New Roman" w:hAnsi="Times New Roman"/>
          <w:kern w:val="1"/>
          <w:lang w:eastAsia="ar-SA"/>
        </w:rPr>
        <w:t>Скидка для школьника – 500 руб.</w:t>
      </w:r>
    </w:p>
    <w:bookmarkEnd w:id="10"/>
    <w:p w14:paraId="21913FFE" w14:textId="77777777" w:rsidR="009C2420" w:rsidRPr="009C2420" w:rsidRDefault="009C2420" w:rsidP="009C2420">
      <w:p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ar-SA"/>
        </w:rPr>
      </w:pPr>
    </w:p>
    <w:p w14:paraId="5C50C684" w14:textId="77777777" w:rsidR="009C2420" w:rsidRPr="009C2420" w:rsidRDefault="009C2420" w:rsidP="009C2420">
      <w:p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ar-SA"/>
        </w:rPr>
      </w:pPr>
      <w:r w:rsidRPr="009C2420">
        <w:rPr>
          <w:rFonts w:ascii="Times New Roman" w:eastAsia="Times New Roman" w:hAnsi="Times New Roman"/>
          <w:b/>
          <w:kern w:val="1"/>
          <w:lang w:eastAsia="ar-SA"/>
        </w:rPr>
        <w:t>Стоимость экскурсионного тура</w:t>
      </w:r>
      <w:r w:rsidRPr="009C2420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Pr="009C2420">
        <w:rPr>
          <w:rFonts w:ascii="Times New Roman" w:eastAsia="Times New Roman" w:hAnsi="Times New Roman"/>
          <w:b/>
          <w:kern w:val="1"/>
          <w:lang w:eastAsia="ar-SA"/>
        </w:rPr>
        <w:t>без размещения</w:t>
      </w:r>
      <w:r w:rsidRPr="009C2420">
        <w:rPr>
          <w:rFonts w:ascii="Times New Roman" w:eastAsia="Times New Roman" w:hAnsi="Times New Roman"/>
          <w:kern w:val="1"/>
          <w:lang w:eastAsia="ar-SA"/>
        </w:rPr>
        <w:t xml:space="preserve"> на 1 чел.: 7.450 руб.</w:t>
      </w:r>
    </w:p>
    <w:bookmarkEnd w:id="11"/>
    <w:p w14:paraId="21DCAE97" w14:textId="77777777" w:rsidR="009C2420" w:rsidRPr="009C2420" w:rsidRDefault="009C2420" w:rsidP="009C2420">
      <w:pPr>
        <w:suppressAutoHyphens/>
        <w:spacing w:after="0" w:line="240" w:lineRule="auto"/>
        <w:rPr>
          <w:rFonts w:ascii="Times New Roman" w:eastAsia="Times New Roman" w:hAnsi="Times New Roman"/>
          <w:color w:val="FF0000"/>
          <w:kern w:val="1"/>
          <w:lang w:eastAsia="ar-SA"/>
        </w:rPr>
      </w:pPr>
    </w:p>
    <w:p w14:paraId="2A229B44" w14:textId="77777777" w:rsidR="009C2420" w:rsidRPr="009C2420" w:rsidRDefault="009C2420" w:rsidP="009C2420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lang w:eastAsia="ru-RU"/>
        </w:rPr>
      </w:pPr>
      <w:bookmarkStart w:id="12" w:name="_Hlk192065103"/>
      <w:r w:rsidRPr="009C2420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0CAB5354" w14:textId="77777777" w:rsidR="009C2420" w:rsidRPr="009C2420" w:rsidRDefault="009C2420" w:rsidP="009C2420">
      <w:pPr>
        <w:numPr>
          <w:ilvl w:val="0"/>
          <w:numId w:val="20"/>
        </w:numPr>
        <w:suppressAutoHyphens/>
        <w:spacing w:after="0" w:line="240" w:lineRule="auto"/>
        <w:ind w:left="426" w:right="-143" w:hanging="426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9C2420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 (возможно бронирование без размещения);</w:t>
      </w:r>
    </w:p>
    <w:p w14:paraId="23A865E7" w14:textId="77777777" w:rsidR="009C2420" w:rsidRPr="009C2420" w:rsidRDefault="009C2420" w:rsidP="009C2420">
      <w:pPr>
        <w:numPr>
          <w:ilvl w:val="0"/>
          <w:numId w:val="20"/>
        </w:numPr>
        <w:suppressAutoHyphens/>
        <w:spacing w:after="0" w:line="240" w:lineRule="auto"/>
        <w:ind w:left="426" w:right="-143" w:hanging="426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9C2420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питание: завтраки в гостинице со 2-го дня тура – шведский стол;</w:t>
      </w:r>
    </w:p>
    <w:p w14:paraId="0E5A2517" w14:textId="77777777" w:rsidR="009C2420" w:rsidRPr="009C2420" w:rsidRDefault="009C2420" w:rsidP="009C2420">
      <w:pPr>
        <w:numPr>
          <w:ilvl w:val="0"/>
          <w:numId w:val="20"/>
        </w:numPr>
        <w:suppressAutoHyphens/>
        <w:spacing w:after="0" w:line="240" w:lineRule="auto"/>
        <w:ind w:left="426" w:right="-143" w:hanging="426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9C2420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334D927D" w14:textId="77777777" w:rsidR="009C2420" w:rsidRPr="009C2420" w:rsidRDefault="009C2420" w:rsidP="009C2420">
      <w:pPr>
        <w:numPr>
          <w:ilvl w:val="0"/>
          <w:numId w:val="20"/>
        </w:numPr>
        <w:suppressAutoHyphens/>
        <w:spacing w:after="0" w:line="240" w:lineRule="auto"/>
        <w:ind w:left="426" w:right="-143" w:hanging="426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9C2420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41F9828D" w14:textId="77777777" w:rsidR="009C2420" w:rsidRPr="009C2420" w:rsidRDefault="009C2420" w:rsidP="009C2420">
      <w:pPr>
        <w:numPr>
          <w:ilvl w:val="0"/>
          <w:numId w:val="20"/>
        </w:numPr>
        <w:suppressAutoHyphens/>
        <w:spacing w:after="0" w:line="240" w:lineRule="auto"/>
        <w:ind w:left="426" w:right="-143" w:hanging="426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9C2420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p w14:paraId="1C123D75" w14:textId="77777777" w:rsidR="009C2420" w:rsidRPr="009C2420" w:rsidRDefault="009C2420" w:rsidP="009C2420">
      <w:pPr>
        <w:suppressAutoHyphens/>
        <w:spacing w:after="0" w:line="240" w:lineRule="auto"/>
        <w:ind w:left="720"/>
        <w:rPr>
          <w:rFonts w:ascii="Times New Roman" w:eastAsia="Times New Roman" w:hAnsi="Times New Roman"/>
          <w:kern w:val="1"/>
          <w:lang w:eastAsia="ar-SA"/>
        </w:rPr>
      </w:pPr>
    </w:p>
    <w:p w14:paraId="02CC6A01" w14:textId="77777777" w:rsidR="009C2420" w:rsidRPr="009C2420" w:rsidRDefault="009C2420" w:rsidP="009C2420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lang w:eastAsia="ru-RU"/>
        </w:rPr>
      </w:pPr>
      <w:r w:rsidRPr="009C2420">
        <w:rPr>
          <w:rFonts w:ascii="Times New Roman" w:eastAsia="Times New Roman" w:hAnsi="Times New Roman"/>
          <w:b/>
          <w:lang w:eastAsia="ru-RU"/>
        </w:rPr>
        <w:t>Дополнительные услуги:</w:t>
      </w:r>
    </w:p>
    <w:p w14:paraId="770B5A30" w14:textId="77777777" w:rsidR="009C2420" w:rsidRPr="009C2420" w:rsidRDefault="009C2420" w:rsidP="009C2420">
      <w:pPr>
        <w:numPr>
          <w:ilvl w:val="0"/>
          <w:numId w:val="43"/>
        </w:numPr>
        <w:suppressAutoHyphens/>
        <w:spacing w:after="0" w:line="240" w:lineRule="auto"/>
        <w:ind w:left="426" w:right="-143" w:hanging="437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9C2420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098FDBA1" w14:textId="77777777" w:rsidR="009C2420" w:rsidRPr="009C2420" w:rsidRDefault="009C2420" w:rsidP="009C2420">
      <w:pPr>
        <w:numPr>
          <w:ilvl w:val="0"/>
          <w:numId w:val="43"/>
        </w:numPr>
        <w:suppressAutoHyphens/>
        <w:spacing w:after="0" w:line="240" w:lineRule="auto"/>
        <w:ind w:left="426" w:right="-143" w:hanging="437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9C2420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</w:t>
      </w:r>
      <w:bookmarkEnd w:id="12"/>
      <w:r w:rsidRPr="009C2420">
        <w:rPr>
          <w:rFonts w:ascii="Times New Roman" w:eastAsia="Times New Roman" w:hAnsi="Times New Roman"/>
          <w:kern w:val="1"/>
          <w:lang w:eastAsia="ar-SA"/>
        </w:rPr>
        <w:t>.</w:t>
      </w:r>
    </w:p>
    <w:p w14:paraId="6EE9612A" w14:textId="77777777" w:rsidR="009C2420" w:rsidRPr="009C2420" w:rsidRDefault="009C2420" w:rsidP="009C242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lang w:eastAsia="ru-RU"/>
        </w:rPr>
      </w:pPr>
    </w:p>
    <w:p w14:paraId="0A417282" w14:textId="77777777" w:rsidR="009C2420" w:rsidRPr="009C2420" w:rsidRDefault="009C2420" w:rsidP="009C2420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9C2420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0BD2AE96" w14:textId="77777777" w:rsidR="009C2420" w:rsidRPr="009C2420" w:rsidRDefault="009C2420" w:rsidP="009C2420">
      <w:pPr>
        <w:numPr>
          <w:ilvl w:val="0"/>
          <w:numId w:val="20"/>
        </w:numPr>
        <w:suppressAutoHyphens/>
        <w:spacing w:after="0" w:line="240" w:lineRule="auto"/>
        <w:ind w:left="426" w:hanging="446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9C2420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2C805D4D" w14:textId="77777777" w:rsidR="009C2420" w:rsidRPr="009C2420" w:rsidRDefault="009C2420" w:rsidP="009C2420">
      <w:pPr>
        <w:numPr>
          <w:ilvl w:val="0"/>
          <w:numId w:val="20"/>
        </w:numPr>
        <w:suppressAutoHyphens/>
        <w:spacing w:after="0" w:line="240" w:lineRule="auto"/>
        <w:ind w:left="426" w:hanging="446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9C2420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53881E46" w14:textId="77777777" w:rsidR="009C2420" w:rsidRPr="009C2420" w:rsidRDefault="009C2420" w:rsidP="009C2420">
      <w:pPr>
        <w:numPr>
          <w:ilvl w:val="0"/>
          <w:numId w:val="20"/>
        </w:numPr>
        <w:suppressAutoHyphens/>
        <w:spacing w:after="0" w:line="240" w:lineRule="auto"/>
        <w:ind w:left="426" w:hanging="446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9C2420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27FE5253" w14:textId="77777777" w:rsidR="009C2420" w:rsidRPr="009C2420" w:rsidRDefault="009C2420" w:rsidP="009C2420">
      <w:pPr>
        <w:numPr>
          <w:ilvl w:val="0"/>
          <w:numId w:val="20"/>
        </w:numPr>
        <w:suppressAutoHyphens/>
        <w:spacing w:after="0" w:line="240" w:lineRule="auto"/>
        <w:ind w:left="426" w:hanging="446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9C2420">
        <w:rPr>
          <w:rFonts w:ascii="Times New Roman" w:eastAsia="Times New Roman" w:hAnsi="Times New Roman"/>
          <w:kern w:val="1"/>
          <w:lang w:eastAsia="ru-RU"/>
        </w:rPr>
        <w:t>При планировании поездки рекомендуется иметь достаточный резерв времени – не менее 2 часов после окончания программы, так как возможны задержки в связи с дорожной обстановкой и другими непредвиденными факторами.</w:t>
      </w:r>
    </w:p>
    <w:p w14:paraId="62A90D65" w14:textId="77777777" w:rsidR="009C2420" w:rsidRPr="009C2420" w:rsidRDefault="009C2420" w:rsidP="009C2420">
      <w:pPr>
        <w:numPr>
          <w:ilvl w:val="0"/>
          <w:numId w:val="20"/>
        </w:numPr>
        <w:suppressAutoHyphens/>
        <w:spacing w:after="0" w:line="240" w:lineRule="auto"/>
        <w:ind w:left="426" w:hanging="446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9C2420">
        <w:rPr>
          <w:rFonts w:ascii="Times New Roman" w:eastAsia="Times New Roman" w:hAnsi="Times New Roman"/>
          <w:kern w:val="1"/>
          <w:lang w:eastAsia="ru-RU"/>
        </w:rPr>
        <w:t>Туристы, проживающие в отеле «</w:t>
      </w:r>
      <w:proofErr w:type="spellStart"/>
      <w:r w:rsidRPr="009C2420">
        <w:rPr>
          <w:rFonts w:ascii="Times New Roman" w:eastAsia="Times New Roman" w:hAnsi="Times New Roman"/>
          <w:kern w:val="1"/>
          <w:lang w:eastAsia="ru-RU"/>
        </w:rPr>
        <w:t>Новотель</w:t>
      </w:r>
      <w:proofErr w:type="spellEnd"/>
      <w:r w:rsidRPr="009C2420">
        <w:rPr>
          <w:rFonts w:ascii="Times New Roman" w:eastAsia="Times New Roman" w:hAnsi="Times New Roman"/>
          <w:kern w:val="1"/>
          <w:lang w:eastAsia="ru-RU"/>
        </w:rPr>
        <w:t xml:space="preserve">», «Станция </w:t>
      </w:r>
      <w:r w:rsidRPr="009C2420">
        <w:rPr>
          <w:rFonts w:ascii="Times New Roman" w:eastAsia="Times New Roman" w:hAnsi="Times New Roman"/>
          <w:kern w:val="1"/>
          <w:lang w:val="en-US" w:eastAsia="ru-RU"/>
        </w:rPr>
        <w:t>L</w:t>
      </w:r>
      <w:r w:rsidRPr="009C2420">
        <w:rPr>
          <w:rFonts w:ascii="Times New Roman" w:eastAsia="Times New Roman" w:hAnsi="Times New Roman"/>
          <w:kern w:val="1"/>
          <w:lang w:eastAsia="ru-RU"/>
        </w:rPr>
        <w:t>1» и «Атриум» каждый день самостоятельно приходят к началу программы в гостиницу Октябрьская, поскольку данный отель находится в пешеходной доступности.</w:t>
      </w:r>
    </w:p>
    <w:p w14:paraId="5C1E28DE" w14:textId="0FC444A5" w:rsidR="002F4904" w:rsidRPr="00C154E3" w:rsidRDefault="002F4904" w:rsidP="005A1D99"/>
    <w:sectPr w:rsidR="002F4904" w:rsidRPr="00C154E3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C440" w14:textId="77777777" w:rsidR="00F93E8F" w:rsidRDefault="00F93E8F" w:rsidP="00CD1C11">
      <w:pPr>
        <w:spacing w:after="0" w:line="240" w:lineRule="auto"/>
      </w:pPr>
      <w:r>
        <w:separator/>
      </w:r>
    </w:p>
  </w:endnote>
  <w:endnote w:type="continuationSeparator" w:id="0">
    <w:p w14:paraId="3D2FE209" w14:textId="77777777" w:rsidR="00F93E8F" w:rsidRDefault="00F93E8F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C8B53" w14:textId="77777777" w:rsidR="00F93E8F" w:rsidRDefault="00F93E8F" w:rsidP="00CD1C11">
      <w:pPr>
        <w:spacing w:after="0" w:line="240" w:lineRule="auto"/>
      </w:pPr>
      <w:r>
        <w:separator/>
      </w:r>
    </w:p>
  </w:footnote>
  <w:footnote w:type="continuationSeparator" w:id="0">
    <w:p w14:paraId="4E1AEB50" w14:textId="77777777" w:rsidR="00F93E8F" w:rsidRDefault="00F93E8F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07423F" w:rsidRPr="00785B73" w:rsidRDefault="0007423F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07423F" w:rsidRDefault="0007423F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07423F" w:rsidRPr="00E723B1" w:rsidRDefault="0007423F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07423F" w:rsidRPr="00E723B1" w:rsidRDefault="0007423F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07423F" w:rsidRPr="008E0402" w:rsidRDefault="0007423F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07423F" w:rsidRPr="00035D6B" w:rsidRDefault="0007423F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07423F" w:rsidRPr="00035D6B" w:rsidRDefault="0007423F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572D9E"/>
    <w:multiLevelType w:val="hybridMultilevel"/>
    <w:tmpl w:val="4F329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43972E7"/>
    <w:multiLevelType w:val="multilevel"/>
    <w:tmpl w:val="A1D4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5F0A59"/>
    <w:multiLevelType w:val="hybridMultilevel"/>
    <w:tmpl w:val="CDF8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F212A2"/>
    <w:multiLevelType w:val="hybridMultilevel"/>
    <w:tmpl w:val="2C6A470C"/>
    <w:lvl w:ilvl="0" w:tplc="E84403C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4D4038"/>
    <w:multiLevelType w:val="hybridMultilevel"/>
    <w:tmpl w:val="B8287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832D5"/>
    <w:multiLevelType w:val="hybridMultilevel"/>
    <w:tmpl w:val="C9184F5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B6453"/>
    <w:multiLevelType w:val="hybridMultilevel"/>
    <w:tmpl w:val="A620A4B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F0F12"/>
    <w:multiLevelType w:val="hybridMultilevel"/>
    <w:tmpl w:val="959E76B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4C8677C8"/>
    <w:multiLevelType w:val="hybridMultilevel"/>
    <w:tmpl w:val="29FAA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D17552"/>
    <w:multiLevelType w:val="hybridMultilevel"/>
    <w:tmpl w:val="8E389B38"/>
    <w:lvl w:ilvl="0" w:tplc="041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2" w15:restartNumberingAfterBreak="0">
    <w:nsid w:val="56C17B71"/>
    <w:multiLevelType w:val="hybridMultilevel"/>
    <w:tmpl w:val="85FA6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AA648B4"/>
    <w:multiLevelType w:val="hybridMultilevel"/>
    <w:tmpl w:val="497CA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A3902"/>
    <w:multiLevelType w:val="hybridMultilevel"/>
    <w:tmpl w:val="91C01CCE"/>
    <w:lvl w:ilvl="0" w:tplc="156ACEBC">
      <w:start w:val="1"/>
      <w:numFmt w:val="decimal"/>
      <w:lvlText w:val="%1."/>
      <w:lvlJc w:val="left"/>
      <w:pPr>
        <w:ind w:left="1046" w:hanging="360"/>
      </w:pPr>
    </w:lvl>
    <w:lvl w:ilvl="1" w:tplc="04190019">
      <w:start w:val="1"/>
      <w:numFmt w:val="lowerLetter"/>
      <w:lvlText w:val="%2."/>
      <w:lvlJc w:val="left"/>
      <w:pPr>
        <w:ind w:left="1766" w:hanging="360"/>
      </w:pPr>
    </w:lvl>
    <w:lvl w:ilvl="2" w:tplc="0419001B">
      <w:start w:val="1"/>
      <w:numFmt w:val="lowerRoman"/>
      <w:lvlText w:val="%3."/>
      <w:lvlJc w:val="right"/>
      <w:pPr>
        <w:ind w:left="2486" w:hanging="180"/>
      </w:pPr>
    </w:lvl>
    <w:lvl w:ilvl="3" w:tplc="0419000F">
      <w:start w:val="1"/>
      <w:numFmt w:val="decimal"/>
      <w:lvlText w:val="%4."/>
      <w:lvlJc w:val="left"/>
      <w:pPr>
        <w:ind w:left="3206" w:hanging="360"/>
      </w:pPr>
    </w:lvl>
    <w:lvl w:ilvl="4" w:tplc="04190019">
      <w:start w:val="1"/>
      <w:numFmt w:val="lowerLetter"/>
      <w:lvlText w:val="%5."/>
      <w:lvlJc w:val="left"/>
      <w:pPr>
        <w:ind w:left="3926" w:hanging="360"/>
      </w:pPr>
    </w:lvl>
    <w:lvl w:ilvl="5" w:tplc="0419001B">
      <w:start w:val="1"/>
      <w:numFmt w:val="lowerRoman"/>
      <w:lvlText w:val="%6."/>
      <w:lvlJc w:val="right"/>
      <w:pPr>
        <w:ind w:left="4646" w:hanging="180"/>
      </w:pPr>
    </w:lvl>
    <w:lvl w:ilvl="6" w:tplc="0419000F">
      <w:start w:val="1"/>
      <w:numFmt w:val="decimal"/>
      <w:lvlText w:val="%7."/>
      <w:lvlJc w:val="left"/>
      <w:pPr>
        <w:ind w:left="5366" w:hanging="360"/>
      </w:pPr>
    </w:lvl>
    <w:lvl w:ilvl="7" w:tplc="04190019">
      <w:start w:val="1"/>
      <w:numFmt w:val="lowerLetter"/>
      <w:lvlText w:val="%8."/>
      <w:lvlJc w:val="left"/>
      <w:pPr>
        <w:ind w:left="6086" w:hanging="360"/>
      </w:pPr>
    </w:lvl>
    <w:lvl w:ilvl="8" w:tplc="0419001B">
      <w:start w:val="1"/>
      <w:numFmt w:val="lowerRoman"/>
      <w:lvlText w:val="%9."/>
      <w:lvlJc w:val="right"/>
      <w:pPr>
        <w:ind w:left="6806" w:hanging="180"/>
      </w:pPr>
    </w:lvl>
  </w:abstractNum>
  <w:abstractNum w:abstractNumId="36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3405E"/>
    <w:multiLevelType w:val="hybridMultilevel"/>
    <w:tmpl w:val="F4CA9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245D4"/>
    <w:multiLevelType w:val="multilevel"/>
    <w:tmpl w:val="1E56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E3548"/>
    <w:multiLevelType w:val="hybridMultilevel"/>
    <w:tmpl w:val="C486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2"/>
  </w:num>
  <w:num w:numId="4">
    <w:abstractNumId w:val="26"/>
  </w:num>
  <w:num w:numId="5">
    <w:abstractNumId w:val="4"/>
  </w:num>
  <w:num w:numId="6">
    <w:abstractNumId w:val="25"/>
  </w:num>
  <w:num w:numId="7">
    <w:abstractNumId w:val="39"/>
  </w:num>
  <w:num w:numId="8">
    <w:abstractNumId w:val="8"/>
  </w:num>
  <w:num w:numId="9">
    <w:abstractNumId w:val="18"/>
  </w:num>
  <w:num w:numId="10">
    <w:abstractNumId w:val="6"/>
  </w:num>
  <w:num w:numId="11">
    <w:abstractNumId w:val="11"/>
  </w:num>
  <w:num w:numId="12">
    <w:abstractNumId w:val="19"/>
  </w:num>
  <w:num w:numId="13">
    <w:abstractNumId w:val="12"/>
  </w:num>
  <w:num w:numId="14">
    <w:abstractNumId w:val="10"/>
  </w:num>
  <w:num w:numId="15">
    <w:abstractNumId w:val="9"/>
  </w:num>
  <w:num w:numId="16">
    <w:abstractNumId w:val="30"/>
  </w:num>
  <w:num w:numId="17">
    <w:abstractNumId w:val="7"/>
  </w:num>
  <w:num w:numId="18">
    <w:abstractNumId w:val="22"/>
  </w:num>
  <w:num w:numId="19">
    <w:abstractNumId w:val="3"/>
  </w:num>
  <w:num w:numId="20">
    <w:abstractNumId w:val="13"/>
  </w:num>
  <w:num w:numId="21">
    <w:abstractNumId w:val="16"/>
  </w:num>
  <w:num w:numId="22">
    <w:abstractNumId w:val="36"/>
  </w:num>
  <w:num w:numId="23">
    <w:abstractNumId w:val="33"/>
  </w:num>
  <w:num w:numId="24">
    <w:abstractNumId w:val="15"/>
  </w:num>
  <w:num w:numId="25">
    <w:abstractNumId w:val="21"/>
  </w:num>
  <w:num w:numId="26">
    <w:abstractNumId w:val="34"/>
  </w:num>
  <w:num w:numId="27">
    <w:abstractNumId w:val="14"/>
  </w:num>
  <w:num w:numId="28">
    <w:abstractNumId w:val="38"/>
  </w:num>
  <w:num w:numId="29">
    <w:abstractNumId w:val="27"/>
  </w:num>
  <w:num w:numId="30">
    <w:abstractNumId w:val="20"/>
  </w:num>
  <w:num w:numId="31">
    <w:abstractNumId w:val="40"/>
  </w:num>
  <w:num w:numId="32">
    <w:abstractNumId w:val="28"/>
  </w:num>
  <w:num w:numId="33">
    <w:abstractNumId w:val="32"/>
  </w:num>
  <w:num w:numId="34">
    <w:abstractNumId w:val="31"/>
  </w:num>
  <w:num w:numId="35">
    <w:abstractNumId w:val="24"/>
  </w:num>
  <w:num w:numId="36">
    <w:abstractNumId w:val="17"/>
  </w:num>
  <w:num w:numId="37">
    <w:abstractNumId w:val="5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7"/>
  </w:num>
  <w:num w:numId="41">
    <w:abstractNumId w:val="28"/>
  </w:num>
  <w:num w:numId="42">
    <w:abstractNumId w:val="35"/>
  </w:num>
  <w:num w:numId="43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116AB"/>
    <w:rsid w:val="00014C58"/>
    <w:rsid w:val="000155E0"/>
    <w:rsid w:val="0002100B"/>
    <w:rsid w:val="00021F68"/>
    <w:rsid w:val="000244A3"/>
    <w:rsid w:val="00025D98"/>
    <w:rsid w:val="000306AC"/>
    <w:rsid w:val="0003225B"/>
    <w:rsid w:val="000322EC"/>
    <w:rsid w:val="00035D6B"/>
    <w:rsid w:val="00036D86"/>
    <w:rsid w:val="0004071A"/>
    <w:rsid w:val="00056776"/>
    <w:rsid w:val="00063764"/>
    <w:rsid w:val="00070028"/>
    <w:rsid w:val="00072673"/>
    <w:rsid w:val="0007423F"/>
    <w:rsid w:val="00077C31"/>
    <w:rsid w:val="000801F1"/>
    <w:rsid w:val="00086F4E"/>
    <w:rsid w:val="0009061A"/>
    <w:rsid w:val="0009172F"/>
    <w:rsid w:val="000A0DC4"/>
    <w:rsid w:val="000A6189"/>
    <w:rsid w:val="000A74F0"/>
    <w:rsid w:val="000D302A"/>
    <w:rsid w:val="000D3133"/>
    <w:rsid w:val="000D486A"/>
    <w:rsid w:val="000D6D31"/>
    <w:rsid w:val="000E4677"/>
    <w:rsid w:val="000E6970"/>
    <w:rsid w:val="000F18E9"/>
    <w:rsid w:val="000F712E"/>
    <w:rsid w:val="00113586"/>
    <w:rsid w:val="00114988"/>
    <w:rsid w:val="00115471"/>
    <w:rsid w:val="001171F6"/>
    <w:rsid w:val="00124419"/>
    <w:rsid w:val="00124447"/>
    <w:rsid w:val="00126FE6"/>
    <w:rsid w:val="00131463"/>
    <w:rsid w:val="00143F36"/>
    <w:rsid w:val="001476E6"/>
    <w:rsid w:val="00151515"/>
    <w:rsid w:val="00155478"/>
    <w:rsid w:val="0015611D"/>
    <w:rsid w:val="00163FDF"/>
    <w:rsid w:val="001645D8"/>
    <w:rsid w:val="00164C55"/>
    <w:rsid w:val="00164DDD"/>
    <w:rsid w:val="00170455"/>
    <w:rsid w:val="00170AD2"/>
    <w:rsid w:val="00173983"/>
    <w:rsid w:val="0017616D"/>
    <w:rsid w:val="00181E06"/>
    <w:rsid w:val="001860E4"/>
    <w:rsid w:val="0018670F"/>
    <w:rsid w:val="001942AE"/>
    <w:rsid w:val="001A5201"/>
    <w:rsid w:val="001B034A"/>
    <w:rsid w:val="001B1577"/>
    <w:rsid w:val="001B2463"/>
    <w:rsid w:val="001B2E98"/>
    <w:rsid w:val="001B4E2A"/>
    <w:rsid w:val="001C005F"/>
    <w:rsid w:val="001C1399"/>
    <w:rsid w:val="001C16AA"/>
    <w:rsid w:val="001C6BF3"/>
    <w:rsid w:val="001C74F9"/>
    <w:rsid w:val="001D3417"/>
    <w:rsid w:val="001D592C"/>
    <w:rsid w:val="001D611E"/>
    <w:rsid w:val="001E3CB8"/>
    <w:rsid w:val="001E6370"/>
    <w:rsid w:val="001E6FF5"/>
    <w:rsid w:val="001F792D"/>
    <w:rsid w:val="001F7EC9"/>
    <w:rsid w:val="00200D22"/>
    <w:rsid w:val="00201C0D"/>
    <w:rsid w:val="00206011"/>
    <w:rsid w:val="002247C1"/>
    <w:rsid w:val="002449F5"/>
    <w:rsid w:val="00255C83"/>
    <w:rsid w:val="00257C2F"/>
    <w:rsid w:val="00260F6A"/>
    <w:rsid w:val="00263267"/>
    <w:rsid w:val="0027193C"/>
    <w:rsid w:val="00273088"/>
    <w:rsid w:val="002745B1"/>
    <w:rsid w:val="00274790"/>
    <w:rsid w:val="00282CAB"/>
    <w:rsid w:val="00283E61"/>
    <w:rsid w:val="00287DC4"/>
    <w:rsid w:val="00293055"/>
    <w:rsid w:val="002A0B35"/>
    <w:rsid w:val="002A0F24"/>
    <w:rsid w:val="002A3120"/>
    <w:rsid w:val="002A4369"/>
    <w:rsid w:val="002A5DAB"/>
    <w:rsid w:val="002B661B"/>
    <w:rsid w:val="002C125E"/>
    <w:rsid w:val="002C18E3"/>
    <w:rsid w:val="002C393B"/>
    <w:rsid w:val="002C63EB"/>
    <w:rsid w:val="002D4CA8"/>
    <w:rsid w:val="002D5AE4"/>
    <w:rsid w:val="002D5DD4"/>
    <w:rsid w:val="002E458A"/>
    <w:rsid w:val="002F4904"/>
    <w:rsid w:val="002F52CE"/>
    <w:rsid w:val="00300D42"/>
    <w:rsid w:val="00315A93"/>
    <w:rsid w:val="00315D09"/>
    <w:rsid w:val="0031740B"/>
    <w:rsid w:val="00317DC8"/>
    <w:rsid w:val="00320FFE"/>
    <w:rsid w:val="0032166F"/>
    <w:rsid w:val="00322973"/>
    <w:rsid w:val="00322F60"/>
    <w:rsid w:val="00325376"/>
    <w:rsid w:val="0032560A"/>
    <w:rsid w:val="00326E6B"/>
    <w:rsid w:val="00334A7F"/>
    <w:rsid w:val="00335170"/>
    <w:rsid w:val="003374F6"/>
    <w:rsid w:val="003418F1"/>
    <w:rsid w:val="003436EC"/>
    <w:rsid w:val="00344F0D"/>
    <w:rsid w:val="003466DF"/>
    <w:rsid w:val="003472A3"/>
    <w:rsid w:val="0035238E"/>
    <w:rsid w:val="0035422F"/>
    <w:rsid w:val="00354F84"/>
    <w:rsid w:val="00355399"/>
    <w:rsid w:val="003572FC"/>
    <w:rsid w:val="0036091F"/>
    <w:rsid w:val="00366BB8"/>
    <w:rsid w:val="00367E6D"/>
    <w:rsid w:val="00370026"/>
    <w:rsid w:val="003809E6"/>
    <w:rsid w:val="00395128"/>
    <w:rsid w:val="0039708B"/>
    <w:rsid w:val="003A0DFE"/>
    <w:rsid w:val="003A4B6D"/>
    <w:rsid w:val="003B12E2"/>
    <w:rsid w:val="003B1859"/>
    <w:rsid w:val="003C02B5"/>
    <w:rsid w:val="003C79CC"/>
    <w:rsid w:val="003D1EF7"/>
    <w:rsid w:val="003D4248"/>
    <w:rsid w:val="003E4DC2"/>
    <w:rsid w:val="003E52ED"/>
    <w:rsid w:val="003F0E9D"/>
    <w:rsid w:val="003F53D4"/>
    <w:rsid w:val="00421C59"/>
    <w:rsid w:val="0042471D"/>
    <w:rsid w:val="00434C5F"/>
    <w:rsid w:val="00435C4E"/>
    <w:rsid w:val="0045135D"/>
    <w:rsid w:val="004521B8"/>
    <w:rsid w:val="00455564"/>
    <w:rsid w:val="0046571E"/>
    <w:rsid w:val="0047062B"/>
    <w:rsid w:val="00471A0E"/>
    <w:rsid w:val="00474B7E"/>
    <w:rsid w:val="00480F1B"/>
    <w:rsid w:val="0049268B"/>
    <w:rsid w:val="004A0608"/>
    <w:rsid w:val="004A3D84"/>
    <w:rsid w:val="004A6356"/>
    <w:rsid w:val="004B0D23"/>
    <w:rsid w:val="004C4E26"/>
    <w:rsid w:val="004D27AB"/>
    <w:rsid w:val="004D73F3"/>
    <w:rsid w:val="004D7DBF"/>
    <w:rsid w:val="004E1982"/>
    <w:rsid w:val="004E5791"/>
    <w:rsid w:val="004F08C6"/>
    <w:rsid w:val="004F18CE"/>
    <w:rsid w:val="004F5795"/>
    <w:rsid w:val="00501FC7"/>
    <w:rsid w:val="00507CE5"/>
    <w:rsid w:val="00513027"/>
    <w:rsid w:val="005141BD"/>
    <w:rsid w:val="005159CB"/>
    <w:rsid w:val="0051666A"/>
    <w:rsid w:val="00521EFE"/>
    <w:rsid w:val="0052616C"/>
    <w:rsid w:val="005279F3"/>
    <w:rsid w:val="00527DF3"/>
    <w:rsid w:val="00534987"/>
    <w:rsid w:val="00535B17"/>
    <w:rsid w:val="00537617"/>
    <w:rsid w:val="00540120"/>
    <w:rsid w:val="0054256F"/>
    <w:rsid w:val="00544444"/>
    <w:rsid w:val="0054710C"/>
    <w:rsid w:val="00547BE1"/>
    <w:rsid w:val="0055412C"/>
    <w:rsid w:val="0055729D"/>
    <w:rsid w:val="005573D5"/>
    <w:rsid w:val="00560DE7"/>
    <w:rsid w:val="005709E7"/>
    <w:rsid w:val="0057431A"/>
    <w:rsid w:val="00574937"/>
    <w:rsid w:val="00576B44"/>
    <w:rsid w:val="005867F3"/>
    <w:rsid w:val="0059043D"/>
    <w:rsid w:val="0059168B"/>
    <w:rsid w:val="005932E9"/>
    <w:rsid w:val="005969DA"/>
    <w:rsid w:val="005A1BF1"/>
    <w:rsid w:val="005A1D99"/>
    <w:rsid w:val="005A2A1B"/>
    <w:rsid w:val="005A4A89"/>
    <w:rsid w:val="005B396A"/>
    <w:rsid w:val="005B5766"/>
    <w:rsid w:val="005B57BC"/>
    <w:rsid w:val="005B758E"/>
    <w:rsid w:val="005D0587"/>
    <w:rsid w:val="005D2BCE"/>
    <w:rsid w:val="005D56DC"/>
    <w:rsid w:val="005E275C"/>
    <w:rsid w:val="005E7649"/>
    <w:rsid w:val="005F1B0A"/>
    <w:rsid w:val="005F410C"/>
    <w:rsid w:val="00600EB9"/>
    <w:rsid w:val="00610B9A"/>
    <w:rsid w:val="00611F1A"/>
    <w:rsid w:val="00613C0A"/>
    <w:rsid w:val="00613C6D"/>
    <w:rsid w:val="0061641C"/>
    <w:rsid w:val="00616BF2"/>
    <w:rsid w:val="00624EF7"/>
    <w:rsid w:val="006259D4"/>
    <w:rsid w:val="00643D4D"/>
    <w:rsid w:val="00651D70"/>
    <w:rsid w:val="00663512"/>
    <w:rsid w:val="0066617D"/>
    <w:rsid w:val="006661A0"/>
    <w:rsid w:val="00670354"/>
    <w:rsid w:val="00672A56"/>
    <w:rsid w:val="00672CC9"/>
    <w:rsid w:val="00674304"/>
    <w:rsid w:val="006743F6"/>
    <w:rsid w:val="00675375"/>
    <w:rsid w:val="006804DB"/>
    <w:rsid w:val="00680F56"/>
    <w:rsid w:val="0068761D"/>
    <w:rsid w:val="0069038E"/>
    <w:rsid w:val="00690EDF"/>
    <w:rsid w:val="006939D5"/>
    <w:rsid w:val="006944B8"/>
    <w:rsid w:val="00695050"/>
    <w:rsid w:val="006A5FF9"/>
    <w:rsid w:val="006A6986"/>
    <w:rsid w:val="006B1627"/>
    <w:rsid w:val="006B33B9"/>
    <w:rsid w:val="006B459A"/>
    <w:rsid w:val="006B46B4"/>
    <w:rsid w:val="006B4703"/>
    <w:rsid w:val="006C6503"/>
    <w:rsid w:val="006C7D7D"/>
    <w:rsid w:val="006D01CB"/>
    <w:rsid w:val="006D1AB2"/>
    <w:rsid w:val="006E150F"/>
    <w:rsid w:val="006E2AB0"/>
    <w:rsid w:val="006E3077"/>
    <w:rsid w:val="006E3D6E"/>
    <w:rsid w:val="006E4AB1"/>
    <w:rsid w:val="006E7D7E"/>
    <w:rsid w:val="006F03D9"/>
    <w:rsid w:val="006F2C37"/>
    <w:rsid w:val="006F63D4"/>
    <w:rsid w:val="00710822"/>
    <w:rsid w:val="00713289"/>
    <w:rsid w:val="0071562E"/>
    <w:rsid w:val="007219A5"/>
    <w:rsid w:val="007231CE"/>
    <w:rsid w:val="00723CF1"/>
    <w:rsid w:val="00724348"/>
    <w:rsid w:val="0073543D"/>
    <w:rsid w:val="00735EDA"/>
    <w:rsid w:val="0073712C"/>
    <w:rsid w:val="00737485"/>
    <w:rsid w:val="00737DD0"/>
    <w:rsid w:val="0074246A"/>
    <w:rsid w:val="00751C7C"/>
    <w:rsid w:val="007649AD"/>
    <w:rsid w:val="00772641"/>
    <w:rsid w:val="0077388F"/>
    <w:rsid w:val="00780235"/>
    <w:rsid w:val="007845E3"/>
    <w:rsid w:val="00785B73"/>
    <w:rsid w:val="0079135A"/>
    <w:rsid w:val="007971A0"/>
    <w:rsid w:val="007B0D48"/>
    <w:rsid w:val="007B48A9"/>
    <w:rsid w:val="007B4EA1"/>
    <w:rsid w:val="007B6713"/>
    <w:rsid w:val="007B6A56"/>
    <w:rsid w:val="007D609E"/>
    <w:rsid w:val="007D6234"/>
    <w:rsid w:val="007E28B0"/>
    <w:rsid w:val="007E506E"/>
    <w:rsid w:val="007E663E"/>
    <w:rsid w:val="007E7422"/>
    <w:rsid w:val="007F1B6B"/>
    <w:rsid w:val="007F1E77"/>
    <w:rsid w:val="007F374B"/>
    <w:rsid w:val="00811664"/>
    <w:rsid w:val="00811E32"/>
    <w:rsid w:val="00813394"/>
    <w:rsid w:val="008201E0"/>
    <w:rsid w:val="00821D53"/>
    <w:rsid w:val="0082370D"/>
    <w:rsid w:val="00830A10"/>
    <w:rsid w:val="00840E30"/>
    <w:rsid w:val="00850A11"/>
    <w:rsid w:val="00857C69"/>
    <w:rsid w:val="00861DD6"/>
    <w:rsid w:val="008634E1"/>
    <w:rsid w:val="008642BD"/>
    <w:rsid w:val="00872E9B"/>
    <w:rsid w:val="00887D60"/>
    <w:rsid w:val="00890A55"/>
    <w:rsid w:val="00890F96"/>
    <w:rsid w:val="008A24DB"/>
    <w:rsid w:val="008A27EB"/>
    <w:rsid w:val="008C1A80"/>
    <w:rsid w:val="008E0402"/>
    <w:rsid w:val="008E50AD"/>
    <w:rsid w:val="008E5758"/>
    <w:rsid w:val="008E7CEE"/>
    <w:rsid w:val="009030A9"/>
    <w:rsid w:val="009116F1"/>
    <w:rsid w:val="009119D9"/>
    <w:rsid w:val="009127DA"/>
    <w:rsid w:val="0091302C"/>
    <w:rsid w:val="00922A09"/>
    <w:rsid w:val="009255F7"/>
    <w:rsid w:val="00927485"/>
    <w:rsid w:val="0093259B"/>
    <w:rsid w:val="0094089C"/>
    <w:rsid w:val="00942678"/>
    <w:rsid w:val="00947C8D"/>
    <w:rsid w:val="009518C5"/>
    <w:rsid w:val="00951EB5"/>
    <w:rsid w:val="009563D2"/>
    <w:rsid w:val="00956EB3"/>
    <w:rsid w:val="0096311E"/>
    <w:rsid w:val="009652CF"/>
    <w:rsid w:val="00967941"/>
    <w:rsid w:val="00967B86"/>
    <w:rsid w:val="009711DE"/>
    <w:rsid w:val="00976022"/>
    <w:rsid w:val="00977144"/>
    <w:rsid w:val="0098283F"/>
    <w:rsid w:val="00984D5C"/>
    <w:rsid w:val="00986824"/>
    <w:rsid w:val="00992FFC"/>
    <w:rsid w:val="00994414"/>
    <w:rsid w:val="009A0FE8"/>
    <w:rsid w:val="009A36D5"/>
    <w:rsid w:val="009B46AF"/>
    <w:rsid w:val="009C07E1"/>
    <w:rsid w:val="009C2420"/>
    <w:rsid w:val="009C6F4D"/>
    <w:rsid w:val="009C7FF9"/>
    <w:rsid w:val="009D1D3F"/>
    <w:rsid w:val="009D3A96"/>
    <w:rsid w:val="009D3D25"/>
    <w:rsid w:val="009D4F24"/>
    <w:rsid w:val="009D50DF"/>
    <w:rsid w:val="009E080C"/>
    <w:rsid w:val="009E145B"/>
    <w:rsid w:val="009E2013"/>
    <w:rsid w:val="009E6266"/>
    <w:rsid w:val="009E63A9"/>
    <w:rsid w:val="009E7070"/>
    <w:rsid w:val="009F1E2F"/>
    <w:rsid w:val="00A036CB"/>
    <w:rsid w:val="00A06913"/>
    <w:rsid w:val="00A14940"/>
    <w:rsid w:val="00A21615"/>
    <w:rsid w:val="00A231D3"/>
    <w:rsid w:val="00A247E9"/>
    <w:rsid w:val="00A306F8"/>
    <w:rsid w:val="00A35DF0"/>
    <w:rsid w:val="00A41C41"/>
    <w:rsid w:val="00A420C2"/>
    <w:rsid w:val="00A447A5"/>
    <w:rsid w:val="00A46F25"/>
    <w:rsid w:val="00A51021"/>
    <w:rsid w:val="00A52E99"/>
    <w:rsid w:val="00A53BDE"/>
    <w:rsid w:val="00A55F59"/>
    <w:rsid w:val="00A63387"/>
    <w:rsid w:val="00A63EA7"/>
    <w:rsid w:val="00A673E9"/>
    <w:rsid w:val="00A73C90"/>
    <w:rsid w:val="00A75ED1"/>
    <w:rsid w:val="00A908F4"/>
    <w:rsid w:val="00A9654C"/>
    <w:rsid w:val="00A9690B"/>
    <w:rsid w:val="00A9753A"/>
    <w:rsid w:val="00AA6EF7"/>
    <w:rsid w:val="00AB07B0"/>
    <w:rsid w:val="00AC3EF1"/>
    <w:rsid w:val="00AC78EA"/>
    <w:rsid w:val="00AD03C9"/>
    <w:rsid w:val="00AD1850"/>
    <w:rsid w:val="00AD7951"/>
    <w:rsid w:val="00AD7E4D"/>
    <w:rsid w:val="00AE1F06"/>
    <w:rsid w:val="00AE2A2C"/>
    <w:rsid w:val="00AE6086"/>
    <w:rsid w:val="00AE670D"/>
    <w:rsid w:val="00AE6F40"/>
    <w:rsid w:val="00AF3DA3"/>
    <w:rsid w:val="00B03DD9"/>
    <w:rsid w:val="00B04085"/>
    <w:rsid w:val="00B06BB5"/>
    <w:rsid w:val="00B06FFD"/>
    <w:rsid w:val="00B0783B"/>
    <w:rsid w:val="00B078DC"/>
    <w:rsid w:val="00B07E52"/>
    <w:rsid w:val="00B1266C"/>
    <w:rsid w:val="00B128ED"/>
    <w:rsid w:val="00B151A2"/>
    <w:rsid w:val="00B267CF"/>
    <w:rsid w:val="00B27342"/>
    <w:rsid w:val="00B3343F"/>
    <w:rsid w:val="00B34596"/>
    <w:rsid w:val="00B409B7"/>
    <w:rsid w:val="00B4454D"/>
    <w:rsid w:val="00B44B05"/>
    <w:rsid w:val="00B4678F"/>
    <w:rsid w:val="00B54025"/>
    <w:rsid w:val="00B54189"/>
    <w:rsid w:val="00B54913"/>
    <w:rsid w:val="00B649E1"/>
    <w:rsid w:val="00B712E6"/>
    <w:rsid w:val="00B722F6"/>
    <w:rsid w:val="00B853D2"/>
    <w:rsid w:val="00B94D4A"/>
    <w:rsid w:val="00BA07F0"/>
    <w:rsid w:val="00BA262D"/>
    <w:rsid w:val="00BA2B43"/>
    <w:rsid w:val="00BA3269"/>
    <w:rsid w:val="00BA72E1"/>
    <w:rsid w:val="00BC3311"/>
    <w:rsid w:val="00BC497B"/>
    <w:rsid w:val="00BD6264"/>
    <w:rsid w:val="00BE0087"/>
    <w:rsid w:val="00BE673C"/>
    <w:rsid w:val="00BF6748"/>
    <w:rsid w:val="00C13DE8"/>
    <w:rsid w:val="00C154E3"/>
    <w:rsid w:val="00C2425B"/>
    <w:rsid w:val="00C325B2"/>
    <w:rsid w:val="00C32E26"/>
    <w:rsid w:val="00C369DF"/>
    <w:rsid w:val="00C37DF9"/>
    <w:rsid w:val="00C42A98"/>
    <w:rsid w:val="00C4671D"/>
    <w:rsid w:val="00C5790E"/>
    <w:rsid w:val="00C57A14"/>
    <w:rsid w:val="00C665B5"/>
    <w:rsid w:val="00C7050F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64B9"/>
    <w:rsid w:val="00CB0A5E"/>
    <w:rsid w:val="00CB37B0"/>
    <w:rsid w:val="00CC0EAA"/>
    <w:rsid w:val="00CC65D2"/>
    <w:rsid w:val="00CC6F31"/>
    <w:rsid w:val="00CD1C11"/>
    <w:rsid w:val="00CD4756"/>
    <w:rsid w:val="00CD568D"/>
    <w:rsid w:val="00CD6B6C"/>
    <w:rsid w:val="00CE1EAB"/>
    <w:rsid w:val="00CE3838"/>
    <w:rsid w:val="00CE3916"/>
    <w:rsid w:val="00CE4606"/>
    <w:rsid w:val="00CF1AD2"/>
    <w:rsid w:val="00CF479C"/>
    <w:rsid w:val="00D02CD6"/>
    <w:rsid w:val="00D1168D"/>
    <w:rsid w:val="00D124B1"/>
    <w:rsid w:val="00D137CA"/>
    <w:rsid w:val="00D15FA6"/>
    <w:rsid w:val="00D20E84"/>
    <w:rsid w:val="00D2207A"/>
    <w:rsid w:val="00D257A2"/>
    <w:rsid w:val="00D422C9"/>
    <w:rsid w:val="00D441EA"/>
    <w:rsid w:val="00D51E26"/>
    <w:rsid w:val="00D60B90"/>
    <w:rsid w:val="00D65C31"/>
    <w:rsid w:val="00D671B8"/>
    <w:rsid w:val="00D70288"/>
    <w:rsid w:val="00D7066C"/>
    <w:rsid w:val="00D70D6A"/>
    <w:rsid w:val="00D7278E"/>
    <w:rsid w:val="00D83FD0"/>
    <w:rsid w:val="00D8516C"/>
    <w:rsid w:val="00D9125C"/>
    <w:rsid w:val="00D91D64"/>
    <w:rsid w:val="00DA462E"/>
    <w:rsid w:val="00DA4B77"/>
    <w:rsid w:val="00DA6704"/>
    <w:rsid w:val="00DB1E51"/>
    <w:rsid w:val="00DC49B0"/>
    <w:rsid w:val="00DC4D85"/>
    <w:rsid w:val="00DC5DFC"/>
    <w:rsid w:val="00DC6DD3"/>
    <w:rsid w:val="00DD2B90"/>
    <w:rsid w:val="00DE05F0"/>
    <w:rsid w:val="00E15570"/>
    <w:rsid w:val="00E17A8D"/>
    <w:rsid w:val="00E24F1A"/>
    <w:rsid w:val="00E27299"/>
    <w:rsid w:val="00E31991"/>
    <w:rsid w:val="00E36F40"/>
    <w:rsid w:val="00E473E7"/>
    <w:rsid w:val="00E607EF"/>
    <w:rsid w:val="00E6184F"/>
    <w:rsid w:val="00E634FF"/>
    <w:rsid w:val="00E67F72"/>
    <w:rsid w:val="00E723B1"/>
    <w:rsid w:val="00E76E3F"/>
    <w:rsid w:val="00E900D3"/>
    <w:rsid w:val="00EA3295"/>
    <w:rsid w:val="00EA3499"/>
    <w:rsid w:val="00EB2D6C"/>
    <w:rsid w:val="00EB452D"/>
    <w:rsid w:val="00EC2B05"/>
    <w:rsid w:val="00EC5721"/>
    <w:rsid w:val="00EC6DE9"/>
    <w:rsid w:val="00EC720B"/>
    <w:rsid w:val="00ED043A"/>
    <w:rsid w:val="00ED2CCB"/>
    <w:rsid w:val="00ED3F7B"/>
    <w:rsid w:val="00ED58A4"/>
    <w:rsid w:val="00ED711D"/>
    <w:rsid w:val="00EE2CCD"/>
    <w:rsid w:val="00EE3FAF"/>
    <w:rsid w:val="00EE4C8F"/>
    <w:rsid w:val="00EE7472"/>
    <w:rsid w:val="00EF052E"/>
    <w:rsid w:val="00EF3465"/>
    <w:rsid w:val="00EF4546"/>
    <w:rsid w:val="00EF70F4"/>
    <w:rsid w:val="00EF77C2"/>
    <w:rsid w:val="00F050E6"/>
    <w:rsid w:val="00F06101"/>
    <w:rsid w:val="00F067D7"/>
    <w:rsid w:val="00F1447A"/>
    <w:rsid w:val="00F207A7"/>
    <w:rsid w:val="00F20FF8"/>
    <w:rsid w:val="00F2206E"/>
    <w:rsid w:val="00F22D5A"/>
    <w:rsid w:val="00F257CC"/>
    <w:rsid w:val="00F26ED3"/>
    <w:rsid w:val="00F32AEC"/>
    <w:rsid w:val="00F40FAB"/>
    <w:rsid w:val="00F50526"/>
    <w:rsid w:val="00F542F1"/>
    <w:rsid w:val="00F547EA"/>
    <w:rsid w:val="00F628B7"/>
    <w:rsid w:val="00F6342B"/>
    <w:rsid w:val="00F63A45"/>
    <w:rsid w:val="00F63D08"/>
    <w:rsid w:val="00F64732"/>
    <w:rsid w:val="00F6567C"/>
    <w:rsid w:val="00F670C3"/>
    <w:rsid w:val="00F67728"/>
    <w:rsid w:val="00F765D4"/>
    <w:rsid w:val="00F81924"/>
    <w:rsid w:val="00F82D74"/>
    <w:rsid w:val="00F8343F"/>
    <w:rsid w:val="00F93E8F"/>
    <w:rsid w:val="00F963E2"/>
    <w:rsid w:val="00FB0FEF"/>
    <w:rsid w:val="00FB14C4"/>
    <w:rsid w:val="00FB1EB3"/>
    <w:rsid w:val="00FB407B"/>
    <w:rsid w:val="00FB53AB"/>
    <w:rsid w:val="00FD61BB"/>
    <w:rsid w:val="00FE2D5D"/>
    <w:rsid w:val="00FE4B90"/>
    <w:rsid w:val="00FF07C9"/>
    <w:rsid w:val="00FF08F4"/>
    <w:rsid w:val="00FF4280"/>
    <w:rsid w:val="00FF6CCA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D4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uiPriority w:val="39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2471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471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471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471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2471D"/>
    <w:rPr>
      <w:b/>
      <w:bCs/>
      <w:lang w:eastAsia="en-US"/>
    </w:rPr>
  </w:style>
  <w:style w:type="character" w:styleId="af7">
    <w:name w:val="Unresolved Mention"/>
    <w:basedOn w:val="a0"/>
    <w:uiPriority w:val="99"/>
    <w:semiHidden/>
    <w:unhideWhenUsed/>
    <w:rsid w:val="00335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94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038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086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0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26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3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768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63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92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6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6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3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823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89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894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640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09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55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53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05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48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03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00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86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908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48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603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460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49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316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5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068B2-46D2-4215-A22A-AE2D1EF1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2021-05-14T11:01:00Z</cp:lastPrinted>
  <dcterms:created xsi:type="dcterms:W3CDTF">2026-01-17T10:27:00Z</dcterms:created>
  <dcterms:modified xsi:type="dcterms:W3CDTF">2026-01-17T10:27:00Z</dcterms:modified>
</cp:coreProperties>
</file>