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C3C0D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3395A93F" w:rsidR="00636666" w:rsidRDefault="00273E8B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Встретить Новый год в Петербурге – лайт</w:t>
            </w:r>
          </w:p>
          <w:p w14:paraId="28ED93F2" w14:textId="681C0AD9" w:rsidR="00131463" w:rsidRPr="000E4677" w:rsidRDefault="00636666" w:rsidP="00B10B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B10B4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B10B4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B10B4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ей 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B10B4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4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37115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B10B4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среда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B73660" w:rsidRPr="0035422F" w14:paraId="17862DB3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5B1FDB5E" w:rsidR="00B73660" w:rsidRPr="007C3C0D" w:rsidRDefault="00F9420A" w:rsidP="00001348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19D" w14:textId="27E2599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148D6EA3" w14:textId="4D68D00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 (гарантированное размещение с 14:00). Возможна сдача вещей в бесплатную камеру хранения гостиницы (раннее размещение без доплаты возможно на усмотр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администратора гостиницы).</w:t>
            </w:r>
          </w:p>
          <w:p w14:paraId="1A744CAA" w14:textId="49026015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798383A7" w14:textId="0562FAC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</w:t>
            </w: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 «Петербург испо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лняет желания» (за доп. плату).</w:t>
            </w:r>
          </w:p>
          <w:p w14:paraId="59FDC435" w14:textId="40075A9A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от гостиницы «Октябрьская» (Лиговский проспект, д. 10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напротив Московского вокзала).</w:t>
            </w:r>
          </w:p>
          <w:p w14:paraId="4503B548" w14:textId="78CCF9B2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69E4BA92" w14:textId="54817B3F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Скоро Новый год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пройти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67081D22" w14:textId="5C217F4A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14:00.</w:t>
            </w:r>
          </w:p>
          <w:p w14:paraId="20F390F9" w14:textId="5EF0A683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Государственного Эрмитажа (самостоятельный осмотр по входным билетам, по сеансам; возможно приобретение билета с экскурсионны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обслуживанием или аудиогида).</w:t>
            </w:r>
          </w:p>
          <w:p w14:paraId="0DB51752" w14:textId="1C2168FE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это бесконечная магия искусств.</w:t>
            </w:r>
          </w:p>
          <w:p w14:paraId="7E477CA8" w14:textId="774C641A" w:rsidR="00B73660" w:rsidRPr="00F57288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094A13BC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1D658805" w:rsidR="00636666" w:rsidRPr="007C3C0D" w:rsidRDefault="0050645C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F8A9" w14:textId="23ABE7BC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F0FD525" w14:textId="0464A21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A794991" w14:textId="73D3C4A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«Петербурга зимние страницы».</w:t>
            </w:r>
          </w:p>
          <w:p w14:paraId="3839FB6A" w14:textId="5F3A6832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 xml:space="preserve"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</w:t>
            </w: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Дворцовой, Спас на крови, ансамбль Марсова поля и Летний Сад, Смольный собор и конечно же Невский проспект – главная улица Петербурга в сиянии новогодних огней.</w:t>
            </w:r>
          </w:p>
          <w:p w14:paraId="6E1CEB79" w14:textId="6A43CB9F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14:30.</w:t>
            </w:r>
          </w:p>
          <w:p w14:paraId="3380033C" w14:textId="1FC2BBEF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Музея кофе (за доп. плату).</w:t>
            </w:r>
          </w:p>
          <w:p w14:paraId="5CFFE8AC" w14:textId="67E0286A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Вспоминая Петровские указы и традиции, посетим единственный в Петербурге и России музей кофе. Вслед за указом праздновать Новый год 1 января, Петр издал указ, повелевающий всем подданным пить кофе и в частном порядке, и на официальных ассамблеях. Небольшая экскурсия о истории кофе, его путешествии от зерна до чашки и о пользе этого напитка. Даже в разгар Новогодних праздников посреди шампанского с оливье найдется место чашечке кофе, которым непременно угостят нас в музее. После экскурсии можно приобрести понравившиеся сорта кофе и унести с собой приятный аромат и праздничную атмосферу.</w:t>
            </w:r>
          </w:p>
          <w:p w14:paraId="41864DC3" w14:textId="319B6D5B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22:00 начало новогоднего банкета в ресторане МОСТЪ гостиницы «Театральная площадь» (приветственный бокал игристого, </w:t>
            </w: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безлимитный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алкоголь за доп. плату, алкоголь можно принести с собой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оплате пробкового сбора).</w:t>
            </w:r>
          </w:p>
          <w:p w14:paraId="428C9939" w14:textId="3B27E131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Праздничный ужин в формате шведского стола, во время ужина будет фоновая музыка.</w:t>
            </w:r>
          </w:p>
          <w:p w14:paraId="5171B48B" w14:textId="2B2CD037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02:00 окончание ужина.</w:t>
            </w:r>
          </w:p>
          <w:p w14:paraId="250F6D88" w14:textId="2F7B605E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5BE9B2C0" w:rsidR="00B73660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обзорную экскурсию.</w:t>
            </w:r>
          </w:p>
        </w:tc>
      </w:tr>
      <w:tr w:rsidR="00B73660" w:rsidRPr="0035422F" w14:paraId="0217D4A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15CE10C1" w:rsidR="00636666" w:rsidRPr="007C3C0D" w:rsidRDefault="00222124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AE3B" w14:textId="647DDE34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завтрак в гостинице.</w:t>
            </w:r>
          </w:p>
          <w:p w14:paraId="659F5D55" w14:textId="5A46AD94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8609AE7" w14:textId="61DC44C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вечерняя автобусная экскурсия «Огни веч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ернего города» (за доп. плату):</w:t>
            </w:r>
          </w:p>
          <w:p w14:paraId="5C72F026" w14:textId="4939B728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2BBDD12" w14:textId="6EC53046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 у Исаакиевского собора.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95DD9F9" w14:textId="54F308DE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15DFC169" w14:textId="06815186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      </w:r>
          </w:p>
          <w:p w14:paraId="0AF8F79C" w14:textId="57CF950E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05F8021F" w14:textId="7FF8FF8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праздничных городских мероприятиях.</w:t>
            </w:r>
          </w:p>
          <w:p w14:paraId="608FA773" w14:textId="1676058E" w:rsidR="00B73660" w:rsidRPr="00F57288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D03623" w:rsidRPr="0035422F" w14:paraId="4C55690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7B9" w14:textId="4D04E5AE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0B949B9D" w14:textId="555E1810" w:rsidR="00D03623" w:rsidRPr="007C3C0D" w:rsidRDefault="00D03623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C449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86FED6D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программы.</w:t>
            </w:r>
          </w:p>
          <w:p w14:paraId="08F43E53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Павловск «Любимый Павловск, дом родной».</w:t>
            </w:r>
          </w:p>
          <w:p w14:paraId="1D07B3D2" w14:textId="77777777" w:rsidR="00B10B47" w:rsidRPr="00B10B47" w:rsidRDefault="00B10B47" w:rsidP="00B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4B8A4592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– парадным залам и жилым покоям.</w:t>
            </w:r>
          </w:p>
          <w:p w14:paraId="129BDA6B" w14:textId="77777777" w:rsidR="00B10B47" w:rsidRPr="00B10B47" w:rsidRDefault="00B10B47" w:rsidP="00B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0016EF53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в Царское Село (Пушкин) «О, сколько нам мгновений чудных подарит Царское Село».</w:t>
            </w:r>
          </w:p>
          <w:p w14:paraId="0AE7FC54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Екатерининскому парку, наполненному невероятным шармом и изыском.</w:t>
            </w:r>
          </w:p>
          <w:p w14:paraId="00C7C656" w14:textId="77777777" w:rsidR="00B10B47" w:rsidRPr="00B10B47" w:rsidRDefault="00B10B47" w:rsidP="00B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 xml:space="preserve">Возможность полюбоваться его многочисленными дворцами и павильонами в зимнем убранстве. Сам парк является неотъемлемой частью </w:t>
            </w:r>
            <w:proofErr w:type="spellStart"/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Царскосельской</w:t>
            </w:r>
            <w:proofErr w:type="spellEnd"/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 xml:space="preserve"> императорской резиденции и получил своё название по находящемуся в нём Екатерининскому дворцу.</w:t>
            </w:r>
          </w:p>
          <w:p w14:paraId="0B108BA2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Екатерининского дворца и Александровского дворца в Царском Селе (за доп. плату):</w:t>
            </w:r>
          </w:p>
          <w:p w14:paraId="14C98497" w14:textId="77777777" w:rsidR="00B10B47" w:rsidRPr="00B10B47" w:rsidRDefault="00B10B47" w:rsidP="00B10B47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Екатерининский дворец;</w:t>
            </w:r>
          </w:p>
          <w:p w14:paraId="11F04D43" w14:textId="77777777" w:rsidR="00B10B47" w:rsidRPr="00B10B47" w:rsidRDefault="00B10B47" w:rsidP="00B10B47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4AD0B60C" w14:textId="77777777" w:rsidR="00B10B47" w:rsidRPr="00B10B47" w:rsidRDefault="00B10B47" w:rsidP="00B10B47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Александровский дворец.</w:t>
            </w:r>
          </w:p>
          <w:p w14:paraId="43E4CAEC" w14:textId="77777777" w:rsidR="00B10B47" w:rsidRPr="00B10B47" w:rsidRDefault="00B10B47" w:rsidP="00B10B47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Основная резиденция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3B49A69D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</w:t>
            </w:r>
          </w:p>
          <w:p w14:paraId="13899793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«Октябрьская») ориентировочно в 18:00.</w:t>
            </w:r>
          </w:p>
          <w:p w14:paraId="2088A145" w14:textId="77777777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5F22925A" w14:textId="37B28FD1" w:rsidR="00D03623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загородную экскурсию.</w:t>
            </w:r>
          </w:p>
        </w:tc>
      </w:tr>
      <w:tr w:rsidR="00B10B47" w:rsidRPr="0035422F" w14:paraId="5539C628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2CD8" w14:textId="7B2C3D7F" w:rsid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79763AF7" w14:textId="1A8ED2E3" w:rsid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34F8" w14:textId="62460CEB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9F8E9B1" w14:textId="2A999DC3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до 12:00. Возможна сдача вещей в беспла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тную камеру хранения гостиницы.</w:t>
            </w:r>
          </w:p>
          <w:p w14:paraId="6CAA2F10" w14:textId="686F09E4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E1037BD" w14:textId="50FBD6DF" w:rsidR="00B10B47" w:rsidRPr="00B10B47" w:rsidRDefault="00B10B47" w:rsidP="00B10B4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«Дворцы и их владельцы» с посещением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Музея Фаберже (за доп. плату):</w:t>
            </w:r>
          </w:p>
          <w:p w14:paraId="50581DAA" w14:textId="6383A587" w:rsidR="00B10B47" w:rsidRPr="00B10B47" w:rsidRDefault="00B10B47" w:rsidP="00B10B47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от гостиницы «Октябрьская» (Лиговский проспект, д. 10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напротив Московского вокзала).</w:t>
            </w:r>
          </w:p>
          <w:p w14:paraId="6FFC341A" w14:textId="56B84B2A" w:rsidR="00B10B47" w:rsidRPr="00B10B47" w:rsidRDefault="00B10B47" w:rsidP="00B10B47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«Дворцы и их владельцы».</w:t>
            </w:r>
          </w:p>
          <w:p w14:paraId="5C4E26E2" w14:textId="6A867ECA" w:rsidR="00B10B47" w:rsidRPr="00B10B47" w:rsidRDefault="00B10B47" w:rsidP="00B10B47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70E552E6" w14:textId="778D3354" w:rsidR="00B10B47" w:rsidRPr="00B10B47" w:rsidRDefault="00B10B47" w:rsidP="00B10B47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26396632" w14:textId="1A883CB2" w:rsidR="00B10B47" w:rsidRPr="00B10B47" w:rsidRDefault="00B10B47" w:rsidP="00B10B47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</w:t>
            </w:r>
            <w:r w:rsidRPr="00B10B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47C1146F" w14:textId="03124676" w:rsidR="00B10B47" w:rsidRPr="00B10B47" w:rsidRDefault="00B10B47" w:rsidP="00B10B47">
            <w:pPr>
              <w:shd w:val="clear" w:color="auto" w:fill="FFFFFF"/>
              <w:spacing w:before="160"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B4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(музей Фаберже) ориентировочно в 16:00.</w:t>
            </w:r>
          </w:p>
        </w:tc>
      </w:tr>
    </w:tbl>
    <w:p w14:paraId="5D20A2B5" w14:textId="17DB83CC" w:rsidR="00F9420A" w:rsidRPr="0031412D" w:rsidRDefault="00F9420A" w:rsidP="005300E7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2379776F" w14:textId="0591A10A" w:rsidR="00636666" w:rsidRDefault="00884D01" w:rsidP="007C3C0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75"/>
        <w:gridCol w:w="1417"/>
        <w:gridCol w:w="1260"/>
        <w:gridCol w:w="1150"/>
        <w:gridCol w:w="1418"/>
        <w:gridCol w:w="1134"/>
      </w:tblGrid>
      <w:tr w:rsidR="00273E8B" w:rsidRPr="00273E8B" w14:paraId="4B55FE6D" w14:textId="77777777" w:rsidTr="00273E8B">
        <w:tc>
          <w:tcPr>
            <w:tcW w:w="2411" w:type="dxa"/>
            <w:vMerge w:val="restart"/>
            <w:shd w:val="clear" w:color="auto" w:fill="auto"/>
            <w:vAlign w:val="center"/>
          </w:tcPr>
          <w:p w14:paraId="4B82DF48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48698650"/>
            <w:r w:rsidRPr="00273E8B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3952" w:type="dxa"/>
            <w:gridSpan w:val="3"/>
            <w:shd w:val="clear" w:color="auto" w:fill="auto"/>
            <w:vAlign w:val="center"/>
          </w:tcPr>
          <w:p w14:paraId="76BC990E" w14:textId="0136B2B9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 w:rsidRPr="00273E8B">
              <w:rPr>
                <w:rFonts w:ascii="Times New Roman" w:hAnsi="Times New Roman"/>
              </w:rPr>
              <w:t>оимость тура при размещении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3C48AE5D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сутки проживания с завтраком</w:t>
            </w:r>
          </w:p>
        </w:tc>
      </w:tr>
      <w:tr w:rsidR="00273E8B" w:rsidRPr="00273E8B" w14:paraId="1AED7B7D" w14:textId="77777777" w:rsidTr="00273E8B">
        <w:trPr>
          <w:trHeight w:val="215"/>
        </w:trPr>
        <w:tc>
          <w:tcPr>
            <w:tcW w:w="2411" w:type="dxa"/>
            <w:vMerge/>
            <w:shd w:val="clear" w:color="auto" w:fill="auto"/>
            <w:vAlign w:val="center"/>
          </w:tcPr>
          <w:p w14:paraId="3D0E70DE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0CC33F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B367A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55EA6C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C0EEDB4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1DC46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C20A7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</w:tr>
      <w:tr w:rsidR="00273E8B" w:rsidRPr="00273E8B" w14:paraId="7016291B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0F63508F" w14:textId="39463F7D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E8B">
              <w:rPr>
                <w:rFonts w:ascii="Times New Roman" w:hAnsi="Times New Roman"/>
                <w:b/>
              </w:rPr>
              <w:t>«Отель на Римского-Корсакова» ***</w:t>
            </w:r>
            <w:r>
              <w:rPr>
                <w:rFonts w:ascii="Times New Roman" w:hAnsi="Times New Roman"/>
                <w:b/>
              </w:rPr>
              <w:t>, пр. Римского-Корсакова, д. 45</w:t>
            </w:r>
          </w:p>
        </w:tc>
      </w:tr>
      <w:tr w:rsidR="00B10B47" w:rsidRPr="00273E8B" w14:paraId="7265EE91" w14:textId="77777777" w:rsidTr="00B10B47">
        <w:tc>
          <w:tcPr>
            <w:tcW w:w="2411" w:type="dxa"/>
            <w:shd w:val="clear" w:color="auto" w:fill="auto"/>
            <w:vAlign w:val="center"/>
          </w:tcPr>
          <w:p w14:paraId="1D33E2A1" w14:textId="77777777" w:rsidR="00B10B47" w:rsidRPr="00273E8B" w:rsidRDefault="00B10B47" w:rsidP="00B10B47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9EAAA" w14:textId="44D5A539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17800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C7418" w14:textId="7D8E6D36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14050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E8B9E" w14:textId="234F85A9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25300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23F1080" w14:textId="4737EF89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2450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8F21D" w14:textId="734CE7BA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26CA" w14:textId="302C89B6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4350</w:t>
            </w:r>
          </w:p>
        </w:tc>
      </w:tr>
      <w:tr w:rsidR="00273E8B" w:rsidRPr="00EE0D6A" w14:paraId="1AEC0DE1" w14:textId="77777777" w:rsidTr="00B10B47">
        <w:tc>
          <w:tcPr>
            <w:tcW w:w="10065" w:type="dxa"/>
            <w:gridSpan w:val="7"/>
            <w:shd w:val="clear" w:color="auto" w:fill="auto"/>
            <w:vAlign w:val="center"/>
          </w:tcPr>
          <w:p w14:paraId="20D8095E" w14:textId="56FE6F42" w:rsidR="00273E8B" w:rsidRPr="00B10B47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10B47">
              <w:rPr>
                <w:rFonts w:ascii="Times New Roman" w:hAnsi="Times New Roman"/>
                <w:b/>
                <w:lang w:val="en-US"/>
              </w:rPr>
              <w:t xml:space="preserve">«Express </w:t>
            </w:r>
            <w:proofErr w:type="spellStart"/>
            <w:r w:rsidRPr="00B10B47">
              <w:rPr>
                <w:rFonts w:ascii="Times New Roman" w:hAnsi="Times New Roman"/>
                <w:b/>
                <w:lang w:val="en-US"/>
              </w:rPr>
              <w:t>Sadovaya</w:t>
            </w:r>
            <w:proofErr w:type="spellEnd"/>
            <w:r w:rsidRPr="00B10B47">
              <w:rPr>
                <w:rFonts w:ascii="Times New Roman" w:hAnsi="Times New Roman"/>
                <w:b/>
                <w:lang w:val="en-US"/>
              </w:rPr>
              <w:t xml:space="preserve"> Hotel» ****, </w:t>
            </w:r>
            <w:r w:rsidRPr="00B10B47">
              <w:rPr>
                <w:rFonts w:ascii="Times New Roman" w:hAnsi="Times New Roman"/>
                <w:b/>
              </w:rPr>
              <w:t>Садовая</w:t>
            </w:r>
            <w:r w:rsidRPr="00B10B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10B47">
              <w:rPr>
                <w:rFonts w:ascii="Times New Roman" w:hAnsi="Times New Roman"/>
                <w:b/>
              </w:rPr>
              <w:t>ул</w:t>
            </w:r>
            <w:proofErr w:type="spellEnd"/>
            <w:r w:rsidRPr="00B10B47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B10B47">
              <w:rPr>
                <w:rFonts w:ascii="Times New Roman" w:hAnsi="Times New Roman"/>
                <w:b/>
              </w:rPr>
              <w:t>д</w:t>
            </w:r>
            <w:r w:rsidRPr="00B10B47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B10B47" w:rsidRPr="00273E8B" w14:paraId="3669EB21" w14:textId="77777777" w:rsidTr="00B10B47">
        <w:tc>
          <w:tcPr>
            <w:tcW w:w="2411" w:type="dxa"/>
            <w:shd w:val="clear" w:color="auto" w:fill="auto"/>
            <w:vAlign w:val="center"/>
          </w:tcPr>
          <w:p w14:paraId="6CDD2316" w14:textId="77777777" w:rsidR="00B10B47" w:rsidRPr="00273E8B" w:rsidRDefault="00B10B47" w:rsidP="00B10B47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80597" w14:textId="639EE111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21550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B62C6" w14:textId="1F9BD47A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16800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A91593" w14:textId="17F0A242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31300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FADABD3" w14:textId="1F9691AF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3400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5AE91" w14:textId="670FBA96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6E69C" w14:textId="0836A153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5850</w:t>
            </w:r>
          </w:p>
        </w:tc>
      </w:tr>
      <w:tr w:rsidR="00273E8B" w:rsidRPr="00EE0D6A" w14:paraId="2FCEB354" w14:textId="77777777" w:rsidTr="00B10B47">
        <w:tc>
          <w:tcPr>
            <w:tcW w:w="10065" w:type="dxa"/>
            <w:gridSpan w:val="7"/>
            <w:shd w:val="clear" w:color="auto" w:fill="auto"/>
            <w:vAlign w:val="center"/>
          </w:tcPr>
          <w:p w14:paraId="54DCA5BA" w14:textId="79FF1070" w:rsidR="00273E8B" w:rsidRPr="00B10B47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10B47">
              <w:rPr>
                <w:rFonts w:ascii="Times New Roman" w:hAnsi="Times New Roman"/>
                <w:b/>
                <w:lang w:val="en-US"/>
              </w:rPr>
              <w:t xml:space="preserve">«Theatre Square Hotel» ****, </w:t>
            </w:r>
            <w:r w:rsidRPr="00B10B47">
              <w:rPr>
                <w:rFonts w:ascii="Times New Roman" w:hAnsi="Times New Roman"/>
                <w:b/>
              </w:rPr>
              <w:t>Садовая</w:t>
            </w:r>
            <w:r w:rsidRPr="00B10B4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10B47">
              <w:rPr>
                <w:rFonts w:ascii="Times New Roman" w:hAnsi="Times New Roman"/>
                <w:b/>
              </w:rPr>
              <w:t>ул</w:t>
            </w:r>
            <w:proofErr w:type="spellEnd"/>
            <w:r w:rsidRPr="00B10B47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B10B47">
              <w:rPr>
                <w:rFonts w:ascii="Times New Roman" w:hAnsi="Times New Roman"/>
                <w:b/>
              </w:rPr>
              <w:t>д</w:t>
            </w:r>
            <w:r w:rsidRPr="00B10B47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B10B47" w:rsidRPr="00273E8B" w14:paraId="68A4EEAB" w14:textId="77777777" w:rsidTr="00B10B47">
        <w:tc>
          <w:tcPr>
            <w:tcW w:w="2411" w:type="dxa"/>
            <w:shd w:val="clear" w:color="auto" w:fill="auto"/>
            <w:vAlign w:val="center"/>
          </w:tcPr>
          <w:p w14:paraId="27C2606E" w14:textId="77777777" w:rsidR="00B10B47" w:rsidRPr="00273E8B" w:rsidRDefault="00B10B47" w:rsidP="00B10B47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  <w:p w14:paraId="66FA174D" w14:textId="77777777" w:rsidR="00B10B47" w:rsidRPr="00273E8B" w:rsidRDefault="00B10B47" w:rsidP="00B10B47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Возможно 2 доп. места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CDFC8" w14:textId="099207BD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22050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1CA55" w14:textId="1B0EC4A2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14300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BEE15" w14:textId="55F5DDEE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32300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CA94EE2" w14:textId="133663A6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3F0DE" w14:textId="28030E96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C5A67" w14:textId="4F014024" w:rsidR="00B10B47" w:rsidRPr="00B10B47" w:rsidRDefault="00B10B47" w:rsidP="00B10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47">
              <w:rPr>
                <w:rFonts w:ascii="Times New Roman" w:hAnsi="Times New Roman"/>
                <w:color w:val="000000"/>
              </w:rPr>
              <w:t>6100</w:t>
            </w:r>
          </w:p>
        </w:tc>
      </w:tr>
    </w:tbl>
    <w:bookmarkEnd w:id="1"/>
    <w:p w14:paraId="3EDBB4E8" w14:textId="2A4039BE" w:rsidR="00273E8B" w:rsidRPr="00273E8B" w:rsidRDefault="00273E8B" w:rsidP="00273E8B">
      <w:pPr>
        <w:spacing w:before="80" w:after="0" w:line="240" w:lineRule="auto"/>
        <w:ind w:left="-567"/>
        <w:rPr>
          <w:rFonts w:ascii="Times New Roman" w:hAnsi="Times New Roman"/>
          <w:b/>
          <w:i/>
        </w:rPr>
      </w:pPr>
      <w:r w:rsidRPr="00273E8B">
        <w:rPr>
          <w:rFonts w:ascii="Times New Roman" w:hAnsi="Times New Roman"/>
          <w:b/>
          <w:i/>
        </w:rPr>
        <w:t>Скидка для детей</w:t>
      </w:r>
      <w:r w:rsidR="00B10B47">
        <w:rPr>
          <w:rFonts w:ascii="Times New Roman" w:hAnsi="Times New Roman"/>
          <w:b/>
          <w:i/>
        </w:rPr>
        <w:t xml:space="preserve"> </w:t>
      </w:r>
      <w:r w:rsidRPr="00273E8B">
        <w:rPr>
          <w:rFonts w:ascii="Times New Roman" w:hAnsi="Times New Roman"/>
          <w:b/>
          <w:i/>
        </w:rPr>
        <w:t xml:space="preserve">– </w:t>
      </w:r>
      <w:r w:rsidR="00B10B47">
        <w:rPr>
          <w:rFonts w:ascii="Times New Roman" w:hAnsi="Times New Roman"/>
          <w:b/>
          <w:i/>
        </w:rPr>
        <w:t>13</w:t>
      </w:r>
      <w:r w:rsidRPr="00273E8B">
        <w:rPr>
          <w:rFonts w:ascii="Times New Roman" w:hAnsi="Times New Roman"/>
          <w:b/>
          <w:i/>
        </w:rPr>
        <w:t>00 руб.</w:t>
      </w:r>
    </w:p>
    <w:p w14:paraId="688E6B4B" w14:textId="77777777" w:rsidR="000B216C" w:rsidRPr="00001348" w:rsidRDefault="000B216C" w:rsidP="000B216C">
      <w:pPr>
        <w:pStyle w:val="af"/>
        <w:tabs>
          <w:tab w:val="left" w:pos="426"/>
        </w:tabs>
        <w:ind w:left="-426" w:right="-284"/>
        <w:rPr>
          <w:rFonts w:eastAsia="Calibri"/>
          <w:sz w:val="16"/>
          <w:szCs w:val="22"/>
          <w:lang w:val="ru-RU" w:eastAsia="en-US"/>
        </w:rPr>
      </w:pPr>
    </w:p>
    <w:p w14:paraId="086E248C" w14:textId="4C2ECD23" w:rsidR="00072673" w:rsidRPr="008634E1" w:rsidRDefault="00315D09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1FC2FE1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12C57646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стол;</w:t>
      </w:r>
    </w:p>
    <w:p w14:paraId="3C57235D" w14:textId="400843A6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банкет;</w:t>
      </w:r>
    </w:p>
    <w:p w14:paraId="75F468A5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программа;</w:t>
      </w:r>
    </w:p>
    <w:p w14:paraId="3C5F752F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351F4DA3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214ABF7" w14:textId="7203BB6E" w:rsidR="002F4904" w:rsidRPr="00001348" w:rsidRDefault="002F4904" w:rsidP="00884D01">
      <w:pPr>
        <w:pStyle w:val="af"/>
        <w:tabs>
          <w:tab w:val="left" w:pos="426"/>
        </w:tabs>
        <w:ind w:right="-284"/>
        <w:rPr>
          <w:b/>
          <w:sz w:val="16"/>
          <w:szCs w:val="24"/>
          <w:lang w:val="ru-RU"/>
        </w:rPr>
      </w:pPr>
    </w:p>
    <w:p w14:paraId="5F2E0BCB" w14:textId="29B77FC1" w:rsidR="00C73586" w:rsidRDefault="00C73586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73D6352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7917FCCE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автобусно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-пешеходная экскурсия «Петербург исполняет желания» – 800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(бронируется и оплачивается при покупке тура);</w:t>
      </w:r>
    </w:p>
    <w:p w14:paraId="284A57A2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посещение Государственного Эрмитажа (самостоятельный осмотр по входным билетам, по сеансам) – ориентировочно 800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до 14 лет (бронируется и оплачивается при покупке тура); доплата за билет с экскурсионным обслуживанием в Эрмитаже – 650 руб./чел (бронируется и оплачивается при покупке тура; возможно приобретение аудиогида на месте);</w:t>
      </w:r>
    </w:p>
    <w:p w14:paraId="4710B1CD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кофе – ориентировочно 800 руб./чел.;</w:t>
      </w:r>
    </w:p>
    <w:p w14:paraId="6681D80B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 ресторане (в 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входит: шампанское, водка, вино красное сухое и белое сухое) – 1500 руб. (оплачивается самостоятельно, алкоголь можно принести с собой при оплате пробкового сбора – 600 руб.);</w:t>
      </w:r>
    </w:p>
    <w:p w14:paraId="1E49FE48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вечерняя автобусная экскурсия «Огни вечернего города» – 900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., 700 руб./школ. (возможна оплата на месте);</w:t>
      </w:r>
    </w:p>
    <w:p w14:paraId="17ACD34B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Екатерининский дворец – ориентировочно 1000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500 руб./школ. до 14 лет (бронируется и оплачивается при покупке тура);</w:t>
      </w:r>
    </w:p>
    <w:p w14:paraId="5C32B47E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Александровский дворец – ориентировочно 700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400 руб./школ. до 14 лет (бронируется и оплачивается при покупке тура);</w:t>
      </w:r>
    </w:p>
    <w:p w14:paraId="20433438" w14:textId="77777777" w:rsidR="00EE0D6A" w:rsidRPr="00EE0D6A" w:rsidRDefault="00EE0D6A" w:rsidP="00EE0D6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экскурсия «Дворцы и их владельцы» с посещением Музея Фаберже – 2100 руб./</w:t>
      </w:r>
      <w:proofErr w:type="spellStart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., 1900 руб./школ.;</w:t>
      </w:r>
    </w:p>
    <w:p w14:paraId="4EB6E4EB" w14:textId="2182EC89" w:rsidR="00B10B47" w:rsidRPr="00EE0D6A" w:rsidRDefault="00EE0D6A" w:rsidP="00B10B4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E0D6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A321B00" w14:textId="77777777" w:rsidR="00DB1B88" w:rsidRDefault="00072673" w:rsidP="007C3C0D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5D6EC082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При себе необходимо иметь паспорт, льготные документы.</w:t>
      </w:r>
    </w:p>
    <w:p w14:paraId="7CDC33C9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26BBA0D4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715B3C5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69E3C5E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5F7EDE01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2117AFDF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Стоимость дополнительных экскурсий может н</w:t>
      </w:r>
      <w:bookmarkStart w:id="2" w:name="_GoBack"/>
      <w:bookmarkEnd w:id="2"/>
      <w:r w:rsidRPr="00EE0D6A">
        <w:rPr>
          <w:rFonts w:ascii="Times New Roman" w:eastAsia="Times New Roman" w:hAnsi="Times New Roman"/>
          <w:lang w:eastAsia="ru-RU"/>
        </w:rPr>
        <w:t>езначительно измениться в ту или иную сторону.</w:t>
      </w:r>
    </w:p>
    <w:p w14:paraId="24C2B9E2" w14:textId="77777777" w:rsidR="00EE0D6A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Во дворе отелей «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Sadovaya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Hotel</w:t>
      </w:r>
      <w:proofErr w:type="spellEnd"/>
      <w:r w:rsidRPr="00EE0D6A">
        <w:rPr>
          <w:rFonts w:ascii="Times New Roman" w:eastAsia="Times New Roman" w:hAnsi="Times New Roman"/>
          <w:lang w:eastAsia="ru-RU"/>
        </w:rPr>
        <w:t>» и «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Theatre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Square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Hotel</w:t>
      </w:r>
      <w:proofErr w:type="spellEnd"/>
      <w:r w:rsidRPr="00EE0D6A">
        <w:rPr>
          <w:rFonts w:ascii="Times New Roman" w:eastAsia="Times New Roman" w:hAnsi="Times New Roman"/>
          <w:lang w:eastAsia="ru-RU"/>
        </w:rPr>
        <w:t>» находится общественное пространство «Никольский двор», которое преображается в новогодние праздники в зимнюю сказку с множеством развлечений.</w:t>
      </w:r>
    </w:p>
    <w:p w14:paraId="5C1E28DE" w14:textId="4297D467" w:rsidR="002F4904" w:rsidRPr="00EE0D6A" w:rsidRDefault="00EE0D6A" w:rsidP="00EE0D6A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EE0D6A">
        <w:rPr>
          <w:rFonts w:ascii="Times New Roman" w:eastAsia="Times New Roman" w:hAnsi="Times New Roman"/>
          <w:lang w:eastAsia="ru-RU"/>
        </w:rPr>
        <w:t>Для туристов, проживающих в гостиницах «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Риского</w:t>
      </w:r>
      <w:proofErr w:type="spellEnd"/>
      <w:r w:rsidRPr="00EE0D6A">
        <w:rPr>
          <w:rFonts w:ascii="Times New Roman" w:eastAsia="Times New Roman" w:hAnsi="Times New Roman"/>
          <w:lang w:eastAsia="ru-RU"/>
        </w:rPr>
        <w:t>-Корсакова» и «Экспресс Садовая», банкет будет проходить в ресторане гостиницы «Экспресс Садовая» – «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Cafe</w:t>
      </w:r>
      <w:proofErr w:type="spellEnd"/>
      <w:r w:rsidRPr="00EE0D6A">
        <w:rPr>
          <w:rFonts w:ascii="Times New Roman" w:eastAsia="Times New Roman" w:hAnsi="Times New Roman"/>
          <w:lang w:eastAsia="ru-RU"/>
        </w:rPr>
        <w:t xml:space="preserve"> &amp; </w:t>
      </w:r>
      <w:proofErr w:type="spellStart"/>
      <w:r w:rsidRPr="00EE0D6A">
        <w:rPr>
          <w:rFonts w:ascii="Times New Roman" w:eastAsia="Times New Roman" w:hAnsi="Times New Roman"/>
          <w:lang w:eastAsia="ru-RU"/>
        </w:rPr>
        <w:t>Bar</w:t>
      </w:r>
      <w:proofErr w:type="spellEnd"/>
      <w:r w:rsidRPr="00EE0D6A">
        <w:rPr>
          <w:rFonts w:ascii="Times New Roman" w:eastAsia="Times New Roman" w:hAnsi="Times New Roman"/>
          <w:lang w:eastAsia="ru-RU"/>
        </w:rPr>
        <w:t>».</w:t>
      </w:r>
    </w:p>
    <w:sectPr w:rsidR="002F4904" w:rsidRPr="00EE0D6A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97FF" w14:textId="77777777" w:rsidR="007F3E58" w:rsidRDefault="007F3E58" w:rsidP="00CD1C11">
      <w:pPr>
        <w:spacing w:after="0" w:line="240" w:lineRule="auto"/>
      </w:pPr>
      <w:r>
        <w:separator/>
      </w:r>
    </w:p>
  </w:endnote>
  <w:endnote w:type="continuationSeparator" w:id="0">
    <w:p w14:paraId="6774E216" w14:textId="77777777" w:rsidR="007F3E58" w:rsidRDefault="007F3E5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3D92" w14:textId="77777777" w:rsidR="007F3E58" w:rsidRDefault="007F3E58" w:rsidP="00CD1C11">
      <w:pPr>
        <w:spacing w:after="0" w:line="240" w:lineRule="auto"/>
      </w:pPr>
      <w:r>
        <w:separator/>
      </w:r>
    </w:p>
  </w:footnote>
  <w:footnote w:type="continuationSeparator" w:id="0">
    <w:p w14:paraId="440EB1BE" w14:textId="77777777" w:rsidR="007F3E58" w:rsidRDefault="007F3E5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4EEB"/>
    <w:multiLevelType w:val="hybridMultilevel"/>
    <w:tmpl w:val="DBB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C4EC5"/>
    <w:multiLevelType w:val="hybridMultilevel"/>
    <w:tmpl w:val="F3BE7C9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95BE8"/>
    <w:multiLevelType w:val="hybridMultilevel"/>
    <w:tmpl w:val="21B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D2146"/>
    <w:multiLevelType w:val="hybridMultilevel"/>
    <w:tmpl w:val="3EA2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C31E7"/>
    <w:multiLevelType w:val="hybridMultilevel"/>
    <w:tmpl w:val="CA44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45E86"/>
    <w:multiLevelType w:val="hybridMultilevel"/>
    <w:tmpl w:val="313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317DC"/>
    <w:multiLevelType w:val="hybridMultilevel"/>
    <w:tmpl w:val="FD3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340695"/>
    <w:multiLevelType w:val="hybridMultilevel"/>
    <w:tmpl w:val="7A10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42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34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7"/>
  </w:num>
  <w:num w:numId="22">
    <w:abstractNumId w:val="40"/>
  </w:num>
  <w:num w:numId="23">
    <w:abstractNumId w:val="36"/>
  </w:num>
  <w:num w:numId="24">
    <w:abstractNumId w:val="15"/>
  </w:num>
  <w:num w:numId="25">
    <w:abstractNumId w:val="21"/>
  </w:num>
  <w:num w:numId="26">
    <w:abstractNumId w:val="14"/>
  </w:num>
  <w:num w:numId="27">
    <w:abstractNumId w:val="31"/>
  </w:num>
  <w:num w:numId="28">
    <w:abstractNumId w:val="24"/>
  </w:num>
  <w:num w:numId="29">
    <w:abstractNumId w:val="41"/>
  </w:num>
  <w:num w:numId="30">
    <w:abstractNumId w:val="39"/>
  </w:num>
  <w:num w:numId="31">
    <w:abstractNumId w:val="26"/>
  </w:num>
  <w:num w:numId="32">
    <w:abstractNumId w:val="38"/>
  </w:num>
  <w:num w:numId="33">
    <w:abstractNumId w:val="43"/>
  </w:num>
  <w:num w:numId="34">
    <w:abstractNumId w:val="27"/>
  </w:num>
  <w:num w:numId="35">
    <w:abstractNumId w:val="18"/>
  </w:num>
  <w:num w:numId="36">
    <w:abstractNumId w:val="4"/>
  </w:num>
  <w:num w:numId="37">
    <w:abstractNumId w:val="35"/>
  </w:num>
  <w:num w:numId="38">
    <w:abstractNumId w:val="32"/>
  </w:num>
  <w:num w:numId="39">
    <w:abstractNumId w:val="28"/>
  </w:num>
  <w:num w:numId="40">
    <w:abstractNumId w:val="37"/>
  </w:num>
  <w:num w:numId="41">
    <w:abstractNumId w:val="16"/>
  </w:num>
  <w:num w:numId="4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1348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267B"/>
    <w:rsid w:val="00074BBA"/>
    <w:rsid w:val="000801F1"/>
    <w:rsid w:val="00086F4E"/>
    <w:rsid w:val="0009061A"/>
    <w:rsid w:val="0009172F"/>
    <w:rsid w:val="000A6189"/>
    <w:rsid w:val="000B216C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22124"/>
    <w:rsid w:val="002425A5"/>
    <w:rsid w:val="002449F5"/>
    <w:rsid w:val="00255C83"/>
    <w:rsid w:val="00257C2F"/>
    <w:rsid w:val="00263267"/>
    <w:rsid w:val="0027193C"/>
    <w:rsid w:val="00273E8B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018D4"/>
    <w:rsid w:val="0031412D"/>
    <w:rsid w:val="00315A93"/>
    <w:rsid w:val="00315D09"/>
    <w:rsid w:val="0031740B"/>
    <w:rsid w:val="00317DC8"/>
    <w:rsid w:val="00320FFE"/>
    <w:rsid w:val="00322593"/>
    <w:rsid w:val="00322973"/>
    <w:rsid w:val="00322F60"/>
    <w:rsid w:val="00323B33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155"/>
    <w:rsid w:val="003809E6"/>
    <w:rsid w:val="00386F3A"/>
    <w:rsid w:val="00391232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C7ED4"/>
    <w:rsid w:val="004D27AB"/>
    <w:rsid w:val="004D46AB"/>
    <w:rsid w:val="004E1982"/>
    <w:rsid w:val="004F08C6"/>
    <w:rsid w:val="004F18CE"/>
    <w:rsid w:val="004F5795"/>
    <w:rsid w:val="0050645C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0E7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1D84"/>
    <w:rsid w:val="00624EF7"/>
    <w:rsid w:val="00636666"/>
    <w:rsid w:val="00643D4D"/>
    <w:rsid w:val="00663512"/>
    <w:rsid w:val="0066617D"/>
    <w:rsid w:val="006661A0"/>
    <w:rsid w:val="0067019D"/>
    <w:rsid w:val="00670354"/>
    <w:rsid w:val="00672A56"/>
    <w:rsid w:val="00672CC9"/>
    <w:rsid w:val="00674304"/>
    <w:rsid w:val="006743F6"/>
    <w:rsid w:val="00680F56"/>
    <w:rsid w:val="006939D5"/>
    <w:rsid w:val="006944B8"/>
    <w:rsid w:val="00694EB6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47FE4"/>
    <w:rsid w:val="00751C7C"/>
    <w:rsid w:val="007649AD"/>
    <w:rsid w:val="00772641"/>
    <w:rsid w:val="0077388F"/>
    <w:rsid w:val="007810D4"/>
    <w:rsid w:val="00785B73"/>
    <w:rsid w:val="007B0D48"/>
    <w:rsid w:val="007B48A9"/>
    <w:rsid w:val="007B4EA1"/>
    <w:rsid w:val="007B6713"/>
    <w:rsid w:val="007B6A56"/>
    <w:rsid w:val="007C3C0D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7F3E58"/>
    <w:rsid w:val="008068ED"/>
    <w:rsid w:val="00811664"/>
    <w:rsid w:val="00811E32"/>
    <w:rsid w:val="008201E0"/>
    <w:rsid w:val="00821D53"/>
    <w:rsid w:val="0082370D"/>
    <w:rsid w:val="00827793"/>
    <w:rsid w:val="00830A10"/>
    <w:rsid w:val="00840E30"/>
    <w:rsid w:val="00850A11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E0402"/>
    <w:rsid w:val="008E50AD"/>
    <w:rsid w:val="008F00F4"/>
    <w:rsid w:val="0090290A"/>
    <w:rsid w:val="009030A9"/>
    <w:rsid w:val="009116F1"/>
    <w:rsid w:val="009127DA"/>
    <w:rsid w:val="0091302C"/>
    <w:rsid w:val="00915133"/>
    <w:rsid w:val="0092695D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A605B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4BCA"/>
    <w:rsid w:val="00A46F25"/>
    <w:rsid w:val="00A52E99"/>
    <w:rsid w:val="00A53BDE"/>
    <w:rsid w:val="00A63387"/>
    <w:rsid w:val="00A63EA7"/>
    <w:rsid w:val="00A673E9"/>
    <w:rsid w:val="00A718BC"/>
    <w:rsid w:val="00A73C90"/>
    <w:rsid w:val="00A75ED1"/>
    <w:rsid w:val="00A908F4"/>
    <w:rsid w:val="00A92CAB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0B47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23FC"/>
    <w:rsid w:val="00BA3269"/>
    <w:rsid w:val="00BA72E1"/>
    <w:rsid w:val="00BC3311"/>
    <w:rsid w:val="00BE0087"/>
    <w:rsid w:val="00BE673C"/>
    <w:rsid w:val="00BF6748"/>
    <w:rsid w:val="00C00779"/>
    <w:rsid w:val="00C11EFD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B50FF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CE4768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3D10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51511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C46"/>
    <w:rsid w:val="00ED4FC6"/>
    <w:rsid w:val="00ED58A4"/>
    <w:rsid w:val="00ED711D"/>
    <w:rsid w:val="00EE0D6A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3262"/>
    <w:rsid w:val="00F542F1"/>
    <w:rsid w:val="00F57288"/>
    <w:rsid w:val="00F6342B"/>
    <w:rsid w:val="00F63A45"/>
    <w:rsid w:val="00F64732"/>
    <w:rsid w:val="00F6567C"/>
    <w:rsid w:val="00F670C3"/>
    <w:rsid w:val="00F67728"/>
    <w:rsid w:val="00F81924"/>
    <w:rsid w:val="00F82D74"/>
    <w:rsid w:val="00F9420A"/>
    <w:rsid w:val="00FA63C5"/>
    <w:rsid w:val="00FB14C4"/>
    <w:rsid w:val="00FB407B"/>
    <w:rsid w:val="00FB53AB"/>
    <w:rsid w:val="00FE2D5D"/>
    <w:rsid w:val="00FF08F4"/>
    <w:rsid w:val="00FF3F75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4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5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3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6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7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0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5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9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1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2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9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5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18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42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4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2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8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1A2F-14D9-457E-AFF4-CD24CBDF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48</cp:revision>
  <cp:lastPrinted>2021-05-14T11:01:00Z</cp:lastPrinted>
  <dcterms:created xsi:type="dcterms:W3CDTF">2021-11-19T13:21:00Z</dcterms:created>
  <dcterms:modified xsi:type="dcterms:W3CDTF">2023-11-17T10:36:00Z</dcterms:modified>
</cp:coreProperties>
</file>