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10DA48D" w:rsidR="0035422F" w:rsidRPr="000E4677" w:rsidRDefault="001044FF" w:rsidP="001044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Зимние жемчужины Кыргызстана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55588D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060744C6" w:rsidR="0055588D" w:rsidRPr="00B16CB2" w:rsidRDefault="0055588D" w:rsidP="001044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8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1044F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="000131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</w:t>
            </w:r>
            <w:r w:rsidR="001044F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: </w:t>
            </w:r>
            <w:r w:rsidR="001044FF" w:rsidRPr="001044F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02.01-08.01.2026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16B9" w14:textId="615CA78F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Бишкек.</w:t>
            </w:r>
          </w:p>
          <w:p w14:paraId="2AEDBA09" w14:textId="03DECB42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орту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 Переезд в Бишкек.</w:t>
            </w:r>
          </w:p>
          <w:p w14:paraId="038BC579" w14:textId="49441DE5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после 14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:00.</w:t>
            </w:r>
          </w:p>
          <w:p w14:paraId="7F50E8A5" w14:textId="7105CB17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5ACF5B95" w14:textId="578D6E10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Бишкек (до 1991 г. Фрунзе) – столица Кыргызстана, уютный зеленый город с населением около 1 млн. человек, расположенный в центре Чуйской долины, на высоте 750 м над уровнем моря, у подножия хребта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Кыргызский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Ала-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. Это один из самых русскоязычных городов Центральной Азии. Индивидуальная черта Бишкека – строгая планировка улиц, которые пересекаются только под прямыми углами.</w:t>
            </w:r>
          </w:p>
          <w:p w14:paraId="33E8D4C1" w14:textId="5FF95C83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F8F6" w14:textId="7BDC1ED6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FFD1C34" w14:textId="469800C9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Бишкеку.</w:t>
            </w:r>
          </w:p>
          <w:p w14:paraId="25EAF39E" w14:textId="013992DB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Центральная площадь Ала-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, флагшток (смена караула), памятники Ленину и Свободы, памятник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Манасу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. Среди столиц среднеазиатских стран СНГ только в Бишкеке сохранился памятник Ленину.</w:t>
            </w:r>
          </w:p>
          <w:p w14:paraId="6A2558C3" w14:textId="1FD7AF04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Чолпон</w:t>
            </w:r>
            <w:proofErr w:type="spellEnd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proofErr w:type="gram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Ату</w:t>
            </w:r>
            <w:proofErr w:type="gramEnd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курортный город на северном побережье озера Иссы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к-Куль (250 км, 4 часа).</w:t>
            </w:r>
          </w:p>
          <w:p w14:paraId="4D989684" w14:textId="3888F029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Высокогорное озеро Иссык-Куль («теплое озеро») – крупнейшее озеро Кыргызстана, второе (после Байкала) в мире по прозрачности воды. Озеро расположено на высоте 1610 м и со всех сторон окружено горами. Вода в Иссык-Куле солоноватая, не замерзает даже зимой, а летом прогревается до 24°С. Северное побережье Иссык-Куля – знаменитая курортная зона с развитой инфраструктурой.</w:t>
            </w:r>
          </w:p>
          <w:p w14:paraId="4A638CD5" w14:textId="7872258D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475735E8" w14:textId="681EACE8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DCD4" w14:textId="1AFB566A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F7625C0" w14:textId="1CA963A6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достопримечатель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ностям вокруг озера Иссык-Куль.</w:t>
            </w:r>
          </w:p>
          <w:p w14:paraId="4D639460" w14:textId="7B0BC60B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Культурный центр «Рух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Ордо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» им. Ч. Айтматова, музей петроглифов под открытым небом в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Чолпон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-Ате, где можно увидеть более 1000 камней с рисунками.</w:t>
            </w:r>
          </w:p>
          <w:p w14:paraId="31544A92" w14:textId="2490ED9A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Семеновское ущелье – одну из красивейших природных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остопримечательностей Киргизии.</w:t>
            </w:r>
          </w:p>
          <w:p w14:paraId="46333218" w14:textId="521B165B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Ущелье растянулось на 30 км вглубь хребта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Кунгей-Алатоо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, его склоны покрыты вековым хвойным лесом с величественными тянь-шаньскими елями.</w:t>
            </w:r>
          </w:p>
          <w:p w14:paraId="311A5857" w14:textId="3515A8D9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1C52" w14:textId="58F695D7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67EF4B7" w14:textId="3AEEC861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город Каракол (бывший Пржевальск, восточная часть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ссык-Куля) (140 км, 4-5 часов).</w:t>
            </w:r>
          </w:p>
          <w:p w14:paraId="220A27CF" w14:textId="4D86FC8A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Караколу.</w:t>
            </w:r>
          </w:p>
          <w:p w14:paraId="4C74CEFB" w14:textId="7ABA1167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Музей Пржевальского, Русская православная церковь, а также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Дунганская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мечеть – яркий образец китайской культуры на территории Кыргызстана, выстроенный из дерева в 1910 году в стиле китайской пагоды без единого гвоздя.</w:t>
            </w:r>
          </w:p>
          <w:p w14:paraId="6FB63267" w14:textId="15CE1A90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Караколе – дегустация знаменитого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ашлямфу</w:t>
            </w:r>
            <w:proofErr w:type="spellEnd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по-каракольски</w:t>
            </w:r>
            <w:proofErr w:type="spellEnd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, национ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ального блюда уйгуров и дунган.</w:t>
            </w:r>
          </w:p>
          <w:p w14:paraId="2FC2AA5C" w14:textId="3F23FE67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ущелье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Джеты</w:t>
            </w:r>
            <w:proofErr w:type="spellEnd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-Огуз на северных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склонах хребта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Терскей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Ала-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D3F292" w14:textId="4F60441F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Осмотр знаменитых красных скал необычной фактуры «Разбитое сердце» и «Семь быков», покрытых лесными гущами. Протяженность скал составляет 37 км. Огромные темно-зеленые леса, раскинувшиеся по горным склонам из красного песчаника, создают удивительный цветовой контраст.</w:t>
            </w:r>
          </w:p>
          <w:p w14:paraId="63F91556" w14:textId="3B223BDE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Каракол.</w:t>
            </w:r>
          </w:p>
          <w:p w14:paraId="197182FF" w14:textId="65B48246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21DC" w14:textId="4405E7E8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424FF7F" w14:textId="2B4CACEF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по южному берегу озера Иссык-Куль в ущелье «Сказка» (пе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дня – 280 км, 5-6 часов).</w:t>
            </w:r>
          </w:p>
          <w:p w14:paraId="7F7CEA87" w14:textId="208778BB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Экскурсия по живописному каньону из песка и окаменелой глины красного цвета. Прогулка между сказочными замками и башнями по извилистому лабиринту, дно которого усыпано кустами эфедры. Тут есть даже необычный каньон, напоминающий Великую Китайскую стену.</w:t>
            </w:r>
          </w:p>
          <w:p w14:paraId="4E139C5F" w14:textId="1A3BFBDB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по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ороге в гостевом доме или кафе.</w:t>
            </w:r>
          </w:p>
          <w:p w14:paraId="27A0E785" w14:textId="61DC5907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поселок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Боконбаево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 Демонстрация соколиной охоты.</w:t>
            </w:r>
          </w:p>
          <w:p w14:paraId="12D6EADD" w14:textId="6C1F57F5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Жители поселка славятся разведением ловчих хищных птиц.</w:t>
            </w:r>
          </w:p>
          <w:p w14:paraId="55265C8F" w14:textId="097E4A44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поселок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Кочкор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917741" w14:textId="421A40F3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Ремесленный центр Кыргызстана, где в нетронутом виде сохранились аутентичные традиции войлочного производства.</w:t>
            </w:r>
          </w:p>
          <w:p w14:paraId="1A2F8B61" w14:textId="043A7309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гостевом доме.</w:t>
            </w:r>
          </w:p>
          <w:p w14:paraId="5D7226F1" w14:textId="515BE20E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гостевом доме.</w:t>
            </w:r>
          </w:p>
          <w:p w14:paraId="44A26A7D" w14:textId="7F4CE54E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4365" w14:textId="43422D8F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360740F" w14:textId="4BD865B9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традиционн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ых войлочных ковров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ширдаков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23F38DF" w14:textId="2C802AB8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Создание и украшение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ширдаков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– одно из сложнейших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кыргызских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народных ремесел, оно внесено в Список нематериального культурного наследия. Войлок делают из овечьей шерсти, он абсолютно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экологичен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и невероятно удобен в быту кочевника.</w:t>
            </w:r>
          </w:p>
          <w:p w14:paraId="1F040068" w14:textId="5AAA2D79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Бишкек (250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км, 5 часов).</w:t>
            </w:r>
          </w:p>
          <w:p w14:paraId="787096F4" w14:textId="78B237AB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экскурсия по комплексу «Башня Бурана» (минарет </w:t>
            </w:r>
            <w:proofErr w:type="spellStart"/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Бу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городища, X-XI вв.).</w:t>
            </w:r>
          </w:p>
          <w:p w14:paraId="6CEC71AB" w14:textId="1391CF17" w:rsidR="001044FF" w:rsidRPr="001044FF" w:rsidRDefault="001044FF" w:rsidP="001044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Этотархеолого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-архитектурный памятник в недрах развалин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Буранинского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городища – знаменитое древнее сооружение, важная часть </w:t>
            </w:r>
            <w:proofErr w:type="spellStart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>кыргызского</w:t>
            </w:r>
            <w:proofErr w:type="spellEnd"/>
            <w:r w:rsidRPr="001044FF">
              <w:rPr>
                <w:rFonts w:ascii="Times New Roman" w:eastAsia="Times New Roman" w:hAnsi="Times New Roman"/>
                <w:bCs/>
                <w:lang w:eastAsia="ru-RU"/>
              </w:rPr>
              <w:t xml:space="preserve"> культурного наследия. Его высота сегодня составляет 21,7 м, однако изначально башня была не менее 40 м, а верхняя ее часть была впоследствии разрушена землетрясением.</w:t>
            </w:r>
          </w:p>
          <w:p w14:paraId="13B76BBC" w14:textId="4DAAE8F3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Бишкек. Свободное время, посещение сувенирных магазинов.</w:t>
            </w:r>
          </w:p>
          <w:p w14:paraId="0268CD15" w14:textId="7EACB900" w:rsidR="0055588D" w:rsidRPr="0055588D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867" w14:textId="33C36F45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A42EB97" w14:textId="233AE048" w:rsidR="001044FF" w:rsidRPr="001044FF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междунар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одный аэропорт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(30 км).</w:t>
            </w:r>
          </w:p>
          <w:p w14:paraId="361D6A24" w14:textId="3454C983" w:rsidR="0055588D" w:rsidRPr="007B4E01" w:rsidRDefault="001044FF" w:rsidP="001044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044FF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868581C" w14:textId="539454C0" w:rsidR="0049474D" w:rsidRPr="00125912" w:rsidRDefault="0049474D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5588D" w14:paraId="2F6981C9" w14:textId="2D3E01D6" w:rsidTr="00BC66AF">
        <w:tc>
          <w:tcPr>
            <w:tcW w:w="4820" w:type="dxa"/>
            <w:shd w:val="clear" w:color="auto" w:fill="F2F2F2" w:themeFill="background1" w:themeFillShade="F2"/>
          </w:tcPr>
          <w:p w14:paraId="13ECCDC8" w14:textId="6EBCB181" w:rsidR="0055588D" w:rsidRPr="0055588D" w:rsidRDefault="0055588D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E9F202F" w14:textId="0706778E" w:rsidR="0055588D" w:rsidRPr="00BC66AF" w:rsidRDefault="00BC66AF" w:rsidP="0055588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</w:tr>
      <w:tr w:rsidR="00BC66AF" w14:paraId="57BFA93A" w14:textId="77777777" w:rsidTr="0055588D">
        <w:tc>
          <w:tcPr>
            <w:tcW w:w="4820" w:type="dxa"/>
            <w:shd w:val="clear" w:color="auto" w:fill="auto"/>
          </w:tcPr>
          <w:p w14:paraId="493BB21C" w14:textId="13B8D647" w:rsidR="00BC66AF" w:rsidRDefault="00BC66AF" w:rsidP="00BC66A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982$</w:t>
            </w:r>
          </w:p>
        </w:tc>
        <w:tc>
          <w:tcPr>
            <w:tcW w:w="5103" w:type="dxa"/>
            <w:shd w:val="clear" w:color="auto" w:fill="auto"/>
          </w:tcPr>
          <w:p w14:paraId="122CB245" w14:textId="56502EF5" w:rsidR="00BC66AF" w:rsidRDefault="00BC66AF" w:rsidP="00BC66A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1200$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06695E9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2A91F020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3BB5C56E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14:paraId="4763E394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маршрут;</w:t>
      </w:r>
    </w:p>
    <w:p w14:paraId="5E1E7DB4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питание – согласно программе тура;</w:t>
      </w:r>
    </w:p>
    <w:p w14:paraId="52C95388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демонстрация соколиной охоты;</w:t>
      </w:r>
    </w:p>
    <w:p w14:paraId="10966CE3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изготовлению традиционных войлочных ковров;</w:t>
      </w:r>
    </w:p>
    <w:p w14:paraId="75DC0A31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59801873" w14:textId="5FD6F82D" w:rsidR="00DB7B29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0F37D7D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Бишкек – Санкт-Петербург;</w:t>
      </w:r>
    </w:p>
    <w:p w14:paraId="0821DF75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 согласно программе тура;</w:t>
      </w:r>
    </w:p>
    <w:p w14:paraId="16864414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37EE6C10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программе;</w:t>
      </w:r>
    </w:p>
    <w:p w14:paraId="50B46F83" w14:textId="77777777" w:rsidR="00BC66AF" w:rsidRPr="00BC66AF" w:rsidRDefault="00BC66AF" w:rsidP="00BC66AF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C66AF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60 USD за номер в сутки, двухместный номер – 70 USD за номер в сутки.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93C21D1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b/>
          <w:color w:val="000000"/>
          <w:szCs w:val="24"/>
          <w:lang w:eastAsia="ru-RU"/>
        </w:rPr>
        <w:t>С 20 января 2026 года дети до 14 лет смогут выезжать из России в Кыргызстан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12EA3548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E0AC36E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3DF8163F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717A4D12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7BEB91BD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1742F693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7EFA2311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5D202FD2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36D773D1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Информация о транспорте: группа 1–3 чел. –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Mitsubishi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Delica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4–14 чел. –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15–40 чел. –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Setra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282DB51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тура включено размещение в гостиницах и гостевых домах местных жителей:</w:t>
      </w:r>
    </w:p>
    <w:p w14:paraId="7124635A" w14:textId="77777777" w:rsidR="00DB6B95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Гостиницы. Размещение в небольших уютных отелях, которые отличаются теплым приемом, чутким и доброжелательным отношением персонала.</w:t>
      </w:r>
    </w:p>
    <w:p w14:paraId="1C0464FE" w14:textId="77777777" w:rsidR="00DB6B95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Гостевые дома. Размещение в гостевых домах позволит окунуться в традиции и быт местных жителей, сохраняя </w:t>
      </w:r>
      <w:bookmarkEnd w:id="1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при этом должный уровень комфорта. Это традиционные дома, расположенные в отдаленных поселках и оборудованные всеми необходимыми удобствами для комфортного размещения туристов.</w:t>
      </w:r>
    </w:p>
    <w:p w14:paraId="6FA3210A" w14:textId="77777777" w:rsidR="00DB6B95" w:rsidRPr="00DB6B95" w:rsidRDefault="00DB6B95" w:rsidP="00DB6B9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60376262" w14:textId="77777777" w:rsidR="00DB6B95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Бишкек – «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Olive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Bishkek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» 3* или подобная;</w:t>
      </w:r>
    </w:p>
    <w:p w14:paraId="47C63D37" w14:textId="77777777" w:rsidR="00DB6B95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Иссык-Куль – «Каприз» 4* / «Радуга» 4* или подобная;</w:t>
      </w:r>
    </w:p>
    <w:p w14:paraId="1B274B3D" w14:textId="77777777" w:rsidR="00DB6B95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Каракол – «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Green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Yard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» 3* / «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Amir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» 3* или подобная;</w:t>
      </w:r>
    </w:p>
    <w:p w14:paraId="0A752027" w14:textId="4A79EBF6" w:rsidR="00072673" w:rsidRPr="00DB6B95" w:rsidRDefault="00DB6B95" w:rsidP="00DB6B9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поселок </w:t>
      </w:r>
      <w:proofErr w:type="spellStart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>Кочкор</w:t>
      </w:r>
      <w:proofErr w:type="spellEnd"/>
      <w:r w:rsidRPr="00DB6B9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 «У Миры».</w:t>
      </w:r>
    </w:p>
    <w:sectPr w:rsidR="00072673" w:rsidRPr="00DB6B9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D878" w14:textId="77777777" w:rsidR="00715215" w:rsidRDefault="00715215" w:rsidP="00CD1C11">
      <w:pPr>
        <w:spacing w:after="0" w:line="240" w:lineRule="auto"/>
      </w:pPr>
      <w:r>
        <w:separator/>
      </w:r>
    </w:p>
  </w:endnote>
  <w:endnote w:type="continuationSeparator" w:id="0">
    <w:p w14:paraId="0589B79B" w14:textId="77777777" w:rsidR="00715215" w:rsidRDefault="0071521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DDE8A" w14:textId="77777777" w:rsidR="00715215" w:rsidRDefault="00715215" w:rsidP="00CD1C11">
      <w:pPr>
        <w:spacing w:after="0" w:line="240" w:lineRule="auto"/>
      </w:pPr>
      <w:r>
        <w:separator/>
      </w:r>
    </w:p>
  </w:footnote>
  <w:footnote w:type="continuationSeparator" w:id="0">
    <w:p w14:paraId="3BC8318F" w14:textId="77777777" w:rsidR="00715215" w:rsidRDefault="0071521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044F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0377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B7A01"/>
    <w:rsid w:val="005D19BE"/>
    <w:rsid w:val="005D56DC"/>
    <w:rsid w:val="005E275C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215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C66AF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0AFF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B95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8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32</cp:revision>
  <cp:lastPrinted>2021-05-14T11:01:00Z</cp:lastPrinted>
  <dcterms:created xsi:type="dcterms:W3CDTF">2022-09-23T10:01:00Z</dcterms:created>
  <dcterms:modified xsi:type="dcterms:W3CDTF">2025-09-30T10:30:00Z</dcterms:modified>
</cp:coreProperties>
</file>