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1F130E" w:rsidRPr="001F130E" w14:paraId="4718EE34" w14:textId="77777777" w:rsidTr="001F130E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F4882D" w14:textId="77777777" w:rsidR="001F130E" w:rsidRPr="001F130E" w:rsidRDefault="001F130E" w:rsidP="001F130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F130E">
              <w:rPr>
                <w:rFonts w:ascii="Times New Roman" w:eastAsia="Times New Roman" w:hAnsi="Times New Roman"/>
                <w:b/>
                <w:caps/>
                <w:lang w:eastAsia="ru-RU"/>
              </w:rPr>
              <w:t>Круиз на теплоходе «Ужин-Круиз при свечах к Лахта центру», 1 день</w:t>
            </w:r>
          </w:p>
        </w:tc>
      </w:tr>
      <w:tr w:rsidR="001F130E" w:rsidRPr="001F130E" w14:paraId="4F65DCCD" w14:textId="77777777" w:rsidTr="008300D4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226" w14:textId="77777777" w:rsidR="001F130E" w:rsidRPr="001F130E" w:rsidRDefault="001F130E" w:rsidP="001F130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lang w:eastAsia="ru-RU"/>
              </w:rPr>
            </w:pPr>
            <w:r w:rsidRPr="001F130E">
              <w:rPr>
                <w:rFonts w:ascii="Times New Roman" w:hAnsi="Times New Roman"/>
                <w:i/>
              </w:rPr>
              <w:t>С 27 апреля по 30 сентября 2026 г. – все дни недели.</w:t>
            </w:r>
          </w:p>
        </w:tc>
      </w:tr>
    </w:tbl>
    <w:p w14:paraId="11D48BE0" w14:textId="77777777" w:rsidR="001F130E" w:rsidRPr="001F130E" w:rsidRDefault="001F130E" w:rsidP="001F130E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1F130E">
        <w:rPr>
          <w:rFonts w:ascii="Times New Roman" w:eastAsia="Times New Roman" w:hAnsi="Times New Roman"/>
          <w:i/>
          <w:iCs/>
          <w:color w:val="000000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5"/>
      </w:tblGrid>
      <w:tr w:rsidR="001F130E" w:rsidRPr="001F130E" w14:paraId="2A1D56C5" w14:textId="77777777" w:rsidTr="008300D4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DD54" w14:textId="77777777" w:rsidR="001F130E" w:rsidRPr="001F130E" w:rsidRDefault="001F130E" w:rsidP="001F13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hd w:val="clear" w:color="auto" w:fill="FFFFFF"/>
                <w:lang w:eastAsia="ru-RU"/>
              </w:rPr>
            </w:pPr>
            <w:r w:rsidRPr="001F130E">
              <w:rPr>
                <w:rFonts w:ascii="Times New Roman" w:eastAsia="Times New Roman" w:hAnsi="Times New Roman"/>
                <w:b/>
                <w:lang w:eastAsia="ru-RU"/>
              </w:rPr>
              <w:t xml:space="preserve">20:00 - </w:t>
            </w:r>
            <w:r w:rsidRPr="001F130E">
              <w:rPr>
                <w:rFonts w:ascii="Times New Roman" w:eastAsia="Times New Roman" w:hAnsi="Times New Roman"/>
                <w:bCs/>
                <w:iCs/>
                <w:shd w:val="clear" w:color="auto" w:fill="FFFFFF"/>
              </w:rPr>
              <w:t>Круиз</w:t>
            </w:r>
            <w:r w:rsidRPr="001F130E">
              <w:rPr>
                <w:rFonts w:ascii="Times New Roman" w:eastAsia="Times New Roman" w:hAnsi="Times New Roman"/>
                <w:b/>
                <w:bCs/>
                <w:iCs/>
                <w:shd w:val="clear" w:color="auto" w:fill="FFFFFF"/>
              </w:rPr>
              <w:t xml:space="preserve"> на теплоходе «Ужин-Круиз при свечах к </w:t>
            </w:r>
            <w:proofErr w:type="spellStart"/>
            <w:r w:rsidRPr="001F130E">
              <w:rPr>
                <w:rFonts w:ascii="Times New Roman" w:eastAsia="Times New Roman" w:hAnsi="Times New Roman"/>
                <w:b/>
                <w:bCs/>
                <w:iCs/>
                <w:shd w:val="clear" w:color="auto" w:fill="FFFFFF"/>
              </w:rPr>
              <w:t>Лахта</w:t>
            </w:r>
            <w:proofErr w:type="spellEnd"/>
            <w:r w:rsidRPr="001F130E">
              <w:rPr>
                <w:rFonts w:ascii="Times New Roman" w:eastAsia="Times New Roman" w:hAnsi="Times New Roman"/>
                <w:b/>
                <w:bCs/>
                <w:iCs/>
                <w:shd w:val="clear" w:color="auto" w:fill="FFFFFF"/>
              </w:rPr>
              <w:t xml:space="preserve"> центру».</w:t>
            </w:r>
          </w:p>
          <w:p w14:paraId="7C65A7E5" w14:textId="77777777" w:rsidR="001F130E" w:rsidRPr="001F130E" w:rsidRDefault="001F130E" w:rsidP="001F130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14:paraId="62E6E7DD" w14:textId="77777777" w:rsidR="001F130E" w:rsidRPr="001F130E" w:rsidRDefault="001F130E" w:rsidP="001F130E">
            <w:pPr>
              <w:spacing w:after="0" w:line="240" w:lineRule="auto"/>
              <w:rPr>
                <w:rFonts w:ascii="Times New Roman" w:eastAsia="Times New Roman" w:hAnsi="Times New Roman"/>
                <w:iCs/>
                <w:shd w:val="clear" w:color="auto" w:fill="FFFFFF"/>
              </w:rPr>
            </w:pPr>
            <w:r w:rsidRPr="001F130E">
              <w:rPr>
                <w:rFonts w:ascii="Times New Roman" w:eastAsia="Times New Roman" w:hAnsi="Times New Roman"/>
                <w:iCs/>
                <w:shd w:val="clear" w:color="auto" w:fill="FFFFFF"/>
              </w:rPr>
              <w:t>Вечерний круиз проходит в атмосфере мягкого света свечей и завораживающих видов Петербурга, создавая настроение для по-настоящему особого вечера. Маршрут продуман так, чтобы за одну прогулку увидеть парадные достопримечательности города и выйти в акваторию Финского залива.</w:t>
            </w:r>
          </w:p>
          <w:p w14:paraId="4F59E3DF" w14:textId="77777777" w:rsidR="001F130E" w:rsidRPr="001F130E" w:rsidRDefault="001F130E" w:rsidP="001F130E">
            <w:pPr>
              <w:spacing w:after="0" w:line="240" w:lineRule="auto"/>
              <w:rPr>
                <w:rFonts w:ascii="Times New Roman" w:eastAsia="Times New Roman" w:hAnsi="Times New Roman"/>
                <w:iCs/>
                <w:shd w:val="clear" w:color="auto" w:fill="FFFFFF"/>
              </w:rPr>
            </w:pPr>
          </w:p>
          <w:p w14:paraId="4687D301" w14:textId="77777777" w:rsidR="001F130E" w:rsidRPr="001F130E" w:rsidRDefault="001F130E" w:rsidP="001F130E">
            <w:pPr>
              <w:spacing w:after="0" w:line="240" w:lineRule="auto"/>
              <w:rPr>
                <w:rFonts w:ascii="Times New Roman" w:eastAsia="Times New Roman" w:hAnsi="Times New Roman"/>
                <w:iCs/>
                <w:shd w:val="clear" w:color="auto" w:fill="FFFFFF"/>
              </w:rPr>
            </w:pPr>
            <w:r w:rsidRPr="001F130E">
              <w:rPr>
                <w:rFonts w:ascii="Times New Roman" w:eastAsia="Times New Roman" w:hAnsi="Times New Roman"/>
                <w:iCs/>
                <w:shd w:val="clear" w:color="auto" w:fill="FFFFFF"/>
              </w:rPr>
              <w:t>Гостей ждет гастрономическое удовольствие - можно выбрать блюда от шеф-повара или остановиться на одном из фирменных вариантов: «Ужин стандартный» или «Ужин премиальный». Прогулка проходит на панорамном двухпалубном теплоходе-ресторане «Астра», где предусмотрены залы на главной и верхней палубах, а также открытая терраса с обзором - отличное место для эффектных фотографий. При посадке всех гостей встречают приветственным аперитивом.</w:t>
            </w:r>
          </w:p>
          <w:p w14:paraId="63B6A3E7" w14:textId="77777777" w:rsidR="001F130E" w:rsidRPr="001F130E" w:rsidRDefault="001F130E" w:rsidP="001F130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14:paraId="70BACD40" w14:textId="77777777" w:rsidR="001F130E" w:rsidRPr="001F130E" w:rsidRDefault="001F130E" w:rsidP="001F130E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1F130E">
              <w:rPr>
                <w:rFonts w:ascii="Times New Roman" w:eastAsia="Times New Roman" w:hAnsi="Times New Roman"/>
                <w:iCs/>
                <w:lang w:eastAsia="ru-RU"/>
              </w:rPr>
              <w:t>Посадка и окончание круиза на причале: «Спуск со львами» (Адмиралтейская над., д. 2).</w:t>
            </w:r>
          </w:p>
          <w:p w14:paraId="49610583" w14:textId="77777777" w:rsidR="001F130E" w:rsidRPr="001F130E" w:rsidRDefault="001F130E" w:rsidP="001F130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1F130E">
              <w:rPr>
                <w:rFonts w:ascii="Times New Roman" w:eastAsia="Times New Roman" w:hAnsi="Times New Roman"/>
                <w:lang w:eastAsia="ru-RU"/>
              </w:rPr>
              <w:t>Продолжительность прогулки – 2 ч 15 мин.</w:t>
            </w:r>
          </w:p>
        </w:tc>
      </w:tr>
    </w:tbl>
    <w:p w14:paraId="429697C9" w14:textId="77777777" w:rsidR="001F130E" w:rsidRPr="001F130E" w:rsidRDefault="001F130E" w:rsidP="001F130E">
      <w:pPr>
        <w:widowControl w:val="0"/>
        <w:tabs>
          <w:tab w:val="left" w:pos="426"/>
        </w:tabs>
        <w:spacing w:after="0" w:line="240" w:lineRule="auto"/>
        <w:ind w:left="-113" w:right="-143"/>
        <w:rPr>
          <w:rFonts w:ascii="Times New Roman" w:eastAsia="Times New Roman" w:hAnsi="Times New Roman"/>
          <w:b/>
          <w:bCs/>
          <w:lang w:eastAsia="ru-RU"/>
        </w:rPr>
      </w:pPr>
      <w:bookmarkStart w:id="0" w:name="_Hlk43730867"/>
    </w:p>
    <w:p w14:paraId="2649DA28" w14:textId="77777777" w:rsidR="001F130E" w:rsidRPr="001F130E" w:rsidRDefault="001F130E" w:rsidP="001F130E">
      <w:pPr>
        <w:widowControl w:val="0"/>
        <w:tabs>
          <w:tab w:val="left" w:pos="426"/>
        </w:tabs>
        <w:spacing w:after="0" w:line="240" w:lineRule="auto"/>
        <w:ind w:left="-113" w:right="-143"/>
        <w:rPr>
          <w:rFonts w:ascii="Times New Roman" w:eastAsia="Times New Roman" w:hAnsi="Times New Roman"/>
          <w:b/>
          <w:bCs/>
          <w:lang w:eastAsia="ru-RU"/>
        </w:rPr>
      </w:pPr>
      <w:r w:rsidRPr="001F130E">
        <w:rPr>
          <w:rFonts w:ascii="Times New Roman" w:eastAsia="Times New Roman" w:hAnsi="Times New Roman"/>
          <w:b/>
          <w:bCs/>
          <w:lang w:eastAsia="ru-RU"/>
        </w:rPr>
        <w:t>Стоимость экскурсии на 1 человека в рублях: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540"/>
      </w:tblGrid>
      <w:tr w:rsidR="001F130E" w:rsidRPr="001F130E" w14:paraId="46809001" w14:textId="77777777" w:rsidTr="001F130E">
        <w:tc>
          <w:tcPr>
            <w:tcW w:w="2571" w:type="pct"/>
            <w:shd w:val="clear" w:color="auto" w:fill="F2DBDB" w:themeFill="accent2" w:themeFillTint="33"/>
          </w:tcPr>
          <w:p w14:paraId="7A42E5BA" w14:textId="77777777" w:rsidR="001F130E" w:rsidRPr="001F130E" w:rsidRDefault="001F130E" w:rsidP="001F130E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F130E">
              <w:rPr>
                <w:rFonts w:ascii="Times New Roman" w:hAnsi="Times New Roman"/>
                <w:b/>
                <w:bCs/>
                <w:lang w:eastAsia="ru-RU"/>
              </w:rPr>
              <w:t>Взрослый/школьник с 12 лет</w:t>
            </w:r>
          </w:p>
        </w:tc>
        <w:tc>
          <w:tcPr>
            <w:tcW w:w="2429" w:type="pct"/>
            <w:shd w:val="clear" w:color="auto" w:fill="F2DBDB" w:themeFill="accent2" w:themeFillTint="33"/>
          </w:tcPr>
          <w:p w14:paraId="73740F6C" w14:textId="77777777" w:rsidR="001F130E" w:rsidRPr="001F130E" w:rsidRDefault="001F130E" w:rsidP="001F130E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F130E">
              <w:rPr>
                <w:rFonts w:ascii="Times New Roman" w:hAnsi="Times New Roman"/>
                <w:b/>
                <w:bCs/>
                <w:lang w:eastAsia="ru-RU"/>
              </w:rPr>
              <w:t>Школьник до 11 лет включительно</w:t>
            </w:r>
          </w:p>
        </w:tc>
      </w:tr>
      <w:tr w:rsidR="001F130E" w:rsidRPr="001F130E" w14:paraId="1AD93FCD" w14:textId="77777777" w:rsidTr="008300D4">
        <w:tc>
          <w:tcPr>
            <w:tcW w:w="2571" w:type="pct"/>
            <w:shd w:val="clear" w:color="auto" w:fill="auto"/>
          </w:tcPr>
          <w:p w14:paraId="4D21543F" w14:textId="77777777" w:rsidR="001F130E" w:rsidRPr="001F130E" w:rsidRDefault="001F130E" w:rsidP="001F130E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F130E">
              <w:rPr>
                <w:rFonts w:ascii="Times New Roman" w:hAnsi="Times New Roman"/>
                <w:b/>
                <w:bCs/>
                <w:lang w:eastAsia="ru-RU"/>
              </w:rPr>
              <w:t>2000</w:t>
            </w:r>
          </w:p>
        </w:tc>
        <w:tc>
          <w:tcPr>
            <w:tcW w:w="2429" w:type="pct"/>
            <w:shd w:val="clear" w:color="auto" w:fill="auto"/>
          </w:tcPr>
          <w:p w14:paraId="12A9E595" w14:textId="77777777" w:rsidR="001F130E" w:rsidRPr="001F130E" w:rsidRDefault="001F130E" w:rsidP="001F130E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F130E">
              <w:rPr>
                <w:rFonts w:ascii="Times New Roman" w:hAnsi="Times New Roman"/>
                <w:b/>
                <w:bCs/>
                <w:lang w:eastAsia="ru-RU"/>
              </w:rPr>
              <w:t>1800</w:t>
            </w:r>
          </w:p>
        </w:tc>
      </w:tr>
      <w:bookmarkEnd w:id="0"/>
    </w:tbl>
    <w:p w14:paraId="1B715791" w14:textId="77777777" w:rsidR="001F130E" w:rsidRPr="001F130E" w:rsidRDefault="001F130E" w:rsidP="001F130E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</w:p>
    <w:p w14:paraId="66392313" w14:textId="77777777" w:rsidR="001F130E" w:rsidRPr="001F130E" w:rsidRDefault="001F130E" w:rsidP="001F130E">
      <w:pPr>
        <w:widowControl w:val="0"/>
        <w:tabs>
          <w:tab w:val="left" w:pos="426"/>
        </w:tabs>
        <w:spacing w:after="0" w:line="240" w:lineRule="auto"/>
        <w:ind w:left="-113" w:right="-284"/>
        <w:rPr>
          <w:rFonts w:ascii="Times New Roman" w:eastAsia="Times New Roman" w:hAnsi="Times New Roman"/>
          <w:b/>
          <w:lang w:eastAsia="ru-RU"/>
        </w:rPr>
      </w:pPr>
      <w:r w:rsidRPr="001F130E">
        <w:rPr>
          <w:rFonts w:ascii="Times New Roman" w:eastAsia="Times New Roman" w:hAnsi="Times New Roman"/>
          <w:b/>
          <w:lang w:eastAsia="ru-RU"/>
        </w:rPr>
        <w:t>В стоимость экскурсии входит:</w:t>
      </w:r>
    </w:p>
    <w:p w14:paraId="39038218" w14:textId="77777777" w:rsidR="001F130E" w:rsidRPr="001F130E" w:rsidRDefault="001F130E" w:rsidP="001F130E">
      <w:pPr>
        <w:numPr>
          <w:ilvl w:val="0"/>
          <w:numId w:val="20"/>
        </w:numPr>
        <w:suppressAutoHyphens/>
        <w:spacing w:after="0" w:line="240" w:lineRule="auto"/>
        <w:ind w:left="303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F130E">
        <w:rPr>
          <w:rFonts w:ascii="Times New Roman" w:eastAsia="Times New Roman" w:hAnsi="Times New Roman"/>
          <w:color w:val="000000"/>
          <w:lang w:eastAsia="ru-RU"/>
        </w:rPr>
        <w:t>Круиз на двухпалубном теплоходе-ресторане.</w:t>
      </w:r>
    </w:p>
    <w:p w14:paraId="56A2A5AA" w14:textId="77777777" w:rsidR="001F130E" w:rsidRPr="001F130E" w:rsidRDefault="001F130E" w:rsidP="001F130E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lang w:eastAsia="ru-RU"/>
        </w:rPr>
      </w:pPr>
    </w:p>
    <w:p w14:paraId="38BA4785" w14:textId="77777777" w:rsidR="001F130E" w:rsidRPr="001F130E" w:rsidRDefault="001F130E" w:rsidP="001F130E">
      <w:pPr>
        <w:spacing w:after="0" w:line="240" w:lineRule="auto"/>
        <w:ind w:left="-113"/>
        <w:rPr>
          <w:rFonts w:ascii="Times New Roman" w:eastAsia="Times New Roman" w:hAnsi="Times New Roman"/>
          <w:b/>
          <w:bCs/>
          <w:lang w:eastAsia="ru-RU"/>
        </w:rPr>
      </w:pPr>
      <w:r w:rsidRPr="001F130E">
        <w:rPr>
          <w:rFonts w:ascii="Times New Roman" w:eastAsia="Times New Roman" w:hAnsi="Times New Roman"/>
          <w:b/>
          <w:bCs/>
          <w:lang w:eastAsia="ru-RU"/>
        </w:rPr>
        <w:t xml:space="preserve"> Комментарии к туру:</w:t>
      </w:r>
      <w:bookmarkStart w:id="1" w:name="_GoBack"/>
      <w:bookmarkEnd w:id="1"/>
    </w:p>
    <w:p w14:paraId="5D568E35" w14:textId="77777777" w:rsidR="001F130E" w:rsidRPr="001F130E" w:rsidRDefault="001F130E" w:rsidP="001F130E">
      <w:pPr>
        <w:numPr>
          <w:ilvl w:val="0"/>
          <w:numId w:val="20"/>
        </w:numPr>
        <w:suppressAutoHyphens/>
        <w:spacing w:after="0" w:line="240" w:lineRule="auto"/>
        <w:ind w:left="303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F130E">
        <w:rPr>
          <w:rFonts w:ascii="Times New Roman" w:eastAsia="Times New Roman" w:hAnsi="Times New Roman"/>
          <w:color w:val="000000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14:paraId="5C9A7FBD" w14:textId="77777777" w:rsidR="001F130E" w:rsidRPr="001F130E" w:rsidRDefault="001F130E" w:rsidP="001F130E">
      <w:pPr>
        <w:numPr>
          <w:ilvl w:val="0"/>
          <w:numId w:val="20"/>
        </w:numPr>
        <w:suppressAutoHyphens/>
        <w:spacing w:after="0" w:line="240" w:lineRule="auto"/>
        <w:ind w:left="303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F130E">
        <w:rPr>
          <w:rFonts w:ascii="Times New Roman" w:eastAsia="Times New Roman" w:hAnsi="Times New Roman"/>
          <w:color w:val="000000"/>
          <w:lang w:eastAsia="ru-RU"/>
        </w:rPr>
        <w:t>Фирма оставляет за собой право изменять порядок проведения экскурсий, а также замену на равноценные.</w:t>
      </w:r>
    </w:p>
    <w:p w14:paraId="0A752027" w14:textId="602D2FBA" w:rsidR="00072673" w:rsidRPr="001F130E" w:rsidRDefault="00072673" w:rsidP="001F130E"/>
    <w:sectPr w:rsidR="00072673" w:rsidRPr="001F130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C8B45" w14:textId="77777777" w:rsidR="00770718" w:rsidRDefault="00770718" w:rsidP="00CD1C11">
      <w:pPr>
        <w:spacing w:after="0" w:line="240" w:lineRule="auto"/>
      </w:pPr>
      <w:r>
        <w:separator/>
      </w:r>
    </w:p>
  </w:endnote>
  <w:endnote w:type="continuationSeparator" w:id="0">
    <w:p w14:paraId="48BD6A4D" w14:textId="77777777" w:rsidR="00770718" w:rsidRDefault="0077071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85DD" w14:textId="77777777" w:rsidR="00770718" w:rsidRDefault="00770718" w:rsidP="00CD1C11">
      <w:pPr>
        <w:spacing w:after="0" w:line="240" w:lineRule="auto"/>
      </w:pPr>
      <w:r>
        <w:separator/>
      </w:r>
    </w:p>
  </w:footnote>
  <w:footnote w:type="continuationSeparator" w:id="0">
    <w:p w14:paraId="2F8EF6CA" w14:textId="77777777" w:rsidR="00770718" w:rsidRDefault="0077071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02C2"/>
    <w:rsid w:val="00063764"/>
    <w:rsid w:val="00072673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6970"/>
    <w:rsid w:val="000F712E"/>
    <w:rsid w:val="00101641"/>
    <w:rsid w:val="00113586"/>
    <w:rsid w:val="00114988"/>
    <w:rsid w:val="00115471"/>
    <w:rsid w:val="001171F6"/>
    <w:rsid w:val="00124419"/>
    <w:rsid w:val="00124447"/>
    <w:rsid w:val="00136556"/>
    <w:rsid w:val="00143F36"/>
    <w:rsid w:val="00150BDE"/>
    <w:rsid w:val="00154F04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130E"/>
    <w:rsid w:val="001F792D"/>
    <w:rsid w:val="001F7EC9"/>
    <w:rsid w:val="00200D22"/>
    <w:rsid w:val="00201C0D"/>
    <w:rsid w:val="00206011"/>
    <w:rsid w:val="00222D4E"/>
    <w:rsid w:val="002449F5"/>
    <w:rsid w:val="00255C83"/>
    <w:rsid w:val="00257C2F"/>
    <w:rsid w:val="00263267"/>
    <w:rsid w:val="00267C27"/>
    <w:rsid w:val="0027193C"/>
    <w:rsid w:val="002723F2"/>
    <w:rsid w:val="00274790"/>
    <w:rsid w:val="00282CAB"/>
    <w:rsid w:val="00283E61"/>
    <w:rsid w:val="00292302"/>
    <w:rsid w:val="002A0F24"/>
    <w:rsid w:val="002A4369"/>
    <w:rsid w:val="002B661B"/>
    <w:rsid w:val="002C125E"/>
    <w:rsid w:val="002C18E3"/>
    <w:rsid w:val="002D4CA8"/>
    <w:rsid w:val="002D5AE4"/>
    <w:rsid w:val="002D5DD4"/>
    <w:rsid w:val="002E07F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07D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403034"/>
    <w:rsid w:val="00421C59"/>
    <w:rsid w:val="0042328A"/>
    <w:rsid w:val="004316E6"/>
    <w:rsid w:val="00443330"/>
    <w:rsid w:val="004521B8"/>
    <w:rsid w:val="004552C2"/>
    <w:rsid w:val="00455564"/>
    <w:rsid w:val="00480F1B"/>
    <w:rsid w:val="004A3D84"/>
    <w:rsid w:val="004A6356"/>
    <w:rsid w:val="004D27AB"/>
    <w:rsid w:val="004E1982"/>
    <w:rsid w:val="004F08C6"/>
    <w:rsid w:val="004F0CC8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1478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97E29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58E0"/>
    <w:rsid w:val="006D01CB"/>
    <w:rsid w:val="006D1AB2"/>
    <w:rsid w:val="006D4BC8"/>
    <w:rsid w:val="006E2AB0"/>
    <w:rsid w:val="006E3077"/>
    <w:rsid w:val="006E3D6E"/>
    <w:rsid w:val="006E4AB1"/>
    <w:rsid w:val="006F2FCE"/>
    <w:rsid w:val="006F63D4"/>
    <w:rsid w:val="00710822"/>
    <w:rsid w:val="00713289"/>
    <w:rsid w:val="0071562E"/>
    <w:rsid w:val="00715DBD"/>
    <w:rsid w:val="007219A5"/>
    <w:rsid w:val="007231CE"/>
    <w:rsid w:val="00724707"/>
    <w:rsid w:val="00737485"/>
    <w:rsid w:val="00737DD0"/>
    <w:rsid w:val="00743A53"/>
    <w:rsid w:val="00751C7C"/>
    <w:rsid w:val="007649AD"/>
    <w:rsid w:val="00770718"/>
    <w:rsid w:val="0077388F"/>
    <w:rsid w:val="00774AFE"/>
    <w:rsid w:val="00781BDD"/>
    <w:rsid w:val="00785B73"/>
    <w:rsid w:val="007A2018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72E9B"/>
    <w:rsid w:val="00890F96"/>
    <w:rsid w:val="008A24DB"/>
    <w:rsid w:val="008A27EB"/>
    <w:rsid w:val="008A4F64"/>
    <w:rsid w:val="008C1A80"/>
    <w:rsid w:val="008D11EC"/>
    <w:rsid w:val="008E0402"/>
    <w:rsid w:val="008E159F"/>
    <w:rsid w:val="008E50AD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1A6C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A3D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04C4"/>
    <w:rsid w:val="00B54189"/>
    <w:rsid w:val="00B54913"/>
    <w:rsid w:val="00B722F6"/>
    <w:rsid w:val="00B853D2"/>
    <w:rsid w:val="00BA07F0"/>
    <w:rsid w:val="00BA3269"/>
    <w:rsid w:val="00BA72E1"/>
    <w:rsid w:val="00BC241E"/>
    <w:rsid w:val="00BC3311"/>
    <w:rsid w:val="00BE0087"/>
    <w:rsid w:val="00BE673C"/>
    <w:rsid w:val="00BF6748"/>
    <w:rsid w:val="00C223EC"/>
    <w:rsid w:val="00C2425B"/>
    <w:rsid w:val="00C325B2"/>
    <w:rsid w:val="00C32E26"/>
    <w:rsid w:val="00C34D34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260"/>
    <w:rsid w:val="00CD1C11"/>
    <w:rsid w:val="00CD4756"/>
    <w:rsid w:val="00CE1EAB"/>
    <w:rsid w:val="00CE3916"/>
    <w:rsid w:val="00CE4606"/>
    <w:rsid w:val="00CF6D4C"/>
    <w:rsid w:val="00D124B1"/>
    <w:rsid w:val="00D137CA"/>
    <w:rsid w:val="00D15FA6"/>
    <w:rsid w:val="00D20E84"/>
    <w:rsid w:val="00D2207A"/>
    <w:rsid w:val="00D257A2"/>
    <w:rsid w:val="00D441EA"/>
    <w:rsid w:val="00D60B90"/>
    <w:rsid w:val="00D62B0F"/>
    <w:rsid w:val="00D65C31"/>
    <w:rsid w:val="00D671B8"/>
    <w:rsid w:val="00D70288"/>
    <w:rsid w:val="00D7278E"/>
    <w:rsid w:val="00D83FD0"/>
    <w:rsid w:val="00D8516C"/>
    <w:rsid w:val="00DA5577"/>
    <w:rsid w:val="00DA6704"/>
    <w:rsid w:val="00DB1E51"/>
    <w:rsid w:val="00DC49B0"/>
    <w:rsid w:val="00DC6DD3"/>
    <w:rsid w:val="00DD2B90"/>
    <w:rsid w:val="00DE05F0"/>
    <w:rsid w:val="00E06783"/>
    <w:rsid w:val="00E15570"/>
    <w:rsid w:val="00E17A8D"/>
    <w:rsid w:val="00E24F1A"/>
    <w:rsid w:val="00E36F40"/>
    <w:rsid w:val="00E473E7"/>
    <w:rsid w:val="00E52898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3303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82838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7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0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6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0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1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9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2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6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3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2026-04-29T12:49:00Z</dcterms:created>
  <dcterms:modified xsi:type="dcterms:W3CDTF">2026-04-29T12:49:00Z</dcterms:modified>
</cp:coreProperties>
</file>