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6B997B2" w14:textId="77777777" w:rsidR="00663E8C" w:rsidRDefault="00663E8C" w:rsidP="00663E8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Автобусный тур «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Знакомство с Северной Карелией»</w:t>
            </w:r>
          </w:p>
          <w:p w14:paraId="28ED93F2" w14:textId="1AE74308" w:rsidR="00831D5F" w:rsidRPr="00663E8C" w:rsidRDefault="00663E8C" w:rsidP="00663E8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из Санкт-Петербурга</w:t>
            </w:r>
            <w:r w:rsidR="006A60A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FC629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5</w:t>
            </w:r>
            <w:r w:rsidR="00AC77B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</w:t>
            </w:r>
            <w:r w:rsidR="00EF54A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ей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E03E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227375A" w14:textId="56C642E0" w:rsidR="00EF54A7" w:rsidRDefault="00EF54A7" w:rsidP="00AC77B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3E8C" w:rsidRPr="00F85675" w14:paraId="73C603ED" w14:textId="77777777" w:rsidTr="00CC19A3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EB38" w14:textId="0188C613" w:rsidR="00663E8C" w:rsidRPr="004521B8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241E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06:30 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тправление из Санкт-Петербурга.</w:t>
            </w:r>
          </w:p>
          <w:p w14:paraId="101C6C24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Пе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реезд в Петрозаводск (~430 км).</w:t>
            </w:r>
          </w:p>
          <w:p w14:paraId="2D6D615E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Обзор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ная экскурсия по Петрозаводску.</w:t>
            </w:r>
          </w:p>
          <w:p w14:paraId="583D2724" w14:textId="77777777" w:rsidR="00663E8C" w:rsidRPr="005106C4" w:rsidRDefault="00663E8C" w:rsidP="00663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 xml:space="preserve">Петрозаводск – уютный и красивый, почти европейский город, который пропитан карело-финским колоритом, является ровесником Санкт-Петербурга и столицей республики Карелия. История города богата и разнообразна, ведь первые поселения на этом месте появились еще в 6000–5000 гг. до н.э., оставившие след в нашей современности. Сегодня же городская застройка вполне органично сочетается со старинными архитектурными памятниками, скульптурами и музеями. У Вас появится возможность прочувствовать здешнюю атмосферу и погрузиться в водоворот исторических событий различных эпох на </w:t>
            </w:r>
            <w:proofErr w:type="spellStart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автобусно</w:t>
            </w:r>
            <w:proofErr w:type="spellEnd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-пешеходной экскурсии с прогулкой по набережной величественного Онежского озера, по праву считающейся гордостью и визитной карточкой Карельской столицы.</w:t>
            </w:r>
          </w:p>
          <w:p w14:paraId="3D1381AB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3062650C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15:30–18:00 свободное время. Для желающих – кулинарны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й мастер-класс (за доп. плату).</w:t>
            </w:r>
          </w:p>
          <w:p w14:paraId="49CB54BA" w14:textId="77777777" w:rsidR="00663E8C" w:rsidRPr="005106C4" w:rsidRDefault="00663E8C" w:rsidP="00663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У Вас появится прекрасная возможность самостоятельно прогуляться по городу, посетить тематическую выставку либо музей Петрозаводска или же принять участие в увлекательном кулинарном мастер-классе в уютной атмосфере творческого центра, расположенного на знаменитой набережной Онежского озера. В ходе мастер-класса Вы не только попробуете свои силы в качестве кулинара, приготовив традиционную карельскую выпечку, но и узнаете об обычаях и традициях местных жителей, а также продегустируете произведенное в Петрозаводске мороженое с необычным вкусом белых грибов, икры морского ежа или ряпушки.</w:t>
            </w:r>
          </w:p>
          <w:p w14:paraId="187E3578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Пере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езд в город Кондопогу (~65 км).</w:t>
            </w:r>
          </w:p>
          <w:p w14:paraId="3CD60487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19:00 ориентировоч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время прибытия в Кондопогу.</w:t>
            </w:r>
          </w:p>
          <w:p w14:paraId="797870E7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Расселение группы в гостинице.</w:t>
            </w:r>
          </w:p>
          <w:p w14:paraId="1C904129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Ужин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кафе гостиницы (за доп. плату).</w:t>
            </w:r>
          </w:p>
          <w:p w14:paraId="37347DAC" w14:textId="65208374" w:rsidR="00663E8C" w:rsidRPr="00F85675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663E8C" w:rsidRPr="00F85675" w14:paraId="651A3D25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9024" w14:textId="1B8E9AE9" w:rsidR="00663E8C" w:rsidRPr="00072673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83A0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8:00–09:00 завтрак в гостинице.</w:t>
            </w:r>
          </w:p>
          <w:p w14:paraId="6345845D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Кондопоге с посещением лютеранской церкви и ост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ановкой у городских карильонов.</w:t>
            </w:r>
          </w:p>
          <w:p w14:paraId="7CF3CB8F" w14:textId="77777777" w:rsidR="00663E8C" w:rsidRPr="005106C4" w:rsidRDefault="00663E8C" w:rsidP="00663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Вам представится возможность услышать рассказ об историко-культурном наследии города и увидеть его основные достопримечательности. Помимо этого, Вы посетите красивую кирху, чтобы в приятной атмосфере из первых уст узнать о тонкостях организации лютеранской церкви и принятых здесь обычаях, а также остановитесь у музыкальных карильонов с целью насладиться мелодиями колокольчиков, отсчитывающих городское время, ведь такие часы есть только в трех городах России, один из которых Кондопога.</w:t>
            </w:r>
          </w:p>
          <w:p w14:paraId="2FD51CBE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местный Дворец Искусств (Органный зал).</w:t>
            </w:r>
          </w:p>
          <w:p w14:paraId="1DBC7F2A" w14:textId="77777777" w:rsidR="00663E8C" w:rsidRPr="005106C4" w:rsidRDefault="00663E8C" w:rsidP="00663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Органный зал Дворца Искусств Кондопоги, который в течение десятилетий является центром культурных событий города, – предмет особой гордости жителей республики Карелия. Здание Дворца можно назвать настоящим каменным чудом из гранита и мрамора, но главной достопримечательностью считаются два независимых друг от друга духовых органа – немецкий (большой) и французский (малый). Здесь традиционно проводятся концерты и вокальные вечера, на которые приезжают гости из многих городов и стран.</w:t>
            </w:r>
          </w:p>
          <w:p w14:paraId="63673570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пожарную ча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сть города с посещением музея.</w:t>
            </w:r>
          </w:p>
          <w:p w14:paraId="0979F8F6" w14:textId="77777777" w:rsidR="00663E8C" w:rsidRPr="005106C4" w:rsidRDefault="00663E8C" w:rsidP="00663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 xml:space="preserve">Не так давно в пожарно-спасательной части №13 города Кондопоги состоялось знаменательное событие – торжественное открытие музея истории пожарной охраны. Здесь разместились различные тематические экспонаты, собранные и бережно сохраненные сотрудниками: противогазы разных лет, пожарные каски, элементы конной тяги, мотопомпа 50-х годов, пожарный щит с оригинальными инструментами, предметы военных лет, манекен в боевой одежде пожарного, фотокопии документов Национального архива Республики Карелия и оригинальные документы второй половины XX века, детские поделки, рисунки. Особое место отведено стендам с исторической информацией об истории пожарного дела в </w:t>
            </w:r>
            <w:proofErr w:type="spellStart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Кондопожском</w:t>
            </w:r>
            <w:proofErr w:type="spellEnd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 xml:space="preserve"> районе.</w:t>
            </w:r>
          </w:p>
          <w:p w14:paraId="27509EBB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5AE62999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город Се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гежа (~216 км).</w:t>
            </w:r>
          </w:p>
          <w:p w14:paraId="4AD6BF3A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18:30 ориентиро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вочное время прибытия в Сегежу.</w:t>
            </w:r>
          </w:p>
          <w:p w14:paraId="2B72FC72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Расселение группы в гостинице.</w:t>
            </w:r>
          </w:p>
          <w:p w14:paraId="754B7C39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Ужин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кафе гостиницы (за доп. плату).</w:t>
            </w:r>
          </w:p>
          <w:p w14:paraId="7E8C3D57" w14:textId="6BE99C9A" w:rsidR="00663E8C" w:rsidRPr="00F85675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663E8C" w:rsidRPr="00F85675" w14:paraId="44C4800C" w14:textId="77777777" w:rsidTr="00CC19A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AF1A" w14:textId="66675E73" w:rsidR="00663E8C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CBEE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07:30–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08:30 завтрак в кафе гостиницы.</w:t>
            </w:r>
          </w:p>
          <w:p w14:paraId="015D3511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Пер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еезд в Медвежьегорск (~116 км).</w:t>
            </w:r>
          </w:p>
          <w:p w14:paraId="6FC98B37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11:00–13:00 обзорная экскурсия по городу с посещением железнодорожно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 музея станции Медвежья Гора.</w:t>
            </w:r>
          </w:p>
          <w:p w14:paraId="21EEA61C" w14:textId="77777777" w:rsidR="00663E8C" w:rsidRPr="005106C4" w:rsidRDefault="00663E8C" w:rsidP="00663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 xml:space="preserve">Город Медвежьегорск расположен на северном берегу Онежского озера и знаменит, прежде всего, живописными кадрами замечательного советского художественного фильма кинорежиссера Владимира Меньшова «Любовь и голуби», который здесь снимался. На обзорной экскурсии по городу Вы откроете для себя этот, как на первый взгляд может показаться, неприметный уголок </w:t>
            </w:r>
            <w:proofErr w:type="spellStart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Заонежья</w:t>
            </w:r>
            <w:proofErr w:type="spellEnd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, ставший свидетелем последней стройки Царской России и одного из первых крупных советских объектов – Беломорканала. Также Вам представится возможность увидеть здание старинного деревянного железнодорожного вокзала и знаменитый отреставрированный довоенный паровоз, узнать историю возникновения станции, об этапах её развития и превращения в город Медвежьегорск.</w:t>
            </w:r>
          </w:p>
          <w:p w14:paraId="5B673931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крае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ведческом музее Медвежьегорска.</w:t>
            </w:r>
          </w:p>
          <w:p w14:paraId="2209EF69" w14:textId="77777777" w:rsidR="00663E8C" w:rsidRPr="005106C4" w:rsidRDefault="00663E8C" w:rsidP="00663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 xml:space="preserve">Постоянная экспозиция музея носит название «На рубеже веков» и посвящена историко-культурным территориям, входящих в состав Медвежьегорского района. Прежде всего, это </w:t>
            </w:r>
            <w:proofErr w:type="spellStart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Заонежье</w:t>
            </w:r>
            <w:proofErr w:type="spellEnd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 xml:space="preserve">, которое широко известно </w:t>
            </w:r>
            <w:proofErr w:type="spellStart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шуньгскими</w:t>
            </w:r>
            <w:proofErr w:type="spellEnd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 xml:space="preserve"> ярмарками, сказителями-былинщиками и своим архитектурным наследием, а также </w:t>
            </w:r>
            <w:proofErr w:type="spellStart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Выгореция</w:t>
            </w:r>
            <w:proofErr w:type="spellEnd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 xml:space="preserve"> – крупнейший старообрядческий монастырь в России, который целых 150 лет оказывал огромное влияние на хозяйство и культуру края, </w:t>
            </w:r>
            <w:proofErr w:type="spellStart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Сегозерье</w:t>
            </w:r>
            <w:proofErr w:type="spellEnd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 xml:space="preserve"> – земля северных карел, сохранивших традиционный уклад жизни и родной язык, и, конечно, Повенец. В ходе экскурсии Вы слышите увлекательный рассказ об обычаях и традициях местных жителей и увидите предметы домашнего обихода, иконы, вышивки, элементы национальных костюмов.</w:t>
            </w:r>
          </w:p>
          <w:p w14:paraId="7232441E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0D6C1CDA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Перее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зд в город Беломорск (~118 км).</w:t>
            </w:r>
          </w:p>
          <w:p w14:paraId="079B84AE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19:00 ориентировоч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время прибытия в Беломорск.</w:t>
            </w:r>
          </w:p>
          <w:p w14:paraId="743DC480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Расселение группы в отеле.</w:t>
            </w:r>
          </w:p>
          <w:p w14:paraId="00A852AC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Ужин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кафе гостиницы (за доп. плату).</w:t>
            </w:r>
          </w:p>
          <w:p w14:paraId="084B1DD7" w14:textId="547840D0" w:rsidR="00663E8C" w:rsidRPr="00F85675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663E8C" w:rsidRPr="00F85675" w14:paraId="1A2EEDE4" w14:textId="77777777" w:rsidTr="00CC19A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1604" w14:textId="5D6B3314" w:rsidR="00663E8C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B84E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08:30–09:30 завтрак в отеле.</w:t>
            </w:r>
          </w:p>
          <w:p w14:paraId="21A47CDA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 в музее Карельского фронта.</w:t>
            </w:r>
          </w:p>
          <w:p w14:paraId="3E567BFB" w14:textId="77777777" w:rsidR="00663E8C" w:rsidRPr="005106C4" w:rsidRDefault="00663E8C" w:rsidP="00663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В Беломорске, где с декабря 1941 по ноябрь 1944 года находился военный штаб, расположен единственный в России музей, рассказывающий о конкретном фронте. Здесь собрана уникальная коллекция аутентичных предметов времён Великой Отечественной войны. Каждый зал посвящен отдельному периоду – начало войны, оккупация Петрозаводска, финские концлагеря, диверсионные операции, подвиги пограничных отрядов, тяжёлый труд в тылу и долгожданное освобождение всех захваченных территорий. Вы сможете воочию увидеть и оценить интерактивное художественное оформление тематической экспозиции, подробнее узнать о военных действиях в Карелии того периода и восхититься результатом кропотливой работы хранителей музея.</w:t>
            </w:r>
          </w:p>
          <w:p w14:paraId="16DF1C49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 в павильоне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Бесовы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следки».</w:t>
            </w:r>
          </w:p>
          <w:p w14:paraId="084CD6AB" w14:textId="77777777" w:rsidR="00663E8C" w:rsidRPr="005106C4" w:rsidRDefault="00663E8C" w:rsidP="00663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 xml:space="preserve">Одним из известных символов Беломорска, маленького города на берегу моря в окружении островов, являются петроглифы – причудливые наскальные рисунки, свидетельствующие о пребывании древних людей на этой земле. Самые первые подобные изображения были открыты студентом-этнографом факультета Ленинградского географического института А.М. </w:t>
            </w:r>
            <w:proofErr w:type="spellStart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Линевским</w:t>
            </w:r>
            <w:proofErr w:type="spellEnd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 xml:space="preserve"> в 1926 году в посёлке </w:t>
            </w:r>
            <w:proofErr w:type="spellStart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Выгостров</w:t>
            </w:r>
            <w:proofErr w:type="spellEnd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, где ныне располагается павильон «</w:t>
            </w:r>
            <w:proofErr w:type="spellStart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Бесовы</w:t>
            </w:r>
            <w:proofErr w:type="spellEnd"/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 xml:space="preserve"> следки», возведенный над скалой с выбивками эпохи неолита. В ходе экскурсии Вы «прикоснетесь к Вечности», раскрывая таинственный мир первобытного человека, изучая изображения тотемных животных, сцен охоты на белух и лосей, мистического образа беса и его следов, пытаясь расшифровать «каменную книгу загадок».</w:t>
            </w:r>
          </w:p>
          <w:p w14:paraId="06D40FCD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(за доп. плату).</w:t>
            </w:r>
          </w:p>
          <w:p w14:paraId="106EEF5C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рионежский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 (~353 км).</w:t>
            </w:r>
          </w:p>
          <w:p w14:paraId="0AE165A1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19:00 размещение в отеле.</w:t>
            </w:r>
          </w:p>
          <w:p w14:paraId="040496BA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Ужин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кафе гостиницы (за доп. плату).</w:t>
            </w:r>
          </w:p>
          <w:p w14:paraId="7FCA97CF" w14:textId="3F170AC1" w:rsidR="00663E8C" w:rsidRPr="00F85675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663E8C" w:rsidRPr="00F85675" w14:paraId="22D6AA84" w14:textId="77777777" w:rsidTr="00CC19A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09E4" w14:textId="2B600C7B" w:rsidR="00663E8C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4260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08:00–09:00 завтрак в отеле.</w:t>
            </w:r>
          </w:p>
          <w:p w14:paraId="051C02DE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Национальн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ый заповедник «Кивач» (~55 км).</w:t>
            </w:r>
          </w:p>
          <w:p w14:paraId="1EA6B5A6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в лесопарковой зоне зап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оведника с посещением водопада.</w:t>
            </w:r>
          </w:p>
          <w:p w14:paraId="7C936137" w14:textId="77777777" w:rsidR="00663E8C" w:rsidRPr="005106C4" w:rsidRDefault="00663E8C" w:rsidP="00663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«Кивач» – один из старейших заповедников нашей страны. Созданный в 1931 году по инициативе карельских ученых, заповедник был призван служить не только научным, но и культурно-просветительным целям. Название же было выбрано по имени расположенного среди вековых сосен и образуемый падением реки Суны живописного водопада, который на протяжении нескольких столетий оставался очень привлекательным туристическим объектом. Сегодня Вы сможете прогуляться вдоль реки и убедиться в том, что современный водопад, хотя и значительно потерял в размерах и мощности, всё же не утратил своей неповторимой красоты и по праву считается наиболее известным в Карелии.</w:t>
            </w:r>
          </w:p>
          <w:p w14:paraId="3D0578DC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карельскую деревню (~135 км).</w:t>
            </w:r>
          </w:p>
          <w:p w14:paraId="15FA6FC2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Этно-программа в национальной карельской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деревне с традиционным обедом.</w:t>
            </w:r>
          </w:p>
          <w:p w14:paraId="439E252A" w14:textId="77777777" w:rsidR="00663E8C" w:rsidRPr="005106C4" w:rsidRDefault="00663E8C" w:rsidP="00663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Cs/>
                <w:lang w:eastAsia="ru-RU"/>
              </w:rPr>
              <w:t>Завершая поездку в загадочный северный край, обязательно нужно посетить настоящую карельскую деревню для того, чтобы увидеть старинные дома, устройство которых отличается от построек средней полосы России, послушать рассказы о жизни здешних племен, их нравах и обычаях, вкусить традиционные деревенские яства и насладиться выступлением музыкального народного ансамбля, которое для Вас подготовили местные жители, искренне любящие и ценящие свой родной язык и культуру.</w:t>
            </w:r>
          </w:p>
          <w:p w14:paraId="2504A53C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в Санкт-Петербург.</w:t>
            </w:r>
          </w:p>
          <w:p w14:paraId="3E43B4A1" w14:textId="77777777" w:rsidR="00663E8C" w:rsidRPr="005106C4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23:00 ориентировочное время прибыт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 в Санкт-Петербург (~420 км).</w:t>
            </w:r>
          </w:p>
          <w:p w14:paraId="40233C8C" w14:textId="4675696B" w:rsidR="00663E8C" w:rsidRPr="00F85675" w:rsidRDefault="00663E8C" w:rsidP="00663E8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106C4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4E925E3B" w14:textId="389B7869" w:rsidR="006846D7" w:rsidRPr="00EF54A7" w:rsidRDefault="006846D7" w:rsidP="00EF54A7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71516070" w14:textId="4313FF4A" w:rsidR="00526A18" w:rsidRDefault="004A6356" w:rsidP="00BE1E73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AC77BF">
        <w:rPr>
          <w:b/>
          <w:bCs/>
          <w:sz w:val="28"/>
          <w:szCs w:val="28"/>
          <w:lang w:val="ru-RU"/>
        </w:rPr>
        <w:t>школьника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1658"/>
        <w:gridCol w:w="1657"/>
        <w:gridCol w:w="1657"/>
        <w:gridCol w:w="1657"/>
        <w:gridCol w:w="1657"/>
        <w:gridCol w:w="1637"/>
      </w:tblGrid>
      <w:tr w:rsidR="00663E8C" w:rsidRPr="00486EC5" w14:paraId="798F9F76" w14:textId="77777777" w:rsidTr="00663E8C">
        <w:trPr>
          <w:trHeight w:val="255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9FE5B6" w14:textId="77777777" w:rsidR="00663E8C" w:rsidRPr="00663E8C" w:rsidRDefault="00663E8C" w:rsidP="00663E8C">
            <w:pPr>
              <w:spacing w:after="0" w:line="240" w:lineRule="auto"/>
              <w:ind w:left="-112" w:right="-14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663E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15+1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3C52E8" w14:textId="77777777" w:rsidR="00663E8C" w:rsidRPr="00663E8C" w:rsidRDefault="00663E8C" w:rsidP="00663E8C">
            <w:pPr>
              <w:spacing w:after="0" w:line="240" w:lineRule="auto"/>
              <w:ind w:left="-62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663E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20+1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55550" w14:textId="77777777" w:rsidR="00663E8C" w:rsidRPr="00663E8C" w:rsidRDefault="00663E8C" w:rsidP="00663E8C">
            <w:pPr>
              <w:spacing w:after="0" w:line="240" w:lineRule="auto"/>
              <w:ind w:left="-13" w:right="-10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Pr="00663E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25+2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E6BF65" w14:textId="77777777" w:rsidR="00663E8C" w:rsidRPr="00663E8C" w:rsidRDefault="00663E8C" w:rsidP="00663E8C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663E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30+2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495DA8" w14:textId="77777777" w:rsidR="00663E8C" w:rsidRPr="00663E8C" w:rsidRDefault="00663E8C" w:rsidP="00663E8C">
            <w:pPr>
              <w:spacing w:after="0" w:line="240" w:lineRule="auto"/>
              <w:ind w:left="-72" w:right="-4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663E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35+2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9AD950" w14:textId="77777777" w:rsidR="00663E8C" w:rsidRPr="00663E8C" w:rsidRDefault="00663E8C" w:rsidP="00663E8C">
            <w:pPr>
              <w:spacing w:after="0" w:line="240" w:lineRule="auto"/>
              <w:ind w:left="-165" w:right="-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663E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40+2</w:t>
            </w:r>
          </w:p>
        </w:tc>
      </w:tr>
      <w:tr w:rsidR="00663E8C" w:rsidRPr="00486EC5" w14:paraId="6F1B6F31" w14:textId="77777777" w:rsidTr="00663E8C">
        <w:trPr>
          <w:trHeight w:val="255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6410" w14:textId="77777777" w:rsidR="00663E8C" w:rsidRPr="00663E8C" w:rsidRDefault="00663E8C" w:rsidP="00663E8C">
            <w:pPr>
              <w:spacing w:after="0" w:line="240" w:lineRule="auto"/>
              <w:ind w:left="-112" w:right="-14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42 500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6666" w14:textId="77777777" w:rsidR="00663E8C" w:rsidRPr="00663E8C" w:rsidRDefault="00663E8C" w:rsidP="00663E8C">
            <w:pPr>
              <w:spacing w:after="0" w:line="240" w:lineRule="auto"/>
              <w:ind w:left="-62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41 150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0D74" w14:textId="77777777" w:rsidR="00663E8C" w:rsidRPr="00663E8C" w:rsidRDefault="00663E8C" w:rsidP="00663E8C">
            <w:pPr>
              <w:spacing w:after="0" w:line="240" w:lineRule="auto"/>
              <w:ind w:left="-13" w:right="-10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37 450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F008" w14:textId="77777777" w:rsidR="00663E8C" w:rsidRPr="00663E8C" w:rsidRDefault="00663E8C" w:rsidP="00663E8C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34 450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5B63" w14:textId="77777777" w:rsidR="00663E8C" w:rsidRPr="00663E8C" w:rsidRDefault="00663E8C" w:rsidP="00663E8C">
            <w:pPr>
              <w:spacing w:after="0" w:line="240" w:lineRule="auto"/>
              <w:ind w:left="-72" w:right="-4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32 200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E82A" w14:textId="77777777" w:rsidR="00663E8C" w:rsidRPr="00663E8C" w:rsidRDefault="00663E8C" w:rsidP="00663E8C">
            <w:pPr>
              <w:spacing w:after="0" w:line="240" w:lineRule="auto"/>
              <w:ind w:left="-165" w:right="-1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E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30 500</w:t>
            </w:r>
          </w:p>
        </w:tc>
      </w:tr>
    </w:tbl>
    <w:p w14:paraId="1F06C04A" w14:textId="75A8AEAA" w:rsidR="006A60A3" w:rsidRPr="00BE1E73" w:rsidRDefault="006A60A3" w:rsidP="00AC77BF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2DF85CF8" w:rsidR="00072673" w:rsidRPr="008634E1" w:rsidRDefault="00315D09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2661A844" w14:textId="77777777" w:rsidR="00663E8C" w:rsidRPr="00663E8C" w:rsidRDefault="00663E8C" w:rsidP="00663E8C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обслуживание;</w:t>
      </w:r>
    </w:p>
    <w:p w14:paraId="0B80F1BA" w14:textId="77777777" w:rsidR="00663E8C" w:rsidRPr="00663E8C" w:rsidRDefault="00663E8C" w:rsidP="00663E8C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сопровождение гида;</w:t>
      </w:r>
    </w:p>
    <w:p w14:paraId="6CC628CF" w14:textId="77777777" w:rsidR="00663E8C" w:rsidRPr="00663E8C" w:rsidRDefault="00663E8C" w:rsidP="00663E8C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и входные билеты по программе;</w:t>
      </w:r>
    </w:p>
    <w:p w14:paraId="09188EE7" w14:textId="77777777" w:rsidR="00663E8C" w:rsidRPr="00663E8C" w:rsidRDefault="00663E8C" w:rsidP="00663E8C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номере категории «стандарт» (двухместное размещение);</w:t>
      </w:r>
    </w:p>
    <w:p w14:paraId="0E2EF795" w14:textId="77777777" w:rsidR="00663E8C" w:rsidRPr="00663E8C" w:rsidRDefault="00663E8C" w:rsidP="00663E8C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завтраки.</w:t>
      </w:r>
    </w:p>
    <w:p w14:paraId="67A3FDBC" w14:textId="13342EE8" w:rsidR="00915CD8" w:rsidRPr="00BE1E73" w:rsidRDefault="00915CD8" w:rsidP="00AC77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74EDE1" w14:textId="36128C7A" w:rsidR="0051666A" w:rsidRPr="008634E1" w:rsidRDefault="0051666A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65A26ABE" w14:textId="77777777" w:rsidR="00663E8C" w:rsidRPr="00663E8C" w:rsidRDefault="00663E8C" w:rsidP="00663E8C">
      <w:pPr>
        <w:pStyle w:val="af0"/>
        <w:numPr>
          <w:ilvl w:val="0"/>
          <w:numId w:val="31"/>
        </w:numPr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пакет питания (4 обеда, 4 ужина) – 5550 руб./чел.;</w:t>
      </w:r>
    </w:p>
    <w:p w14:paraId="22E5F203" w14:textId="77777777" w:rsidR="00663E8C" w:rsidRPr="00663E8C" w:rsidRDefault="00663E8C" w:rsidP="00663E8C">
      <w:pPr>
        <w:pStyle w:val="af0"/>
        <w:numPr>
          <w:ilvl w:val="0"/>
          <w:numId w:val="31"/>
        </w:numPr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кулинарный мастер-класс – 3250 руб./чел.</w:t>
      </w:r>
    </w:p>
    <w:p w14:paraId="3F12613F" w14:textId="77777777" w:rsidR="00EF54A7" w:rsidRDefault="00EF54A7" w:rsidP="00EF54A7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8DDC670" w:rsidR="00072673" w:rsidRPr="00EF54A7" w:rsidRDefault="00072673" w:rsidP="00EF54A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2F149C02" w14:textId="77777777" w:rsidR="00663E8C" w:rsidRPr="00663E8C" w:rsidRDefault="00663E8C" w:rsidP="00663E8C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44B1C681" w14:textId="77777777" w:rsidR="00663E8C" w:rsidRPr="00663E8C" w:rsidRDefault="00663E8C" w:rsidP="00663E8C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10–17 и 19–20 чел. пр</w:t>
      </w:r>
      <w:bookmarkStart w:id="4" w:name="_GoBack"/>
      <w:bookmarkEnd w:id="4"/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оизводится по запросу.</w:t>
      </w:r>
    </w:p>
    <w:p w14:paraId="73190B2B" w14:textId="77777777" w:rsidR="00663E8C" w:rsidRPr="00663E8C" w:rsidRDefault="00663E8C" w:rsidP="00663E8C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22CE5554" w14:textId="77777777" w:rsidR="00663E8C" w:rsidRPr="00663E8C" w:rsidRDefault="00663E8C" w:rsidP="00663E8C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60AC2FC9" w14:textId="77777777" w:rsidR="00663E8C" w:rsidRPr="00663E8C" w:rsidRDefault="00663E8C" w:rsidP="00663E8C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оригинал паспорта, свидетельство о рождении.</w:t>
      </w:r>
    </w:p>
    <w:p w14:paraId="48B21BAB" w14:textId="77777777" w:rsidR="00663E8C" w:rsidRPr="00663E8C" w:rsidRDefault="00663E8C" w:rsidP="00663E8C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73DC4D4E" w14:textId="77777777" w:rsidR="00663E8C" w:rsidRPr="00663E8C" w:rsidRDefault="00663E8C" w:rsidP="00663E8C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658E8F89" w14:textId="77777777" w:rsidR="00663E8C" w:rsidRPr="00663E8C" w:rsidRDefault="00663E8C" w:rsidP="00663E8C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33DB5715" w:rsidR="00072673" w:rsidRPr="00663E8C" w:rsidRDefault="00663E8C" w:rsidP="00663E8C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63E8C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663E8C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0842F" w14:textId="77777777" w:rsidR="005A7D44" w:rsidRDefault="005A7D44" w:rsidP="00CD1C11">
      <w:pPr>
        <w:spacing w:after="0" w:line="240" w:lineRule="auto"/>
      </w:pPr>
      <w:r>
        <w:separator/>
      </w:r>
    </w:p>
  </w:endnote>
  <w:endnote w:type="continuationSeparator" w:id="0">
    <w:p w14:paraId="2C5D6B3C" w14:textId="77777777" w:rsidR="005A7D44" w:rsidRDefault="005A7D44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35745" w14:textId="77777777" w:rsidR="005A7D44" w:rsidRDefault="005A7D44" w:rsidP="00CD1C11">
      <w:pPr>
        <w:spacing w:after="0" w:line="240" w:lineRule="auto"/>
      </w:pPr>
      <w:r>
        <w:separator/>
      </w:r>
    </w:p>
  </w:footnote>
  <w:footnote w:type="continuationSeparator" w:id="0">
    <w:p w14:paraId="2BFAA3D0" w14:textId="77777777" w:rsidR="005A7D44" w:rsidRDefault="005A7D44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1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6"/>
  </w:num>
  <w:num w:numId="22">
    <w:abstractNumId w:val="29"/>
  </w:num>
  <w:num w:numId="23">
    <w:abstractNumId w:val="19"/>
  </w:num>
  <w:num w:numId="24">
    <w:abstractNumId w:val="21"/>
  </w:num>
  <w:num w:numId="25">
    <w:abstractNumId w:val="17"/>
  </w:num>
  <w:num w:numId="26">
    <w:abstractNumId w:val="30"/>
  </w:num>
  <w:num w:numId="27">
    <w:abstractNumId w:val="15"/>
  </w:num>
  <w:num w:numId="28">
    <w:abstractNumId w:val="14"/>
  </w:num>
  <w:num w:numId="29">
    <w:abstractNumId w:val="32"/>
  </w:num>
  <w:num w:numId="30">
    <w:abstractNumId w:val="33"/>
  </w:num>
  <w:num w:numId="31">
    <w:abstractNumId w:val="13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20896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C6487"/>
    <w:rsid w:val="004C6DDA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A7D44"/>
    <w:rsid w:val="005B7235"/>
    <w:rsid w:val="005B758E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3E8C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7594C"/>
    <w:rsid w:val="00890F96"/>
    <w:rsid w:val="00896C2D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6F40"/>
    <w:rsid w:val="00E473E7"/>
    <w:rsid w:val="00E607EF"/>
    <w:rsid w:val="00E634FF"/>
    <w:rsid w:val="00E723B1"/>
    <w:rsid w:val="00E91773"/>
    <w:rsid w:val="00E97EA5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1DF3"/>
    <w:rsid w:val="00EF3465"/>
    <w:rsid w:val="00EF4546"/>
    <w:rsid w:val="00EF54A7"/>
    <w:rsid w:val="00F050E6"/>
    <w:rsid w:val="00F06101"/>
    <w:rsid w:val="00F20FF8"/>
    <w:rsid w:val="00F22D5A"/>
    <w:rsid w:val="00F26ED3"/>
    <w:rsid w:val="00F32AEC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C6299"/>
    <w:rsid w:val="00FC6B1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18</cp:revision>
  <cp:lastPrinted>2021-05-14T11:01:00Z</cp:lastPrinted>
  <dcterms:created xsi:type="dcterms:W3CDTF">2022-03-02T11:31:00Z</dcterms:created>
  <dcterms:modified xsi:type="dcterms:W3CDTF">2023-09-05T17:37:00Z</dcterms:modified>
</cp:coreProperties>
</file>