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BC7F07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3AB5A718" w14:textId="35ECD36E" w:rsidR="00831D5F" w:rsidRDefault="0030650E" w:rsidP="00831D5F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Два старинных города на одной реке</w:t>
            </w:r>
            <w:r w:rsidR="00BC7F07" w:rsidRPr="00BC7F07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4B3F8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872C6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дня</w:t>
            </w:r>
          </w:p>
          <w:p w14:paraId="28ED93F2" w14:textId="55D122E9" w:rsidR="00831D5F" w:rsidRPr="004D7FDA" w:rsidRDefault="00831D5F" w:rsidP="00A05CC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A05CCE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школьных </w:t>
            </w:r>
            <w:r w:rsidR="00AA18C9" w:rsidRPr="00AA18C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BC7F07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6B16C366" w:rsidR="000917F5" w:rsidRPr="004521B8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CDF15" w14:textId="08A74213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прибытие группы в Нижний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Новгород.</w:t>
            </w:r>
          </w:p>
          <w:p w14:paraId="7FE43A7A" w14:textId="4523A759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10:10 встреча на ж/д вокзале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с поезда у вагона с табличкой.</w:t>
            </w:r>
          </w:p>
          <w:p w14:paraId="4679F7B9" w14:textId="7FEB4750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10:30 завтрак в кафе города.</w:t>
            </w:r>
          </w:p>
          <w:p w14:paraId="29B328E9" w14:textId="712A5427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11:00 отъезд в г. Городец</w:t>
            </w:r>
          </w:p>
          <w:p w14:paraId="6B541345" w14:textId="00D11BF6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Обзорная экскурсия по городу.</w:t>
            </w:r>
          </w:p>
          <w:p w14:paraId="6C048024" w14:textId="3391F0D6" w:rsidR="0030650E" w:rsidRPr="0030650E" w:rsidRDefault="0030650E" w:rsidP="003065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 xml:space="preserve">Городец – самый древний город Нижегородской области. Основан в 1152 г. Юрием Долгоруким как город-крепость на восточных границах Руси. На экскурсии Вы увидите: земляной вал древнего городища (XII–XIV вв.), историческую часть города: каменные купеческие дома, украшенные крылечками с ажурным кружевом навесов, </w:t>
            </w:r>
            <w:proofErr w:type="spellStart"/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дымниками</w:t>
            </w:r>
            <w:proofErr w:type="spellEnd"/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 xml:space="preserve"> из просечного железа; де</w:t>
            </w:r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ревянные дома с глухой резьбой.</w:t>
            </w:r>
          </w:p>
          <w:p w14:paraId="4B4BC9AB" w14:textId="05DF712D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14:00 э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кскурсия в краеведческий музей.</w:t>
            </w:r>
          </w:p>
          <w:p w14:paraId="36B418CA" w14:textId="798E74F5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15:00 одна из программ:</w:t>
            </w:r>
          </w:p>
          <w:p w14:paraId="3627DB32" w14:textId="77777777" w:rsidR="0030650E" w:rsidRPr="0030650E" w:rsidRDefault="0030650E" w:rsidP="0030650E">
            <w:pPr>
              <w:pStyle w:val="af0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самоваров.</w:t>
            </w:r>
          </w:p>
          <w:p w14:paraId="4A1C89D5" w14:textId="273363F5" w:rsidR="0030650E" w:rsidRPr="0030650E" w:rsidRDefault="0030650E" w:rsidP="0030650E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В Городце, в одном из красивейших зданий 19 века, находится музей самоваров. Здесь Вы узнаете, как подготовить самовар к работе? Какое топливо для самовара самое лучшее? Зачем надевали сапог на трубу самовара? Знаете ли Вы, что именно самовар стал прототипом военно-полевой кухни? Самовары трактирные, дорожные, походные, армейские, самовары-«эгоисты», самовары «</w:t>
            </w:r>
            <w:proofErr w:type="gramStart"/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тэт-а</w:t>
            </w:r>
            <w:proofErr w:type="gramEnd"/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-тэт», самовары-кофейники…всё это многообразие откроет Ва</w:t>
            </w:r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м радость приобщения к истокам.</w:t>
            </w:r>
          </w:p>
          <w:p w14:paraId="43E09276" w14:textId="77777777" w:rsidR="0030650E" w:rsidRPr="0030650E" w:rsidRDefault="0030650E" w:rsidP="0030650E">
            <w:pPr>
              <w:pStyle w:val="af0"/>
              <w:numPr>
                <w:ilvl w:val="0"/>
                <w:numId w:val="30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музейно-туристического комплекса «Город мастеров».</w:t>
            </w:r>
          </w:p>
          <w:p w14:paraId="0135EAD2" w14:textId="51846B20" w:rsidR="0030650E" w:rsidRPr="0030650E" w:rsidRDefault="0030650E" w:rsidP="0030650E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Мастерские древнерусской живописи, городецкой росписи, глиняной игрушки, гончарного дела, резьбы по дереву, вышивки и работы с тканью – с демонстрацией работы мастер</w:t>
            </w:r>
            <w:r w:rsidRPr="0030650E">
              <w:rPr>
                <w:rFonts w:ascii="Times New Roman" w:eastAsia="Times New Roman" w:hAnsi="Times New Roman"/>
                <w:bCs/>
                <w:lang w:eastAsia="ru-RU"/>
              </w:rPr>
              <w:t>ов. Время на покупку сувениров.</w:t>
            </w:r>
          </w:p>
          <w:p w14:paraId="5E5E3901" w14:textId="6A2D770B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16:00 поздний обед.</w:t>
            </w:r>
          </w:p>
          <w:p w14:paraId="10C9D4D2" w14:textId="36B4AAF1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организация мастер-класса по городецкой росписи, лепки из глины свистульки, чаепит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ия с пряниками (за доп. плату).</w:t>
            </w:r>
          </w:p>
          <w:p w14:paraId="63629195" w14:textId="7F13F371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Возвращение в Нижний Новгород.</w:t>
            </w:r>
          </w:p>
          <w:p w14:paraId="2E4014F0" w14:textId="03195D10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/>
                <w:bCs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ансфер в гостиницу. Размещение.</w:t>
            </w:r>
          </w:p>
          <w:p w14:paraId="423A6960" w14:textId="7561FAA2" w:rsidR="0030650E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33E8D4C1" w14:textId="55E96203" w:rsidR="000917F5" w:rsidRPr="0030650E" w:rsidRDefault="0030650E" w:rsidP="0030650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30650E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 предоставляется на загородную экскурсию.</w:t>
            </w:r>
          </w:p>
        </w:tc>
      </w:tr>
      <w:tr w:rsidR="000917F5" w:rsidRPr="0035422F" w14:paraId="77BBD0CE" w14:textId="77777777" w:rsidTr="00BC7F07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AA18C9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35965" w14:textId="3241B7F9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отеле.</w:t>
            </w:r>
          </w:p>
          <w:p w14:paraId="4D5393B8" w14:textId="6EAEE3E5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в, выезд из гостиницы с вещами.</w:t>
            </w:r>
          </w:p>
          <w:p w14:paraId="10D868AE" w14:textId="60DB17A6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10:00 экскурсия по Нижнему – городу, заложенному в 1221 г. на высоких холмах при слиянии Волг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 и Оки.</w:t>
            </w:r>
          </w:p>
          <w:p w14:paraId="508C4506" w14:textId="1F950085" w:rsidR="004B3F80" w:rsidRPr="004B3F80" w:rsidRDefault="004B3F80" w:rsidP="004B3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Ему суждено было стать главным торговым центром России. Пароходные конторы, банки, биржи, торговые лавки, купеческие особняки и по сей день определяют облик Старого Нижнего: Нижегородская Ярмарка (Главный ярмарочный дом, Спасский </w:t>
            </w:r>
            <w:proofErr w:type="spellStart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Староярмарочный</w:t>
            </w:r>
            <w:proofErr w:type="spellEnd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 собор, современные корпуса), панорама ансамбля Благовещенского монастыря, площадь </w:t>
            </w: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Народного Единства с памятником Минину и Пожарскому, купеческие дома – Рукавишникова, Сироткина, Строгановых, Бугрова и пр.</w:t>
            </w:r>
          </w:p>
          <w:p w14:paraId="40B3C918" w14:textId="6038825A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«Знакомьтесь – Старый Нижний» по истори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ческой части Нижнего Новгорода.</w:t>
            </w:r>
          </w:p>
          <w:p w14:paraId="5F6A8812" w14:textId="2B0B461F" w:rsidR="004B3F80" w:rsidRPr="004B3F80" w:rsidRDefault="004B3F80" w:rsidP="004B3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Нижегородского Кремля (уникального оборонительного сооружения начала XVI века), Михайло-Архангельского собора с могилой </w:t>
            </w:r>
            <w:proofErr w:type="spellStart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Козьмы</w:t>
            </w:r>
            <w:proofErr w:type="spellEnd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 Минина, выставки образцов военной техники, прогулка по площади Минина, памятник В.П. Чкалову, </w:t>
            </w:r>
            <w:proofErr w:type="gramStart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Верхне-Волжская</w:t>
            </w:r>
            <w:proofErr w:type="gramEnd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 набережная, откуда открывается необыкновенный вид на волжские просторы.</w:t>
            </w:r>
          </w:p>
          <w:p w14:paraId="4881B44E" w14:textId="587B5F3E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13:00 обед.</w:t>
            </w:r>
          </w:p>
          <w:p w14:paraId="143C7A20" w14:textId="0C594A12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осещение музея на выбор группы:</w:t>
            </w:r>
          </w:p>
          <w:p w14:paraId="6F25D525" w14:textId="77777777" w:rsidR="004B3F80" w:rsidRPr="004B3F80" w:rsidRDefault="004B3F80" w:rsidP="004B3F80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Технический музей;</w:t>
            </w:r>
          </w:p>
          <w:p w14:paraId="4D264262" w14:textId="3DF48BED" w:rsidR="004B3F80" w:rsidRPr="004B3F80" w:rsidRDefault="004B3F80" w:rsidP="004B3F80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Уникальное собрание старинной техники и инструментов известного нижегородского коллекционера Вячеслава </w:t>
            </w:r>
            <w:proofErr w:type="spellStart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Хуртина</w:t>
            </w:r>
            <w:proofErr w:type="spellEnd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. Богатая экспозиция насчитывает более двух тысяч экспонатов и отражает время расцвета кустарного производства и промышленности России в 19 – начале 20 веков, а также затрагивает достижения индустриализации страны в советскую эпоху. Технический музей – это коллекция экспонатов в рабочем состоянии. Фабричные станки, инструменты, образцы транспорта и музыкальной техники демонстрируют развитие инженерной мысли в России.</w:t>
            </w:r>
          </w:p>
          <w:p w14:paraId="4FCD8C0F" w14:textId="77777777" w:rsidR="004B3F80" w:rsidRPr="004B3F80" w:rsidRDefault="004B3F80" w:rsidP="004B3F80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музей-квартиру Горького;</w:t>
            </w:r>
          </w:p>
          <w:p w14:paraId="082BBF07" w14:textId="5D118FFC" w:rsidR="004B3F80" w:rsidRPr="004B3F80" w:rsidRDefault="004B3F80" w:rsidP="004B3F80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Музей представляет собой дом, в котором писатель снимал квартиру в 1902-1904 годах. Это последняя нижегородская квартира Пешковых. В те годы М. Горький – «европейски знаменитый писатель», им написано более 50 произведений, которые печатались на 16 языках мира. На втором этаже дома, в 10-ти комнатах, где жили Пешковы, восстановлена окружавшая их обстановка. В экспозиции представлено около полутора тысяч мемориальных предметов. В их числе обстановка кабинета писателя на </w:t>
            </w:r>
            <w:proofErr w:type="spellStart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Мартыновской</w:t>
            </w:r>
            <w:proofErr w:type="spellEnd"/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 улице, его письменный стол, библиотека Горького нижегородских лет, часть художественной коллекции. По воспоминаниям современников, «в начале 900-х годов... эта квартира с ее высокими светлыми комнатами стала тем центром, к которому стягивались все нити общественной, культурной, художественной жизни города».</w:t>
            </w:r>
          </w:p>
          <w:p w14:paraId="114C1C21" w14:textId="77777777" w:rsidR="004B3F80" w:rsidRPr="004B3F80" w:rsidRDefault="004B3F80" w:rsidP="004B3F80">
            <w:pPr>
              <w:pStyle w:val="af0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«Усадьба Рукавишникова».</w:t>
            </w:r>
          </w:p>
          <w:p w14:paraId="38E3AEDC" w14:textId="3743B4EF" w:rsidR="004B3F80" w:rsidRPr="004B3F80" w:rsidRDefault="004B3F80" w:rsidP="004B3F80">
            <w:pPr>
              <w:shd w:val="clear" w:color="auto" w:fill="FFFFFF"/>
              <w:spacing w:after="0" w:line="240" w:lineRule="auto"/>
              <w:ind w:left="454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Главное здание Нижегородского музея-заповедника – Усадьба Рукавишниковых – объект культурного наследия регионального значения, пример хорошо сохранившегося городского купеческого усадебного комплекса последней четверти ХIХ в. Дом-дворец в стиле итальянского палаццо, построенный в 1877 г. по заказу нижегородского купца-миллионера Сергея Михайловича Рукавишникова, стал самым ярким и богатым в Нижнем Новгороде. Обзорная экскурсия по интерьерам особняка. Все внутренние помещения особняка отличаются пышностью отделки стен и дорогим художественным паркетом. Здание обильно украшено лепниной, балкон 2-го этажа поддерживают атланты, оконные простенки занимают горельефные фигуры кариатид. Когда-то на роскошь дворца приезжали полюбоваться «со всей Волги».</w:t>
            </w:r>
          </w:p>
          <w:p w14:paraId="5AE682D5" w14:textId="39457B69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Нижегородскому «Арба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ту» – улице Большой Покровской.</w:t>
            </w:r>
          </w:p>
          <w:p w14:paraId="2ADA7587" w14:textId="6606EB3B" w:rsidR="004B3F80" w:rsidRPr="004B3F80" w:rsidRDefault="004B3F80" w:rsidP="004B3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Это центральная улица Нижнего, здесь расположены дворянские особняки, доходные купеческие дома, здания различных городских учреждений – памятники городского зодчества старого времени и занимательные скульптуры, украсившие пешеходную зону уже в нашем веке, возможность сделать памятные фотографии и посетить сувенирные магазины.</w:t>
            </w:r>
          </w:p>
          <w:p w14:paraId="12D36D2C" w14:textId="47DC8C26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ж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/д вокзал. Окончание программы.</w:t>
            </w:r>
          </w:p>
          <w:p w14:paraId="019F6A54" w14:textId="42B77751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Для желающих – посещение фабрики елочных игрушек с 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мастер-классом (за доп. плату).</w:t>
            </w:r>
          </w:p>
          <w:p w14:paraId="3EC7A1ED" w14:textId="0CE86ACE" w:rsidR="004B3F80" w:rsidRPr="004B3F80" w:rsidRDefault="004B3F80" w:rsidP="004B3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 xml:space="preserve">Это уникальная, увлекательная и интерактивная экскурсия на производство стеклянных елочных украшений, с посещением художественных мастерских и стеклодувного цеха. </w:t>
            </w: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Мастер-класс по росписи стеклянной елочной игрушки, которую вы увезете с собой на память.</w:t>
            </w:r>
          </w:p>
          <w:p w14:paraId="73539011" w14:textId="63FD1299" w:rsidR="004B3F80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/>
                <w:bCs/>
                <w:lang w:eastAsia="ru-RU"/>
              </w:rPr>
              <w:t>Для желающих – проезд по к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анатной дороге (за доп. плату).</w:t>
            </w:r>
          </w:p>
          <w:p w14:paraId="6A30A11B" w14:textId="189FA08F" w:rsidR="004B3F80" w:rsidRPr="004B3F80" w:rsidRDefault="004B3F80" w:rsidP="004B3F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lang w:eastAsia="ru-RU"/>
              </w:rPr>
              <w:t>Фуникулер, соединяющий Нижний Новгород с Бором, – уникальный инженерный проект. Это самая длинная в Европе канатная переправа над водой – 861 метр. Вагончики пересекают Волгу за 12 минут (самый минимум), развивая скорость до 22 километров в час.</w:t>
            </w:r>
          </w:p>
          <w:p w14:paraId="475735E8" w14:textId="66A183FD" w:rsidR="000917F5" w:rsidRPr="004B3F80" w:rsidRDefault="004B3F80" w:rsidP="004B3F80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4B3F80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 предоставляется для работы по городу.</w:t>
            </w:r>
          </w:p>
        </w:tc>
      </w:tr>
    </w:tbl>
    <w:p w14:paraId="5D103C3E" w14:textId="77777777" w:rsidR="00FE52B2" w:rsidRDefault="00FE52B2" w:rsidP="00FE5FE2">
      <w:pPr>
        <w:pStyle w:val="af"/>
        <w:tabs>
          <w:tab w:val="left" w:pos="426"/>
        </w:tabs>
        <w:ind w:left="-284" w:right="-143"/>
        <w:jc w:val="both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</w:p>
    <w:p w14:paraId="1D671664" w14:textId="150F138C" w:rsidR="00B134D9" w:rsidRDefault="004A6356" w:rsidP="00BC7F07">
      <w:pPr>
        <w:pStyle w:val="af"/>
        <w:tabs>
          <w:tab w:val="left" w:pos="426"/>
        </w:tabs>
        <w:ind w:left="-567" w:right="-143"/>
        <w:jc w:val="both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F33A5E">
        <w:rPr>
          <w:b/>
          <w:bCs/>
          <w:sz w:val="28"/>
          <w:szCs w:val="28"/>
          <w:lang w:val="ru-RU"/>
        </w:rPr>
        <w:t xml:space="preserve">школьника </w:t>
      </w:r>
      <w:r w:rsidRPr="00ED2CCB">
        <w:rPr>
          <w:b/>
          <w:bCs/>
          <w:sz w:val="28"/>
          <w:szCs w:val="28"/>
          <w:lang w:val="ru-RU"/>
        </w:rPr>
        <w:t>в рублях</w:t>
      </w:r>
      <w:bookmarkEnd w:id="0"/>
      <w:bookmarkEnd w:id="1"/>
      <w:bookmarkEnd w:id="2"/>
      <w:bookmarkEnd w:id="3"/>
      <w:r w:rsidR="000C2AD8">
        <w:rPr>
          <w:b/>
          <w:bCs/>
          <w:sz w:val="28"/>
          <w:szCs w:val="28"/>
          <w:lang w:val="ru-RU"/>
        </w:rPr>
        <w:t xml:space="preserve"> (+сопровождающий бесплатно)</w:t>
      </w:r>
      <w:r w:rsidR="00F33A5E">
        <w:rPr>
          <w:b/>
          <w:bCs/>
          <w:sz w:val="28"/>
          <w:szCs w:val="28"/>
          <w:lang w:val="ru-RU"/>
        </w:rPr>
        <w:t>:</w:t>
      </w:r>
    </w:p>
    <w:tbl>
      <w:tblPr>
        <w:tblStyle w:val="af3"/>
        <w:tblW w:w="9918" w:type="dxa"/>
        <w:tblInd w:w="-567" w:type="dxa"/>
        <w:tblLook w:val="04A0" w:firstRow="1" w:lastRow="0" w:firstColumn="1" w:lastColumn="0" w:noHBand="0" w:noVBand="1"/>
      </w:tblPr>
      <w:tblGrid>
        <w:gridCol w:w="4393"/>
        <w:gridCol w:w="1275"/>
        <w:gridCol w:w="1418"/>
        <w:gridCol w:w="1418"/>
        <w:gridCol w:w="1414"/>
      </w:tblGrid>
      <w:tr w:rsidR="00A944C3" w14:paraId="57A3F715" w14:textId="77777777" w:rsidTr="003A42C9">
        <w:tc>
          <w:tcPr>
            <w:tcW w:w="2214" w:type="pct"/>
            <w:shd w:val="clear" w:color="auto" w:fill="F2F2F2" w:themeFill="background1" w:themeFillShade="F2"/>
            <w:vAlign w:val="center"/>
          </w:tcPr>
          <w:p w14:paraId="245BCECC" w14:textId="77777777" w:rsidR="00A944C3" w:rsidRPr="00872C60" w:rsidRDefault="00A944C3" w:rsidP="003A42C9">
            <w:pPr>
              <w:pStyle w:val="af"/>
              <w:tabs>
                <w:tab w:val="left" w:pos="426"/>
              </w:tabs>
              <w:ind w:right="-143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  <w:lang w:val="ru-RU"/>
              </w:rPr>
              <w:t>Размещение</w:t>
            </w:r>
          </w:p>
        </w:tc>
        <w:tc>
          <w:tcPr>
            <w:tcW w:w="643" w:type="pct"/>
            <w:shd w:val="clear" w:color="auto" w:fill="F2F2F2" w:themeFill="background1" w:themeFillShade="F2"/>
            <w:vAlign w:val="center"/>
          </w:tcPr>
          <w:p w14:paraId="71193702" w14:textId="77777777" w:rsidR="00A944C3" w:rsidRPr="00872C60" w:rsidRDefault="00A944C3" w:rsidP="003A42C9">
            <w:pPr>
              <w:pStyle w:val="af"/>
              <w:tabs>
                <w:tab w:val="left" w:pos="426"/>
              </w:tabs>
              <w:ind w:left="-101" w:right="-108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10+1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6F602BD4" w14:textId="77777777" w:rsidR="00A944C3" w:rsidRPr="00872C60" w:rsidRDefault="00A944C3" w:rsidP="003A42C9">
            <w:pPr>
              <w:pStyle w:val="af"/>
              <w:tabs>
                <w:tab w:val="left" w:pos="426"/>
              </w:tabs>
              <w:ind w:left="-101" w:right="-101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20+2</w:t>
            </w:r>
          </w:p>
        </w:tc>
        <w:tc>
          <w:tcPr>
            <w:tcW w:w="715" w:type="pct"/>
            <w:shd w:val="clear" w:color="auto" w:fill="F2F2F2" w:themeFill="background1" w:themeFillShade="F2"/>
            <w:vAlign w:val="center"/>
          </w:tcPr>
          <w:p w14:paraId="577E57A1" w14:textId="77777777" w:rsidR="00A944C3" w:rsidRPr="00872C60" w:rsidRDefault="00A944C3" w:rsidP="003A42C9">
            <w:pPr>
              <w:pStyle w:val="af"/>
              <w:tabs>
                <w:tab w:val="left" w:pos="426"/>
              </w:tabs>
              <w:ind w:left="-108" w:right="-108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30+3</w:t>
            </w:r>
          </w:p>
        </w:tc>
        <w:tc>
          <w:tcPr>
            <w:tcW w:w="714" w:type="pct"/>
            <w:shd w:val="clear" w:color="auto" w:fill="F2F2F2" w:themeFill="background1" w:themeFillShade="F2"/>
            <w:vAlign w:val="center"/>
          </w:tcPr>
          <w:p w14:paraId="24F49FD2" w14:textId="77777777" w:rsidR="00A944C3" w:rsidRPr="00872C60" w:rsidRDefault="00A944C3" w:rsidP="003A42C9">
            <w:pPr>
              <w:pStyle w:val="af"/>
              <w:tabs>
                <w:tab w:val="left" w:pos="426"/>
              </w:tabs>
              <w:ind w:left="-116" w:right="-10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40+4</w:t>
            </w:r>
          </w:p>
        </w:tc>
      </w:tr>
      <w:tr w:rsidR="00A944C3" w14:paraId="74EE546B" w14:textId="77777777" w:rsidTr="003A42C9">
        <w:tc>
          <w:tcPr>
            <w:tcW w:w="2214" w:type="pct"/>
            <w:vAlign w:val="center"/>
          </w:tcPr>
          <w:p w14:paraId="484AB885" w14:textId="77777777" w:rsidR="00A944C3" w:rsidRPr="00872C60" w:rsidRDefault="00A944C3" w:rsidP="003A42C9">
            <w:pPr>
              <w:pStyle w:val="af"/>
              <w:tabs>
                <w:tab w:val="left" w:pos="426"/>
              </w:tabs>
              <w:ind w:right="-143"/>
              <w:rPr>
                <w:b/>
                <w:bCs/>
                <w:sz w:val="24"/>
                <w:szCs w:val="22"/>
                <w:lang w:val="ru-RU"/>
              </w:rPr>
            </w:pPr>
            <w:r>
              <w:rPr>
                <w:color w:val="000000"/>
                <w:sz w:val="24"/>
                <w:szCs w:val="22"/>
                <w:lang w:val="ru-RU"/>
              </w:rPr>
              <w:t>«</w:t>
            </w:r>
            <w:r>
              <w:rPr>
                <w:color w:val="000000"/>
                <w:sz w:val="24"/>
                <w:szCs w:val="22"/>
              </w:rPr>
              <w:t>Ibis</w:t>
            </w:r>
            <w:r>
              <w:rPr>
                <w:color w:val="000000"/>
                <w:sz w:val="24"/>
                <w:szCs w:val="22"/>
                <w:lang w:val="ru-RU"/>
              </w:rPr>
              <w:t>» 3*</w:t>
            </w:r>
          </w:p>
        </w:tc>
        <w:tc>
          <w:tcPr>
            <w:tcW w:w="643" w:type="pct"/>
            <w:vAlign w:val="center"/>
          </w:tcPr>
          <w:p w14:paraId="7595A2A0" w14:textId="65DA2091" w:rsidR="00A944C3" w:rsidRPr="00AB743E" w:rsidRDefault="0030650E" w:rsidP="003A42C9">
            <w:pPr>
              <w:pStyle w:val="af"/>
              <w:tabs>
                <w:tab w:val="left" w:pos="426"/>
              </w:tabs>
              <w:ind w:left="-101" w:right="-108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sz w:val="24"/>
                <w:szCs w:val="22"/>
                <w:lang w:val="ru-RU"/>
              </w:rPr>
              <w:t>14500</w:t>
            </w:r>
          </w:p>
        </w:tc>
        <w:tc>
          <w:tcPr>
            <w:tcW w:w="715" w:type="pct"/>
            <w:vAlign w:val="center"/>
          </w:tcPr>
          <w:p w14:paraId="088CCBF0" w14:textId="3A6E849E" w:rsidR="00A944C3" w:rsidRPr="00AB743E" w:rsidRDefault="0030650E" w:rsidP="003A42C9">
            <w:pPr>
              <w:pStyle w:val="af"/>
              <w:tabs>
                <w:tab w:val="left" w:pos="426"/>
              </w:tabs>
              <w:ind w:left="-101" w:right="-101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sz w:val="24"/>
                <w:szCs w:val="22"/>
                <w:lang w:val="ru-RU"/>
              </w:rPr>
              <w:t>12100</w:t>
            </w:r>
          </w:p>
        </w:tc>
        <w:tc>
          <w:tcPr>
            <w:tcW w:w="715" w:type="pct"/>
            <w:vAlign w:val="center"/>
          </w:tcPr>
          <w:p w14:paraId="1C787AC0" w14:textId="0A6F7E13" w:rsidR="00A944C3" w:rsidRPr="00AB743E" w:rsidRDefault="0030650E" w:rsidP="003A42C9">
            <w:pPr>
              <w:pStyle w:val="af"/>
              <w:tabs>
                <w:tab w:val="left" w:pos="426"/>
              </w:tabs>
              <w:ind w:left="-108" w:right="-108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sz w:val="24"/>
                <w:szCs w:val="22"/>
                <w:lang w:val="ru-RU"/>
              </w:rPr>
              <w:t>11100</w:t>
            </w:r>
          </w:p>
        </w:tc>
        <w:tc>
          <w:tcPr>
            <w:tcW w:w="714" w:type="pct"/>
            <w:vAlign w:val="center"/>
          </w:tcPr>
          <w:p w14:paraId="5509D2F1" w14:textId="02F0CDA1" w:rsidR="00A944C3" w:rsidRPr="00AB743E" w:rsidRDefault="0030650E" w:rsidP="003A42C9">
            <w:pPr>
              <w:pStyle w:val="af"/>
              <w:tabs>
                <w:tab w:val="left" w:pos="426"/>
              </w:tabs>
              <w:ind w:left="-116" w:right="-100"/>
              <w:jc w:val="center"/>
              <w:rPr>
                <w:b/>
                <w:bCs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sz w:val="24"/>
                <w:szCs w:val="22"/>
                <w:lang w:val="ru-RU"/>
              </w:rPr>
              <w:t>10400</w:t>
            </w:r>
          </w:p>
        </w:tc>
      </w:tr>
      <w:tr w:rsidR="00A944C3" w14:paraId="770FA271" w14:textId="77777777" w:rsidTr="003A42C9">
        <w:tc>
          <w:tcPr>
            <w:tcW w:w="2214" w:type="pct"/>
            <w:vAlign w:val="center"/>
          </w:tcPr>
          <w:p w14:paraId="76298A26" w14:textId="77777777" w:rsidR="00A944C3" w:rsidRPr="004D50A1" w:rsidRDefault="00A944C3" w:rsidP="003A42C9">
            <w:pPr>
              <w:pStyle w:val="af"/>
              <w:tabs>
                <w:tab w:val="left" w:pos="426"/>
              </w:tabs>
              <w:ind w:right="-143"/>
              <w:rPr>
                <w:color w:val="000000"/>
                <w:sz w:val="24"/>
                <w:szCs w:val="22"/>
                <w:lang w:val="ru-RU"/>
              </w:rPr>
            </w:pPr>
            <w:r>
              <w:rPr>
                <w:color w:val="000000"/>
                <w:sz w:val="24"/>
                <w:szCs w:val="22"/>
              </w:rPr>
              <w:t>«SOVA</w:t>
            </w:r>
            <w:r>
              <w:rPr>
                <w:color w:val="000000"/>
                <w:sz w:val="24"/>
                <w:szCs w:val="22"/>
                <w:lang w:val="ru-RU"/>
              </w:rPr>
              <w:t>» 4*</w:t>
            </w:r>
          </w:p>
        </w:tc>
        <w:tc>
          <w:tcPr>
            <w:tcW w:w="643" w:type="pct"/>
            <w:vAlign w:val="center"/>
          </w:tcPr>
          <w:p w14:paraId="32A5C89E" w14:textId="0DB6932E" w:rsidR="00A944C3" w:rsidRDefault="0030650E" w:rsidP="003A42C9">
            <w:pPr>
              <w:pStyle w:val="af"/>
              <w:tabs>
                <w:tab w:val="left" w:pos="426"/>
              </w:tabs>
              <w:ind w:left="-101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14950</w:t>
            </w:r>
          </w:p>
        </w:tc>
        <w:tc>
          <w:tcPr>
            <w:tcW w:w="715" w:type="pct"/>
            <w:vAlign w:val="center"/>
          </w:tcPr>
          <w:p w14:paraId="1D0E3622" w14:textId="17FD9170" w:rsidR="00A944C3" w:rsidRDefault="0030650E" w:rsidP="003A42C9">
            <w:pPr>
              <w:pStyle w:val="af"/>
              <w:tabs>
                <w:tab w:val="left" w:pos="426"/>
              </w:tabs>
              <w:ind w:left="-101" w:right="-101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12550</w:t>
            </w:r>
          </w:p>
        </w:tc>
        <w:tc>
          <w:tcPr>
            <w:tcW w:w="715" w:type="pct"/>
            <w:vAlign w:val="center"/>
          </w:tcPr>
          <w:p w14:paraId="453F7CEF" w14:textId="2364A341" w:rsidR="00A944C3" w:rsidRDefault="0030650E" w:rsidP="003A42C9">
            <w:pPr>
              <w:pStyle w:val="af"/>
              <w:tabs>
                <w:tab w:val="left" w:pos="426"/>
              </w:tabs>
              <w:ind w:left="-108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11550</w:t>
            </w:r>
          </w:p>
        </w:tc>
        <w:tc>
          <w:tcPr>
            <w:tcW w:w="714" w:type="pct"/>
            <w:vAlign w:val="center"/>
          </w:tcPr>
          <w:p w14:paraId="2FA8BAB6" w14:textId="0A0F7060" w:rsidR="00A944C3" w:rsidRDefault="0030650E" w:rsidP="003A42C9">
            <w:pPr>
              <w:pStyle w:val="af"/>
              <w:tabs>
                <w:tab w:val="left" w:pos="426"/>
              </w:tabs>
              <w:ind w:left="-116" w:right="-100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10850</w:t>
            </w:r>
          </w:p>
        </w:tc>
      </w:tr>
      <w:tr w:rsidR="00A944C3" w14:paraId="3E14F091" w14:textId="77777777" w:rsidTr="003A42C9">
        <w:tc>
          <w:tcPr>
            <w:tcW w:w="2214" w:type="pct"/>
            <w:vAlign w:val="center"/>
          </w:tcPr>
          <w:p w14:paraId="2DD7D073" w14:textId="77777777" w:rsidR="00A944C3" w:rsidRDefault="00A944C3" w:rsidP="003A42C9">
            <w:pPr>
              <w:pStyle w:val="af"/>
              <w:tabs>
                <w:tab w:val="left" w:pos="426"/>
              </w:tabs>
              <w:ind w:right="-143"/>
              <w:rPr>
                <w:color w:val="000000"/>
                <w:sz w:val="24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2"/>
                <w:lang w:val="ru-RU"/>
              </w:rPr>
              <w:t>Маринс</w:t>
            </w:r>
            <w:proofErr w:type="spellEnd"/>
            <w:r>
              <w:rPr>
                <w:color w:val="000000"/>
                <w:sz w:val="24"/>
                <w:szCs w:val="22"/>
                <w:lang w:val="ru-RU"/>
              </w:rPr>
              <w:t xml:space="preserve"> парк отель 4*</w:t>
            </w:r>
          </w:p>
        </w:tc>
        <w:tc>
          <w:tcPr>
            <w:tcW w:w="643" w:type="pct"/>
            <w:vAlign w:val="center"/>
          </w:tcPr>
          <w:p w14:paraId="4B6487F2" w14:textId="0ED9269A" w:rsidR="00A944C3" w:rsidRDefault="0030650E" w:rsidP="003A42C9">
            <w:pPr>
              <w:pStyle w:val="af"/>
              <w:tabs>
                <w:tab w:val="left" w:pos="426"/>
              </w:tabs>
              <w:ind w:left="-101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15100</w:t>
            </w:r>
          </w:p>
        </w:tc>
        <w:tc>
          <w:tcPr>
            <w:tcW w:w="715" w:type="pct"/>
            <w:vAlign w:val="center"/>
          </w:tcPr>
          <w:p w14:paraId="6AC02348" w14:textId="30585CF2" w:rsidR="00A944C3" w:rsidRDefault="0030650E" w:rsidP="003A42C9">
            <w:pPr>
              <w:pStyle w:val="af"/>
              <w:tabs>
                <w:tab w:val="left" w:pos="426"/>
              </w:tabs>
              <w:ind w:left="-101" w:right="-101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12700</w:t>
            </w:r>
          </w:p>
        </w:tc>
        <w:tc>
          <w:tcPr>
            <w:tcW w:w="715" w:type="pct"/>
            <w:vAlign w:val="center"/>
          </w:tcPr>
          <w:p w14:paraId="68166F39" w14:textId="3A1A50B0" w:rsidR="00A944C3" w:rsidRDefault="0030650E" w:rsidP="003A42C9">
            <w:pPr>
              <w:pStyle w:val="af"/>
              <w:tabs>
                <w:tab w:val="left" w:pos="426"/>
              </w:tabs>
              <w:ind w:left="-108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11700</w:t>
            </w:r>
          </w:p>
        </w:tc>
        <w:tc>
          <w:tcPr>
            <w:tcW w:w="714" w:type="pct"/>
            <w:vAlign w:val="center"/>
          </w:tcPr>
          <w:p w14:paraId="3FB5D764" w14:textId="0FB0A77A" w:rsidR="00A944C3" w:rsidRDefault="0030650E" w:rsidP="003A42C9">
            <w:pPr>
              <w:pStyle w:val="af"/>
              <w:tabs>
                <w:tab w:val="left" w:pos="426"/>
              </w:tabs>
              <w:ind w:left="-116" w:right="-100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11000</w:t>
            </w:r>
          </w:p>
        </w:tc>
      </w:tr>
      <w:tr w:rsidR="00A944C3" w14:paraId="76828435" w14:textId="77777777" w:rsidTr="003A42C9">
        <w:tc>
          <w:tcPr>
            <w:tcW w:w="2214" w:type="pct"/>
            <w:vAlign w:val="center"/>
          </w:tcPr>
          <w:p w14:paraId="445DD154" w14:textId="77777777" w:rsidR="00A944C3" w:rsidRDefault="00A944C3" w:rsidP="003A42C9">
            <w:pPr>
              <w:pStyle w:val="af"/>
              <w:tabs>
                <w:tab w:val="left" w:pos="426"/>
              </w:tabs>
              <w:ind w:right="-143"/>
              <w:rPr>
                <w:color w:val="000000"/>
                <w:sz w:val="24"/>
                <w:szCs w:val="22"/>
                <w:lang w:val="ru-RU"/>
              </w:rPr>
            </w:pPr>
            <w:r>
              <w:rPr>
                <w:color w:val="000000"/>
                <w:sz w:val="24"/>
                <w:szCs w:val="22"/>
                <w:lang w:val="ru-RU"/>
              </w:rPr>
              <w:t>«Ока» 3*</w:t>
            </w:r>
          </w:p>
        </w:tc>
        <w:tc>
          <w:tcPr>
            <w:tcW w:w="643" w:type="pct"/>
            <w:vAlign w:val="center"/>
          </w:tcPr>
          <w:p w14:paraId="5E345782" w14:textId="43CADDCF" w:rsidR="00A944C3" w:rsidRDefault="0030650E" w:rsidP="003A42C9">
            <w:pPr>
              <w:pStyle w:val="af"/>
              <w:tabs>
                <w:tab w:val="left" w:pos="426"/>
              </w:tabs>
              <w:ind w:left="-101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15250</w:t>
            </w:r>
          </w:p>
        </w:tc>
        <w:tc>
          <w:tcPr>
            <w:tcW w:w="715" w:type="pct"/>
            <w:vAlign w:val="center"/>
          </w:tcPr>
          <w:p w14:paraId="190E07D2" w14:textId="76FCA36B" w:rsidR="00A944C3" w:rsidRDefault="0030650E" w:rsidP="003A42C9">
            <w:pPr>
              <w:pStyle w:val="af"/>
              <w:tabs>
                <w:tab w:val="left" w:pos="426"/>
              </w:tabs>
              <w:ind w:left="-101" w:right="-101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12850</w:t>
            </w:r>
          </w:p>
        </w:tc>
        <w:tc>
          <w:tcPr>
            <w:tcW w:w="715" w:type="pct"/>
            <w:vAlign w:val="center"/>
          </w:tcPr>
          <w:p w14:paraId="4A4EC4DA" w14:textId="46A48D22" w:rsidR="00A944C3" w:rsidRDefault="0030650E" w:rsidP="003A42C9">
            <w:pPr>
              <w:pStyle w:val="af"/>
              <w:tabs>
                <w:tab w:val="left" w:pos="426"/>
              </w:tabs>
              <w:ind w:left="-108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11850</w:t>
            </w:r>
          </w:p>
        </w:tc>
        <w:tc>
          <w:tcPr>
            <w:tcW w:w="714" w:type="pct"/>
            <w:vAlign w:val="center"/>
          </w:tcPr>
          <w:p w14:paraId="4AE2B690" w14:textId="5625BAA7" w:rsidR="00A944C3" w:rsidRDefault="0030650E" w:rsidP="003A42C9">
            <w:pPr>
              <w:pStyle w:val="af"/>
              <w:tabs>
                <w:tab w:val="left" w:pos="426"/>
              </w:tabs>
              <w:ind w:left="-116" w:right="-100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11200</w:t>
            </w:r>
          </w:p>
        </w:tc>
      </w:tr>
      <w:tr w:rsidR="00A944C3" w14:paraId="1AAAAB77" w14:textId="77777777" w:rsidTr="003A42C9">
        <w:tc>
          <w:tcPr>
            <w:tcW w:w="2214" w:type="pct"/>
            <w:vAlign w:val="center"/>
          </w:tcPr>
          <w:p w14:paraId="0816D38D" w14:textId="77777777" w:rsidR="00A944C3" w:rsidRPr="004D50A1" w:rsidRDefault="00A944C3" w:rsidP="003A42C9">
            <w:pPr>
              <w:pStyle w:val="af"/>
              <w:tabs>
                <w:tab w:val="left" w:pos="426"/>
              </w:tabs>
              <w:ind w:right="-143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«Courtyard» 4* / «Hampton by Hilton» 4*</w:t>
            </w:r>
          </w:p>
        </w:tc>
        <w:tc>
          <w:tcPr>
            <w:tcW w:w="643" w:type="pct"/>
            <w:vAlign w:val="center"/>
          </w:tcPr>
          <w:p w14:paraId="6EBE8A15" w14:textId="6AD85677" w:rsidR="00A944C3" w:rsidRDefault="0030650E" w:rsidP="003A42C9">
            <w:pPr>
              <w:pStyle w:val="af"/>
              <w:tabs>
                <w:tab w:val="left" w:pos="426"/>
              </w:tabs>
              <w:ind w:left="-101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16200</w:t>
            </w:r>
          </w:p>
        </w:tc>
        <w:tc>
          <w:tcPr>
            <w:tcW w:w="715" w:type="pct"/>
            <w:vAlign w:val="center"/>
          </w:tcPr>
          <w:p w14:paraId="1EC43ADF" w14:textId="5114A38F" w:rsidR="00A944C3" w:rsidRDefault="0030650E" w:rsidP="003A42C9">
            <w:pPr>
              <w:pStyle w:val="af"/>
              <w:tabs>
                <w:tab w:val="left" w:pos="426"/>
              </w:tabs>
              <w:ind w:left="-101" w:right="-101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13800</w:t>
            </w:r>
          </w:p>
        </w:tc>
        <w:tc>
          <w:tcPr>
            <w:tcW w:w="715" w:type="pct"/>
            <w:vAlign w:val="center"/>
          </w:tcPr>
          <w:p w14:paraId="69133E92" w14:textId="1E0BD771" w:rsidR="00A944C3" w:rsidRDefault="0030650E" w:rsidP="003A42C9">
            <w:pPr>
              <w:pStyle w:val="af"/>
              <w:tabs>
                <w:tab w:val="left" w:pos="426"/>
              </w:tabs>
              <w:ind w:left="-108" w:right="-108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12800</w:t>
            </w:r>
          </w:p>
        </w:tc>
        <w:tc>
          <w:tcPr>
            <w:tcW w:w="714" w:type="pct"/>
            <w:vAlign w:val="center"/>
          </w:tcPr>
          <w:p w14:paraId="225464C5" w14:textId="523E85AC" w:rsidR="00A944C3" w:rsidRDefault="0030650E" w:rsidP="003A42C9">
            <w:pPr>
              <w:pStyle w:val="af"/>
              <w:tabs>
                <w:tab w:val="left" w:pos="426"/>
              </w:tabs>
              <w:ind w:left="-116" w:right="-100"/>
              <w:jc w:val="center"/>
              <w:rPr>
                <w:b/>
                <w:bCs/>
                <w:color w:val="000000"/>
                <w:sz w:val="24"/>
                <w:szCs w:val="22"/>
                <w:lang w:val="ru-RU"/>
              </w:rPr>
            </w:pPr>
            <w:r w:rsidRPr="0030650E">
              <w:rPr>
                <w:b/>
                <w:bCs/>
                <w:color w:val="000000"/>
                <w:sz w:val="24"/>
                <w:szCs w:val="22"/>
                <w:lang w:val="ru-RU"/>
              </w:rPr>
              <w:t>12100</w:t>
            </w:r>
            <w:bookmarkStart w:id="4" w:name="_GoBack"/>
            <w:bookmarkEnd w:id="4"/>
          </w:p>
        </w:tc>
      </w:tr>
    </w:tbl>
    <w:p w14:paraId="59175FDD" w14:textId="77777777" w:rsidR="00430DA2" w:rsidRDefault="00430DA2" w:rsidP="004B3F8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086E248C" w14:textId="6831C9CB" w:rsidR="00072673" w:rsidRPr="008634E1" w:rsidRDefault="00315D09" w:rsidP="004B3F8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5979964" w14:textId="77777777" w:rsidR="00430DA2" w:rsidRPr="00430DA2" w:rsidRDefault="00430DA2" w:rsidP="00430DA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30DA2">
        <w:rPr>
          <w:rFonts w:ascii="Times New Roman" w:eastAsia="Times New Roman" w:hAnsi="Times New Roman"/>
          <w:color w:val="000000"/>
          <w:szCs w:val="24"/>
          <w:lang w:eastAsia="ru-RU"/>
        </w:rPr>
        <w:t>размещение в выбранном отеле;</w:t>
      </w:r>
    </w:p>
    <w:p w14:paraId="43E44C26" w14:textId="77777777" w:rsidR="00430DA2" w:rsidRPr="00430DA2" w:rsidRDefault="00430DA2" w:rsidP="00430DA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30DA2">
        <w:rPr>
          <w:rFonts w:ascii="Times New Roman" w:eastAsia="Times New Roman" w:hAnsi="Times New Roman"/>
          <w:color w:val="000000"/>
          <w:szCs w:val="24"/>
          <w:lang w:eastAsia="ru-RU"/>
        </w:rPr>
        <w:t>2 завтрака (завтрак накрытие в день прибытия), 2 обеда по программе;</w:t>
      </w:r>
    </w:p>
    <w:p w14:paraId="284A17D6" w14:textId="77777777" w:rsidR="00430DA2" w:rsidRPr="00430DA2" w:rsidRDefault="00430DA2" w:rsidP="00430DA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30DA2">
        <w:rPr>
          <w:rFonts w:ascii="Times New Roman" w:eastAsia="Times New Roman" w:hAnsi="Times New Roman"/>
          <w:color w:val="000000"/>
          <w:szCs w:val="24"/>
          <w:lang w:eastAsia="ru-RU"/>
        </w:rPr>
        <w:t>транспортное обслуживание;</w:t>
      </w:r>
    </w:p>
    <w:p w14:paraId="3D8131E7" w14:textId="77777777" w:rsidR="00430DA2" w:rsidRPr="00430DA2" w:rsidRDefault="00430DA2" w:rsidP="00430DA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30DA2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экскурсионное обслуживание;</w:t>
      </w:r>
    </w:p>
    <w:p w14:paraId="2064377F" w14:textId="77777777" w:rsidR="00430DA2" w:rsidRPr="00430DA2" w:rsidRDefault="00430DA2" w:rsidP="00430DA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30DA2">
        <w:rPr>
          <w:rFonts w:ascii="Times New Roman" w:eastAsia="Times New Roman" w:hAnsi="Times New Roman"/>
          <w:color w:val="000000"/>
          <w:szCs w:val="24"/>
          <w:lang w:eastAsia="ru-RU"/>
        </w:rPr>
        <w:t>входные билеты в музеи;</w:t>
      </w:r>
    </w:p>
    <w:p w14:paraId="04EC83EE" w14:textId="77777777" w:rsidR="00430DA2" w:rsidRDefault="00430DA2" w:rsidP="00430DA2">
      <w:pPr>
        <w:pStyle w:val="af0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30DA2">
        <w:rPr>
          <w:rFonts w:ascii="Times New Roman" w:eastAsia="Times New Roman" w:hAnsi="Times New Roman"/>
          <w:color w:val="000000"/>
          <w:szCs w:val="24"/>
          <w:lang w:eastAsia="ru-RU"/>
        </w:rPr>
        <w:t>гид.</w:t>
      </w:r>
    </w:p>
    <w:p w14:paraId="5710CB6C" w14:textId="6BD5D22A" w:rsidR="00872C60" w:rsidRPr="00430DA2" w:rsidRDefault="004B3F80" w:rsidP="00430DA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30DA2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14:paraId="3F74EDE1" w14:textId="36128C7A" w:rsidR="0051666A" w:rsidRPr="008634E1" w:rsidRDefault="0051666A" w:rsidP="00BC7F07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050C9E7F" w14:textId="77777777" w:rsidR="004B3F80" w:rsidRPr="004B3F80" w:rsidRDefault="004B3F80" w:rsidP="004B3F80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B3F80">
        <w:rPr>
          <w:rFonts w:ascii="Times New Roman" w:eastAsia="Times New Roman" w:hAnsi="Times New Roman"/>
          <w:color w:val="000000"/>
          <w:szCs w:val="24"/>
          <w:lang w:eastAsia="ru-RU"/>
        </w:rPr>
        <w:t>ж/д билеты по маршруту Санкт-Петербург – Нижний Новгород – Санкт-Петербург;</w:t>
      </w:r>
    </w:p>
    <w:p w14:paraId="502918EC" w14:textId="77777777" w:rsidR="004B3F80" w:rsidRPr="004B3F80" w:rsidRDefault="004B3F80" w:rsidP="004B3F80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B3F80">
        <w:rPr>
          <w:rFonts w:ascii="Times New Roman" w:eastAsia="Times New Roman" w:hAnsi="Times New Roman"/>
          <w:color w:val="000000"/>
          <w:szCs w:val="24"/>
          <w:lang w:eastAsia="ru-RU"/>
        </w:rPr>
        <w:t>доплата за взрослого – 400 руб.;</w:t>
      </w:r>
    </w:p>
    <w:p w14:paraId="53ADE4B5" w14:textId="77777777" w:rsidR="004B3F80" w:rsidRPr="004B3F80" w:rsidRDefault="004B3F80" w:rsidP="004B3F80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B3F80">
        <w:rPr>
          <w:rFonts w:ascii="Times New Roman" w:eastAsia="Times New Roman" w:hAnsi="Times New Roman"/>
          <w:color w:val="000000"/>
          <w:szCs w:val="24"/>
          <w:lang w:eastAsia="ru-RU"/>
        </w:rPr>
        <w:t>посещение фабрики елочных игрушек – 1500 руб./чел.;</w:t>
      </w:r>
    </w:p>
    <w:p w14:paraId="34C23F9E" w14:textId="77777777" w:rsidR="004B3F80" w:rsidRDefault="004B3F80" w:rsidP="004B3F80">
      <w:pPr>
        <w:pStyle w:val="af0"/>
        <w:numPr>
          <w:ilvl w:val="0"/>
          <w:numId w:val="7"/>
        </w:numPr>
        <w:spacing w:after="0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B3F80">
        <w:rPr>
          <w:rFonts w:ascii="Times New Roman" w:eastAsia="Times New Roman" w:hAnsi="Times New Roman"/>
          <w:color w:val="000000"/>
          <w:szCs w:val="24"/>
          <w:lang w:eastAsia="ru-RU"/>
        </w:rPr>
        <w:t>проезд по канатной дороге – 500 руб./чел.</w:t>
      </w:r>
    </w:p>
    <w:p w14:paraId="2234EA2B" w14:textId="0F150735" w:rsidR="00AA18C9" w:rsidRPr="004B3F80" w:rsidRDefault="004B3F80" w:rsidP="004B3F80">
      <w:pPr>
        <w:spacing w:after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4B3F80">
        <w:rPr>
          <w:rFonts w:ascii="Times New Roman" w:eastAsia="Times New Roman" w:hAnsi="Times New Roman"/>
          <w:color w:val="000000"/>
          <w:szCs w:val="24"/>
          <w:lang w:eastAsia="ru-RU"/>
        </w:rPr>
        <w:t xml:space="preserve"> </w:t>
      </w:r>
    </w:p>
    <w:p w14:paraId="10691E7C" w14:textId="32455C79" w:rsidR="00072673" w:rsidRPr="008634E1" w:rsidRDefault="00072673" w:rsidP="00BC7F07">
      <w:pPr>
        <w:keepNext/>
        <w:keepLines/>
        <w:spacing w:after="0" w:line="240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Комментарии к </w:t>
      </w:r>
      <w:r w:rsidR="00A9690B"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туру</w:t>
      </w:r>
      <w:r w:rsidRPr="008634E1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51330268" w14:textId="77777777" w:rsidR="00872C60" w:rsidRPr="00872C60" w:rsidRDefault="00872C60" w:rsidP="00872C6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Внимание! Указанные на сайте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2CF03FE0" w14:textId="77777777" w:rsidR="00872C60" w:rsidRPr="00872C60" w:rsidRDefault="00872C60" w:rsidP="00872C6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t>Для групп, прибывающих из других городов России, возможна корректировка программы под расписание авиа и ж/д транспорта.</w:t>
      </w:r>
    </w:p>
    <w:p w14:paraId="17CF4407" w14:textId="77777777" w:rsidR="00872C60" w:rsidRPr="00872C60" w:rsidRDefault="00872C60" w:rsidP="00872C6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0571773F" w14:textId="77777777" w:rsidR="00872C60" w:rsidRPr="00872C60" w:rsidRDefault="00872C60" w:rsidP="00872C6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6CF84FED" w14:textId="77777777" w:rsidR="00872C60" w:rsidRPr="00872C60" w:rsidRDefault="00872C60" w:rsidP="00872C6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D1F1F1A" w14:textId="77777777" w:rsidR="00872C60" w:rsidRPr="00872C60" w:rsidRDefault="00872C60" w:rsidP="00872C6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t>При группе в количестве менее 18 человек возможно обслуживание на микроавтобусе.</w:t>
      </w:r>
    </w:p>
    <w:p w14:paraId="7DF8E06A" w14:textId="77777777" w:rsidR="00872C60" w:rsidRPr="00872C60" w:rsidRDefault="00872C60" w:rsidP="00872C60">
      <w:pPr>
        <w:pStyle w:val="af0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4FC636A5" w14:textId="77777777" w:rsidR="00872C60" w:rsidRPr="00872C60" w:rsidRDefault="00872C60" w:rsidP="00872C60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0A752027" w14:textId="718DBFB1" w:rsidR="00072673" w:rsidRPr="00872C60" w:rsidRDefault="00872C60" w:rsidP="00872C60">
      <w:pPr>
        <w:pStyle w:val="af0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872C60">
        <w:rPr>
          <w:rFonts w:ascii="Times New Roman" w:eastAsia="Times New Roman" w:hAnsi="Times New Roman"/>
          <w:color w:val="000000"/>
          <w:szCs w:val="24"/>
          <w:lang w:eastAsia="ru-RU"/>
        </w:rPr>
        <w:t>взрослые: ФИО, серия и ном</w:t>
      </w:r>
      <w:r>
        <w:rPr>
          <w:rFonts w:ascii="Times New Roman" w:eastAsia="Times New Roman" w:hAnsi="Times New Roman"/>
          <w:color w:val="000000"/>
          <w:szCs w:val="24"/>
          <w:lang w:eastAsia="ru-RU"/>
        </w:rPr>
        <w:t>ер паспорта, контактный телефон.</w:t>
      </w:r>
    </w:p>
    <w:sectPr w:rsidR="00072673" w:rsidRPr="00872C60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979CB" w14:textId="77777777" w:rsidR="0062419F" w:rsidRDefault="0062419F" w:rsidP="00CD1C11">
      <w:pPr>
        <w:spacing w:after="0" w:line="240" w:lineRule="auto"/>
      </w:pPr>
      <w:r>
        <w:separator/>
      </w:r>
    </w:p>
  </w:endnote>
  <w:endnote w:type="continuationSeparator" w:id="0">
    <w:p w14:paraId="301419A8" w14:textId="77777777" w:rsidR="0062419F" w:rsidRDefault="0062419F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C0DD4" w14:textId="77777777" w:rsidR="0062419F" w:rsidRDefault="0062419F" w:rsidP="00CD1C11">
      <w:pPr>
        <w:spacing w:after="0" w:line="240" w:lineRule="auto"/>
      </w:pPr>
      <w:r>
        <w:separator/>
      </w:r>
    </w:p>
  </w:footnote>
  <w:footnote w:type="continuationSeparator" w:id="0">
    <w:p w14:paraId="27AB87BF" w14:textId="77777777" w:rsidR="0062419F" w:rsidRDefault="0062419F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FB4D1A"/>
    <w:multiLevelType w:val="hybridMultilevel"/>
    <w:tmpl w:val="029A5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DD5DBD"/>
    <w:multiLevelType w:val="hybridMultilevel"/>
    <w:tmpl w:val="68589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33323"/>
    <w:multiLevelType w:val="hybridMultilevel"/>
    <w:tmpl w:val="F6141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"/>
  </w:num>
  <w:num w:numId="4">
    <w:abstractNumId w:val="25"/>
  </w:num>
  <w:num w:numId="5">
    <w:abstractNumId w:val="4"/>
  </w:num>
  <w:num w:numId="6">
    <w:abstractNumId w:val="24"/>
  </w:num>
  <w:num w:numId="7">
    <w:abstractNumId w:val="31"/>
  </w:num>
  <w:num w:numId="8">
    <w:abstractNumId w:val="7"/>
  </w:num>
  <w:num w:numId="9">
    <w:abstractNumId w:val="17"/>
  </w:num>
  <w:num w:numId="10">
    <w:abstractNumId w:val="5"/>
  </w:num>
  <w:num w:numId="11">
    <w:abstractNumId w:val="10"/>
  </w:num>
  <w:num w:numId="12">
    <w:abstractNumId w:val="20"/>
  </w:num>
  <w:num w:numId="13">
    <w:abstractNumId w:val="11"/>
  </w:num>
  <w:num w:numId="14">
    <w:abstractNumId w:val="9"/>
  </w:num>
  <w:num w:numId="15">
    <w:abstractNumId w:val="8"/>
  </w:num>
  <w:num w:numId="16">
    <w:abstractNumId w:val="28"/>
  </w:num>
  <w:num w:numId="17">
    <w:abstractNumId w:val="6"/>
  </w:num>
  <w:num w:numId="18">
    <w:abstractNumId w:val="22"/>
  </w:num>
  <w:num w:numId="19">
    <w:abstractNumId w:val="3"/>
  </w:num>
  <w:num w:numId="20">
    <w:abstractNumId w:val="12"/>
  </w:num>
  <w:num w:numId="21">
    <w:abstractNumId w:val="14"/>
  </w:num>
  <w:num w:numId="22">
    <w:abstractNumId w:val="29"/>
  </w:num>
  <w:num w:numId="23">
    <w:abstractNumId w:val="19"/>
  </w:num>
  <w:num w:numId="24">
    <w:abstractNumId w:val="21"/>
  </w:num>
  <w:num w:numId="25">
    <w:abstractNumId w:val="15"/>
  </w:num>
  <w:num w:numId="26">
    <w:abstractNumId w:val="30"/>
  </w:num>
  <w:num w:numId="27">
    <w:abstractNumId w:val="13"/>
  </w:num>
  <w:num w:numId="28">
    <w:abstractNumId w:val="26"/>
  </w:num>
  <w:num w:numId="29">
    <w:abstractNumId w:val="16"/>
  </w:num>
  <w:num w:numId="30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C2AD8"/>
    <w:rsid w:val="000D302A"/>
    <w:rsid w:val="000D3133"/>
    <w:rsid w:val="000D486A"/>
    <w:rsid w:val="000D6D31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2465A"/>
    <w:rsid w:val="0014289F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3267"/>
    <w:rsid w:val="00266F6F"/>
    <w:rsid w:val="0027193C"/>
    <w:rsid w:val="00274790"/>
    <w:rsid w:val="00283E61"/>
    <w:rsid w:val="00283F1F"/>
    <w:rsid w:val="002A4369"/>
    <w:rsid w:val="002B661B"/>
    <w:rsid w:val="002C125E"/>
    <w:rsid w:val="002C18E3"/>
    <w:rsid w:val="002D4CA8"/>
    <w:rsid w:val="002D5DD4"/>
    <w:rsid w:val="002F52CE"/>
    <w:rsid w:val="0030650E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93A2E"/>
    <w:rsid w:val="003A0DFE"/>
    <w:rsid w:val="003A4B6D"/>
    <w:rsid w:val="003B12E2"/>
    <w:rsid w:val="003B1859"/>
    <w:rsid w:val="003C02B5"/>
    <w:rsid w:val="003C03FB"/>
    <w:rsid w:val="003C62DA"/>
    <w:rsid w:val="003D05F4"/>
    <w:rsid w:val="003D1EF7"/>
    <w:rsid w:val="003E4DC2"/>
    <w:rsid w:val="003E52ED"/>
    <w:rsid w:val="003F0E9D"/>
    <w:rsid w:val="00421C59"/>
    <w:rsid w:val="00430DA2"/>
    <w:rsid w:val="004521B8"/>
    <w:rsid w:val="00455564"/>
    <w:rsid w:val="00480F1B"/>
    <w:rsid w:val="004A3D84"/>
    <w:rsid w:val="004A6356"/>
    <w:rsid w:val="004A6649"/>
    <w:rsid w:val="004B3F80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D7F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19F"/>
    <w:rsid w:val="00624EF7"/>
    <w:rsid w:val="00646BE7"/>
    <w:rsid w:val="00663512"/>
    <w:rsid w:val="0066617D"/>
    <w:rsid w:val="00670354"/>
    <w:rsid w:val="00672CC9"/>
    <w:rsid w:val="0067309D"/>
    <w:rsid w:val="00674304"/>
    <w:rsid w:val="006743F6"/>
    <w:rsid w:val="00680F56"/>
    <w:rsid w:val="006A6986"/>
    <w:rsid w:val="006B1627"/>
    <w:rsid w:val="006B33B9"/>
    <w:rsid w:val="006B4703"/>
    <w:rsid w:val="006D1AB2"/>
    <w:rsid w:val="006E2AB0"/>
    <w:rsid w:val="006E3077"/>
    <w:rsid w:val="006E3D6E"/>
    <w:rsid w:val="006E6A7E"/>
    <w:rsid w:val="006F2690"/>
    <w:rsid w:val="006F63D4"/>
    <w:rsid w:val="00710822"/>
    <w:rsid w:val="00713289"/>
    <w:rsid w:val="0071562E"/>
    <w:rsid w:val="007219A5"/>
    <w:rsid w:val="00721ABC"/>
    <w:rsid w:val="007231CE"/>
    <w:rsid w:val="007369C1"/>
    <w:rsid w:val="00737485"/>
    <w:rsid w:val="00737DD0"/>
    <w:rsid w:val="00751C7C"/>
    <w:rsid w:val="007649AD"/>
    <w:rsid w:val="0077388F"/>
    <w:rsid w:val="00785B73"/>
    <w:rsid w:val="007B0D48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C60"/>
    <w:rsid w:val="00872E9B"/>
    <w:rsid w:val="00876299"/>
    <w:rsid w:val="00890F96"/>
    <w:rsid w:val="008A24DB"/>
    <w:rsid w:val="008A27EB"/>
    <w:rsid w:val="008C1A80"/>
    <w:rsid w:val="008E0402"/>
    <w:rsid w:val="009030A9"/>
    <w:rsid w:val="009116F1"/>
    <w:rsid w:val="009127DA"/>
    <w:rsid w:val="0091302C"/>
    <w:rsid w:val="00914859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7144"/>
    <w:rsid w:val="00986824"/>
    <w:rsid w:val="009A0FE8"/>
    <w:rsid w:val="009A36D5"/>
    <w:rsid w:val="009C6F4D"/>
    <w:rsid w:val="009D4D70"/>
    <w:rsid w:val="009D4F24"/>
    <w:rsid w:val="009E080C"/>
    <w:rsid w:val="009E145B"/>
    <w:rsid w:val="009E2013"/>
    <w:rsid w:val="009E4FD2"/>
    <w:rsid w:val="009E6266"/>
    <w:rsid w:val="009E63A9"/>
    <w:rsid w:val="009E7070"/>
    <w:rsid w:val="00A04A2D"/>
    <w:rsid w:val="00A05CCE"/>
    <w:rsid w:val="00A14940"/>
    <w:rsid w:val="00A21615"/>
    <w:rsid w:val="00A21706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44C3"/>
    <w:rsid w:val="00A9690B"/>
    <w:rsid w:val="00A9753A"/>
    <w:rsid w:val="00AA18C9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2A32"/>
    <w:rsid w:val="00B134D9"/>
    <w:rsid w:val="00B27342"/>
    <w:rsid w:val="00B44B05"/>
    <w:rsid w:val="00B4678F"/>
    <w:rsid w:val="00B54189"/>
    <w:rsid w:val="00B54913"/>
    <w:rsid w:val="00B722F6"/>
    <w:rsid w:val="00B72B94"/>
    <w:rsid w:val="00B853D2"/>
    <w:rsid w:val="00BA07F0"/>
    <w:rsid w:val="00BA3269"/>
    <w:rsid w:val="00BA72E1"/>
    <w:rsid w:val="00BC3311"/>
    <w:rsid w:val="00BC7F07"/>
    <w:rsid w:val="00BE0087"/>
    <w:rsid w:val="00BE12CD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624E"/>
    <w:rsid w:val="00C76E4B"/>
    <w:rsid w:val="00C8477D"/>
    <w:rsid w:val="00CA0721"/>
    <w:rsid w:val="00CA24E5"/>
    <w:rsid w:val="00CA3250"/>
    <w:rsid w:val="00CA55A6"/>
    <w:rsid w:val="00CB37B0"/>
    <w:rsid w:val="00CC0EAA"/>
    <w:rsid w:val="00CC65D2"/>
    <w:rsid w:val="00CC6F31"/>
    <w:rsid w:val="00CD1C11"/>
    <w:rsid w:val="00CD4756"/>
    <w:rsid w:val="00CE3916"/>
    <w:rsid w:val="00CE4606"/>
    <w:rsid w:val="00CF5F2E"/>
    <w:rsid w:val="00D124B1"/>
    <w:rsid w:val="00D137CA"/>
    <w:rsid w:val="00D15FA6"/>
    <w:rsid w:val="00D20E84"/>
    <w:rsid w:val="00D2207A"/>
    <w:rsid w:val="00D257A2"/>
    <w:rsid w:val="00D441EA"/>
    <w:rsid w:val="00D60B90"/>
    <w:rsid w:val="00D65C31"/>
    <w:rsid w:val="00D671B8"/>
    <w:rsid w:val="00D70288"/>
    <w:rsid w:val="00D7278E"/>
    <w:rsid w:val="00D749FA"/>
    <w:rsid w:val="00D83FD0"/>
    <w:rsid w:val="00DA6704"/>
    <w:rsid w:val="00DB1E51"/>
    <w:rsid w:val="00DC49B0"/>
    <w:rsid w:val="00DC6DD3"/>
    <w:rsid w:val="00DD2B90"/>
    <w:rsid w:val="00DE05F0"/>
    <w:rsid w:val="00E15570"/>
    <w:rsid w:val="00E24F1A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5B0F"/>
    <w:rsid w:val="00EC6DE9"/>
    <w:rsid w:val="00EC720B"/>
    <w:rsid w:val="00ED2CCB"/>
    <w:rsid w:val="00ED711D"/>
    <w:rsid w:val="00EE0350"/>
    <w:rsid w:val="00EE3FAF"/>
    <w:rsid w:val="00EE4C8F"/>
    <w:rsid w:val="00EF3465"/>
    <w:rsid w:val="00EF4546"/>
    <w:rsid w:val="00F050E6"/>
    <w:rsid w:val="00F06101"/>
    <w:rsid w:val="00F20FF8"/>
    <w:rsid w:val="00F22D5A"/>
    <w:rsid w:val="00F26ED3"/>
    <w:rsid w:val="00F32AEC"/>
    <w:rsid w:val="00F33A5E"/>
    <w:rsid w:val="00F542F1"/>
    <w:rsid w:val="00F63A45"/>
    <w:rsid w:val="00F64732"/>
    <w:rsid w:val="00F6567C"/>
    <w:rsid w:val="00F670C3"/>
    <w:rsid w:val="00F67728"/>
    <w:rsid w:val="00F81924"/>
    <w:rsid w:val="00FB407B"/>
    <w:rsid w:val="00FE2D5D"/>
    <w:rsid w:val="00FE52B2"/>
    <w:rsid w:val="00FE5FE2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652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5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4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50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612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8283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2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15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189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37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3348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2013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023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808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36" w:space="0" w:color="EE6E73"/>
            <w:bottom w:val="none" w:sz="0" w:space="0" w:color="auto"/>
            <w:right w:val="none" w:sz="0" w:space="0" w:color="auto"/>
          </w:divBdr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864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94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134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6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687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28</cp:revision>
  <cp:lastPrinted>2021-05-14T11:01:00Z</cp:lastPrinted>
  <dcterms:created xsi:type="dcterms:W3CDTF">2021-05-19T11:07:00Z</dcterms:created>
  <dcterms:modified xsi:type="dcterms:W3CDTF">2024-08-29T14:09:00Z</dcterms:modified>
</cp:coreProperties>
</file>