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655C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4C8276FF" w:rsidR="00831D5F" w:rsidRDefault="00CA67BF" w:rsidP="00386C5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CA67B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Павловск</w:t>
            </w:r>
          </w:p>
          <w:p w14:paraId="28ED93F2" w14:textId="0928456D" w:rsidR="00831D5F" w:rsidRPr="004D7FDA" w:rsidRDefault="00831D5F" w:rsidP="0074325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школьных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A13F68" w:rsidRPr="0035422F" w14:paraId="4CB2AA6A" w14:textId="77777777" w:rsidTr="003655CD">
        <w:trPr>
          <w:trHeight w:val="1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0A3E" w14:textId="18A800BB" w:rsidR="00A13F68" w:rsidRPr="00A13F68" w:rsidRDefault="00CA67BF" w:rsidP="00743250">
            <w:pPr>
              <w:tabs>
                <w:tab w:val="left" w:pos="-1440"/>
                <w:tab w:val="left" w:pos="0"/>
                <w:tab w:val="left" w:pos="288"/>
                <w:tab w:val="left" w:pos="5505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caps/>
                <w:szCs w:val="28"/>
                <w:lang w:eastAsia="ru-RU"/>
              </w:rPr>
            </w:pPr>
            <w:r w:rsidRPr="00CA67BF">
              <w:rPr>
                <w:rFonts w:ascii="Times New Roman" w:eastAsia="Times New Roman" w:hAnsi="Times New Roman"/>
                <w:szCs w:val="28"/>
                <w:lang w:eastAsia="ru-RU"/>
              </w:rPr>
              <w:t>Загородная автобусная экскурсия в Павловск из Санкт-Петербурга для учащихся 1-11 классов с посещением Павловского дворца.</w:t>
            </w:r>
          </w:p>
        </w:tc>
      </w:tr>
    </w:tbl>
    <w:p w14:paraId="13176800" w14:textId="6A3DF5F9" w:rsidR="00DC250F" w:rsidRDefault="00DC250F" w:rsidP="00386C52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8783"/>
      </w:tblGrid>
      <w:tr w:rsidR="001D1474" w14:paraId="6CEBD0BF" w14:textId="77777777" w:rsidTr="001D1474">
        <w:tc>
          <w:tcPr>
            <w:tcW w:w="1134" w:type="dxa"/>
          </w:tcPr>
          <w:p w14:paraId="42F36FC0" w14:textId="77777777" w:rsidR="001D1474" w:rsidRDefault="001D1474" w:rsidP="001D1474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-106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1D1474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15.10.23–15.04.24</w:t>
            </w:r>
            <w:r w:rsidR="00542DAE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;</w:t>
            </w:r>
          </w:p>
          <w:p w14:paraId="3B3C9B89" w14:textId="53120A87" w:rsidR="00542DAE" w:rsidRPr="001D1474" w:rsidRDefault="00542DAE" w:rsidP="001D1474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-106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2D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15.10–29.12.24</w:t>
            </w:r>
          </w:p>
        </w:tc>
        <w:tc>
          <w:tcPr>
            <w:tcW w:w="8783" w:type="dxa"/>
            <w:vAlign w:val="center"/>
          </w:tcPr>
          <w:p w14:paraId="63E74FE9" w14:textId="4607FB33" w:rsidR="001D1474" w:rsidRPr="00267A9E" w:rsidRDefault="001D1474" w:rsidP="00267A9E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Экскурсия в город Павловск.</w:t>
            </w:r>
          </w:p>
          <w:p w14:paraId="3E8C47A7" w14:textId="5400D425" w:rsidR="001D1474" w:rsidRPr="00267A9E" w:rsidRDefault="001D1474" w:rsidP="00267A9E">
            <w:pPr>
              <w:tabs>
                <w:tab w:val="left" w:pos="-1440"/>
                <w:tab w:val="left" w:pos="2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267A9E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Блестящая императорская и великокняжеская резиденция. С ним связаны имена императора Павла I и его супруги императрицы.</w:t>
            </w:r>
          </w:p>
          <w:p w14:paraId="3B4A1C11" w14:textId="616A2FCA" w:rsidR="001D1474" w:rsidRPr="00267A9E" w:rsidRDefault="001D1474" w:rsidP="00267A9E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67A9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Для 3–6 классов</w:t>
            </w:r>
            <w:r w:rsidRPr="00267A9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– интерактивная программа по Павловскому дво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рцу «Таинственный наблюдатель».</w:t>
            </w:r>
          </w:p>
          <w:p w14:paraId="5D49FBCB" w14:textId="10C94951" w:rsidR="001D1474" w:rsidRPr="00267A9E" w:rsidRDefault="001D1474" w:rsidP="00267A9E">
            <w:pPr>
              <w:tabs>
                <w:tab w:val="left" w:pos="-1440"/>
                <w:tab w:val="left" w:pos="2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267A9E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Павловский дворец более 2 веков хранит в себе множество тайн и загадок. Одна из них – Таинственный наблюдатель. Маршрутный лист, находчивость и внимательность помогут вам эту загадку разгадать.</w:t>
            </w:r>
          </w:p>
          <w:p w14:paraId="091C890E" w14:textId="78DC9993" w:rsidR="001D1474" w:rsidRPr="00267A9E" w:rsidRDefault="001D1474" w:rsidP="00267A9E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67A9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Для старшеклассников</w:t>
            </w:r>
            <w:r w:rsidRPr="00267A9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– обзорная экскурсия по Павловскому дворцу –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парадным залам и жилым покоям.</w:t>
            </w:r>
          </w:p>
          <w:p w14:paraId="11CFCD8E" w14:textId="1E216AE9" w:rsidR="001D1474" w:rsidRPr="00267A9E" w:rsidRDefault="001D1474" w:rsidP="00267A9E">
            <w:pPr>
              <w:tabs>
                <w:tab w:val="left" w:pos="-1440"/>
                <w:tab w:val="left" w:pos="2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267A9E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 Главной и неповторимой особенностью Павловска является его высокий гармонический строй, главным словом для Павловска является слово уют, совместное творение человека и природы дарит посетителям бесконечное ощущение гармонии и красоты.</w:t>
            </w:r>
          </w:p>
          <w:p w14:paraId="5F9EDF5D" w14:textId="6C0D8658" w:rsidR="001D1474" w:rsidRPr="00267A9E" w:rsidRDefault="001D1474" w:rsidP="00267A9E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A9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Продолжительность: 6 часов.</w:t>
            </w:r>
          </w:p>
        </w:tc>
      </w:tr>
      <w:tr w:rsidR="001D1474" w14:paraId="5BACEC4E" w14:textId="77777777" w:rsidTr="001D1474">
        <w:tc>
          <w:tcPr>
            <w:tcW w:w="1134" w:type="dxa"/>
          </w:tcPr>
          <w:p w14:paraId="47DAC03C" w14:textId="08A7D513" w:rsidR="001D1474" w:rsidRPr="001D1474" w:rsidRDefault="001D1474" w:rsidP="001D1474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-106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1D1474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16.04–14.10.24</w:t>
            </w:r>
          </w:p>
        </w:tc>
        <w:tc>
          <w:tcPr>
            <w:tcW w:w="8783" w:type="dxa"/>
            <w:vAlign w:val="center"/>
          </w:tcPr>
          <w:p w14:paraId="4A53267C" w14:textId="61B290DA" w:rsidR="001D1474" w:rsidRPr="001D1474" w:rsidRDefault="001D1474" w:rsidP="001D1474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Экскурсия в город Павловск.</w:t>
            </w:r>
          </w:p>
          <w:p w14:paraId="3A4CEABB" w14:textId="35B32DA0" w:rsidR="001D1474" w:rsidRPr="001D1474" w:rsidRDefault="001D1474" w:rsidP="001D1474">
            <w:pPr>
              <w:tabs>
                <w:tab w:val="left" w:pos="-1440"/>
                <w:tab w:val="left" w:pos="2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1D1474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Блестящая императорская и великокняжеская резиденция. С ним связаны имена императора Павла I и его супруги императрицы.</w:t>
            </w:r>
          </w:p>
          <w:p w14:paraId="2CA8589B" w14:textId="70425A23" w:rsidR="001D1474" w:rsidRPr="001D1474" w:rsidRDefault="001D1474" w:rsidP="001D1474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D147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Экскурсия по Павловскому дворцу – парадным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залам и жилым покоям.</w:t>
            </w:r>
          </w:p>
          <w:p w14:paraId="52C6A56D" w14:textId="6B8F64B3" w:rsidR="001D1474" w:rsidRPr="001D1474" w:rsidRDefault="001D1474" w:rsidP="001D1474">
            <w:pPr>
              <w:tabs>
                <w:tab w:val="left" w:pos="-1440"/>
                <w:tab w:val="left" w:pos="2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1D1474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2E0D9F81" w14:textId="29C51DBE" w:rsidR="001D1474" w:rsidRPr="001D1474" w:rsidRDefault="001D1474" w:rsidP="001D1474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4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Продолжительность: 6 часов.</w:t>
            </w:r>
          </w:p>
        </w:tc>
      </w:tr>
    </w:tbl>
    <w:p w14:paraId="79B9E202" w14:textId="15F3B67D" w:rsidR="009B64ED" w:rsidRPr="003655CD" w:rsidRDefault="009B64ED" w:rsidP="00DC250F">
      <w:pPr>
        <w:pStyle w:val="af"/>
        <w:tabs>
          <w:tab w:val="left" w:pos="426"/>
        </w:tabs>
        <w:ind w:right="-143"/>
        <w:jc w:val="both"/>
        <w:rPr>
          <w:b/>
          <w:bCs/>
          <w:sz w:val="16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798FA2C0" w:rsidR="00E86C5D" w:rsidRDefault="004A6356" w:rsidP="003655CD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CA67BF">
        <w:rPr>
          <w:b/>
          <w:bCs/>
          <w:sz w:val="28"/>
          <w:szCs w:val="28"/>
          <w:lang w:val="ru-RU"/>
        </w:rPr>
        <w:t xml:space="preserve">Стоимость </w:t>
      </w:r>
      <w:r w:rsidR="00E86C5D" w:rsidRPr="00CA67BF">
        <w:rPr>
          <w:b/>
          <w:bCs/>
          <w:sz w:val="28"/>
          <w:szCs w:val="28"/>
          <w:lang w:val="ru-RU"/>
        </w:rPr>
        <w:t>экскурсии</w:t>
      </w:r>
      <w:r w:rsidRPr="00CA67BF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CA67BF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DC250F" w:rsidRPr="00D8362D" w14:paraId="38E1181F" w14:textId="77777777" w:rsidTr="003655CD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2E795F82" w14:textId="77777777" w:rsidR="00DC250F" w:rsidRPr="00D8362D" w:rsidRDefault="00DC250F" w:rsidP="00DF260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0151C437" w14:textId="4169BA7D" w:rsidR="00DC250F" w:rsidRPr="00D8362D" w:rsidRDefault="00DC250F" w:rsidP="006C55C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</w:t>
            </w:r>
            <w:r w:rsidR="006C55C7">
              <w:rPr>
                <w:b/>
                <w:bCs/>
                <w:sz w:val="24"/>
                <w:szCs w:val="24"/>
                <w:lang w:val="ru-RU"/>
              </w:rPr>
              <w:t>ы</w:t>
            </w:r>
          </w:p>
        </w:tc>
      </w:tr>
      <w:tr w:rsidR="00DC250F" w:rsidRPr="00D8362D" w14:paraId="3C9C546C" w14:textId="77777777" w:rsidTr="003655CD">
        <w:tc>
          <w:tcPr>
            <w:tcW w:w="2410" w:type="dxa"/>
            <w:vMerge/>
            <w:shd w:val="clear" w:color="auto" w:fill="F2F2F2" w:themeFill="background1" w:themeFillShade="F2"/>
          </w:tcPr>
          <w:p w14:paraId="2E672233" w14:textId="77777777" w:rsidR="00DC250F" w:rsidRPr="00D8362D" w:rsidRDefault="00DC250F" w:rsidP="00DF2602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597C1AA" w14:textId="4C58F13D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15-1</w:t>
            </w:r>
            <w:r w:rsidR="00542DAE">
              <w:rPr>
                <w:rFonts w:ascii="Times New Roman" w:hAnsi="Times New Roman"/>
                <w:bCs/>
                <w:iCs/>
                <w:szCs w:val="24"/>
              </w:rPr>
              <w:t>6</w:t>
            </w:r>
          </w:p>
          <w:p w14:paraId="69ED6701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3957FCF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20-24</w:t>
            </w:r>
          </w:p>
          <w:p w14:paraId="2954F800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BBADCA3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25-29</w:t>
            </w:r>
          </w:p>
          <w:p w14:paraId="0AAF1B61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ABA1A9F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30-34</w:t>
            </w:r>
          </w:p>
          <w:p w14:paraId="509C436A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D32AE1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35-40</w:t>
            </w:r>
          </w:p>
          <w:p w14:paraId="6120A665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</w:tr>
      <w:tr w:rsidR="006B0FA5" w:rsidRPr="00D8362D" w14:paraId="7F6C6654" w14:textId="77777777" w:rsidTr="00C94ECD">
        <w:trPr>
          <w:trHeight w:val="70"/>
        </w:trPr>
        <w:tc>
          <w:tcPr>
            <w:tcW w:w="2410" w:type="dxa"/>
          </w:tcPr>
          <w:p w14:paraId="04D81FD5" w14:textId="1EE9CF23" w:rsidR="006B0FA5" w:rsidRDefault="00267A9E" w:rsidP="00267A9E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  <w:r w:rsidR="006B0FA5">
              <w:rPr>
                <w:bCs/>
                <w:sz w:val="24"/>
                <w:szCs w:val="24"/>
                <w:lang w:val="ru-RU"/>
              </w:rPr>
              <w:t>.</w:t>
            </w:r>
            <w:r>
              <w:rPr>
                <w:bCs/>
                <w:sz w:val="24"/>
                <w:szCs w:val="24"/>
                <w:lang w:val="ru-RU"/>
              </w:rPr>
              <w:t>09</w:t>
            </w:r>
            <w:r w:rsidR="006B0FA5">
              <w:rPr>
                <w:bCs/>
                <w:sz w:val="24"/>
                <w:szCs w:val="24"/>
                <w:lang w:val="ru-RU"/>
              </w:rPr>
              <w:t>.23–15.04.24</w:t>
            </w:r>
          </w:p>
        </w:tc>
        <w:tc>
          <w:tcPr>
            <w:tcW w:w="1418" w:type="dxa"/>
            <w:vAlign w:val="center"/>
          </w:tcPr>
          <w:p w14:paraId="7249E898" w14:textId="3F2A15C0" w:rsidR="006B0FA5" w:rsidRPr="006B0FA5" w:rsidRDefault="006B0FA5" w:rsidP="006B0FA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B0FA5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  <w:tc>
          <w:tcPr>
            <w:tcW w:w="1559" w:type="dxa"/>
            <w:vAlign w:val="center"/>
          </w:tcPr>
          <w:p w14:paraId="186D1498" w14:textId="4C912EFB" w:rsidR="006B0FA5" w:rsidRPr="006B0FA5" w:rsidRDefault="006B0FA5" w:rsidP="006B0FA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B0FA5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559" w:type="dxa"/>
            <w:vAlign w:val="center"/>
          </w:tcPr>
          <w:p w14:paraId="2BBBCAFC" w14:textId="78C430EA" w:rsidR="006B0FA5" w:rsidRPr="006B0FA5" w:rsidRDefault="006B0FA5" w:rsidP="006B0FA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B0FA5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  <w:tc>
          <w:tcPr>
            <w:tcW w:w="1559" w:type="dxa"/>
            <w:vAlign w:val="center"/>
          </w:tcPr>
          <w:p w14:paraId="5E66EF20" w14:textId="19958A21" w:rsidR="006B0FA5" w:rsidRPr="006B0FA5" w:rsidRDefault="006B0FA5" w:rsidP="006B0FA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B0FA5">
              <w:rPr>
                <w:b/>
                <w:bCs/>
                <w:iCs/>
                <w:sz w:val="22"/>
                <w:szCs w:val="22"/>
              </w:rPr>
              <w:t>2200</w:t>
            </w:r>
          </w:p>
        </w:tc>
        <w:tc>
          <w:tcPr>
            <w:tcW w:w="1418" w:type="dxa"/>
            <w:vAlign w:val="center"/>
          </w:tcPr>
          <w:p w14:paraId="2DF086B4" w14:textId="18E0D70D" w:rsidR="006B0FA5" w:rsidRPr="006B0FA5" w:rsidRDefault="006B0FA5" w:rsidP="006B0FA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B0FA5">
              <w:rPr>
                <w:b/>
                <w:bCs/>
                <w:iCs/>
                <w:sz w:val="22"/>
                <w:szCs w:val="22"/>
              </w:rPr>
              <w:t>2000</w:t>
            </w:r>
          </w:p>
        </w:tc>
      </w:tr>
      <w:tr w:rsidR="001D1474" w:rsidRPr="00D8362D" w14:paraId="616CC226" w14:textId="77777777" w:rsidTr="00C00118">
        <w:trPr>
          <w:trHeight w:val="70"/>
        </w:trPr>
        <w:tc>
          <w:tcPr>
            <w:tcW w:w="2410" w:type="dxa"/>
          </w:tcPr>
          <w:p w14:paraId="5904670D" w14:textId="400B1235" w:rsidR="001D1474" w:rsidRDefault="001D1474" w:rsidP="001D1474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16.04.24–14.10.24</w:t>
            </w:r>
          </w:p>
        </w:tc>
        <w:tc>
          <w:tcPr>
            <w:tcW w:w="1418" w:type="dxa"/>
            <w:vAlign w:val="center"/>
          </w:tcPr>
          <w:p w14:paraId="18F23EE8" w14:textId="2DAC4EF5" w:rsidR="001D1474" w:rsidRPr="001D1474" w:rsidRDefault="001D1474" w:rsidP="001D147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D1474">
              <w:rPr>
                <w:b/>
                <w:bCs/>
                <w:iCs/>
                <w:sz w:val="22"/>
                <w:szCs w:val="22"/>
              </w:rPr>
              <w:t>3000</w:t>
            </w:r>
          </w:p>
        </w:tc>
        <w:tc>
          <w:tcPr>
            <w:tcW w:w="1559" w:type="dxa"/>
            <w:vAlign w:val="center"/>
          </w:tcPr>
          <w:p w14:paraId="20641450" w14:textId="465DD0F7" w:rsidR="001D1474" w:rsidRPr="001D1474" w:rsidRDefault="001D1474" w:rsidP="001D147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D1474">
              <w:rPr>
                <w:b/>
                <w:bCs/>
                <w:iCs/>
                <w:sz w:val="22"/>
                <w:szCs w:val="22"/>
              </w:rPr>
              <w:t>3100</w:t>
            </w:r>
          </w:p>
        </w:tc>
        <w:tc>
          <w:tcPr>
            <w:tcW w:w="1559" w:type="dxa"/>
            <w:vAlign w:val="center"/>
          </w:tcPr>
          <w:p w14:paraId="3A6C0639" w14:textId="18266F68" w:rsidR="001D1474" w:rsidRPr="001D1474" w:rsidRDefault="001D1474" w:rsidP="001D147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D1474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59" w:type="dxa"/>
          </w:tcPr>
          <w:p w14:paraId="5D378548" w14:textId="158CB882" w:rsidR="001D1474" w:rsidRPr="001D1474" w:rsidRDefault="001D1474" w:rsidP="001D147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D1474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  <w:tc>
          <w:tcPr>
            <w:tcW w:w="1418" w:type="dxa"/>
          </w:tcPr>
          <w:p w14:paraId="36010D6C" w14:textId="528F10E4" w:rsidR="001D1474" w:rsidRPr="001D1474" w:rsidRDefault="001D1474" w:rsidP="001D147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D1474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</w:tr>
      <w:tr w:rsidR="00542DAE" w:rsidRPr="00D8362D" w14:paraId="49AADE1C" w14:textId="77777777" w:rsidTr="00E80623">
        <w:trPr>
          <w:trHeight w:val="70"/>
        </w:trPr>
        <w:tc>
          <w:tcPr>
            <w:tcW w:w="2410" w:type="dxa"/>
          </w:tcPr>
          <w:p w14:paraId="611CB92F" w14:textId="2ACD5ABF" w:rsidR="00542DAE" w:rsidRDefault="00542DAE" w:rsidP="00542DAE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4"/>
                <w:lang w:val="ru-RU"/>
              </w:rPr>
            </w:pPr>
            <w:r w:rsidRPr="00542DAE">
              <w:rPr>
                <w:bCs/>
                <w:sz w:val="24"/>
                <w:szCs w:val="24"/>
                <w:lang w:val="ru-RU"/>
              </w:rPr>
              <w:t>15.10</w:t>
            </w:r>
            <w:r>
              <w:rPr>
                <w:bCs/>
                <w:sz w:val="24"/>
                <w:szCs w:val="24"/>
                <w:lang w:val="ru-RU"/>
              </w:rPr>
              <w:t>.24</w:t>
            </w:r>
            <w:r w:rsidRPr="00542DAE">
              <w:rPr>
                <w:bCs/>
                <w:sz w:val="24"/>
                <w:szCs w:val="24"/>
                <w:lang w:val="ru-RU"/>
              </w:rPr>
              <w:t>–29.12.24</w:t>
            </w:r>
          </w:p>
        </w:tc>
        <w:tc>
          <w:tcPr>
            <w:tcW w:w="1418" w:type="dxa"/>
            <w:vAlign w:val="center"/>
          </w:tcPr>
          <w:p w14:paraId="25F9332A" w14:textId="7198873F" w:rsidR="00542DAE" w:rsidRPr="00542DAE" w:rsidRDefault="00542DAE" w:rsidP="00542DA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2DAE">
              <w:rPr>
                <w:rFonts w:ascii="Times New Roman" w:hAnsi="Times New Roman"/>
                <w:b/>
                <w:bCs/>
                <w:iCs/>
              </w:rPr>
              <w:t>2700</w:t>
            </w:r>
          </w:p>
        </w:tc>
        <w:tc>
          <w:tcPr>
            <w:tcW w:w="1559" w:type="dxa"/>
            <w:vAlign w:val="center"/>
          </w:tcPr>
          <w:p w14:paraId="642CAC18" w14:textId="5F073E33" w:rsidR="00542DAE" w:rsidRPr="00542DAE" w:rsidRDefault="00542DAE" w:rsidP="00542DA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542DAE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559" w:type="dxa"/>
            <w:vAlign w:val="center"/>
          </w:tcPr>
          <w:p w14:paraId="20D30CC2" w14:textId="33EA17D9" w:rsidR="00542DAE" w:rsidRPr="00542DAE" w:rsidRDefault="00542DAE" w:rsidP="00542DA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542DAE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59" w:type="dxa"/>
            <w:vAlign w:val="center"/>
          </w:tcPr>
          <w:p w14:paraId="5B9D2180" w14:textId="36A1BA32" w:rsidR="00542DAE" w:rsidRPr="00542DAE" w:rsidRDefault="00542DAE" w:rsidP="00542DA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542DAE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418" w:type="dxa"/>
            <w:vAlign w:val="center"/>
          </w:tcPr>
          <w:p w14:paraId="361B2017" w14:textId="7570EC3F" w:rsidR="00542DAE" w:rsidRPr="00542DAE" w:rsidRDefault="00542DAE" w:rsidP="00542DA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542DAE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</w:tr>
    </w:tbl>
    <w:p w14:paraId="54469E54" w14:textId="76205916" w:rsidR="00E86C5D" w:rsidRPr="003655CD" w:rsidRDefault="00E86C5D" w:rsidP="00386C52">
      <w:pPr>
        <w:pStyle w:val="af"/>
        <w:tabs>
          <w:tab w:val="left" w:pos="426"/>
        </w:tabs>
        <w:ind w:right="-143"/>
        <w:jc w:val="both"/>
        <w:rPr>
          <w:b/>
          <w:bCs/>
          <w:sz w:val="18"/>
          <w:szCs w:val="28"/>
          <w:lang w:val="ru-RU"/>
        </w:rPr>
      </w:pPr>
    </w:p>
    <w:p w14:paraId="086E248C" w14:textId="4EE6E30C" w:rsidR="00072673" w:rsidRPr="008634E1" w:rsidRDefault="00315D09" w:rsidP="003655C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5B5FFAA0" w14:textId="77777777" w:rsidR="00DC250F" w:rsidRPr="00DC250F" w:rsidRDefault="00DC250F" w:rsidP="003655C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C250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C1EC01E" w14:textId="77777777" w:rsidR="00DC250F" w:rsidRPr="00DC250F" w:rsidRDefault="00DC250F" w:rsidP="003655C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C250F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6F731AA3" w14:textId="45C5CA34" w:rsidR="00A6719F" w:rsidRPr="00A6719F" w:rsidRDefault="00DC250F" w:rsidP="003655C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C250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C3FF420" w14:textId="05EB788E" w:rsidR="00CA67BF" w:rsidRPr="003655CD" w:rsidRDefault="00CA67BF" w:rsidP="00386C52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14:paraId="10691E7C" w14:textId="0CE3B602" w:rsidR="00072673" w:rsidRPr="008634E1" w:rsidRDefault="00072673" w:rsidP="003655CD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0C31769" w14:textId="77777777" w:rsidR="006A1FE3" w:rsidRPr="006A1FE3" w:rsidRDefault="006A1FE3" w:rsidP="006A1FE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6A1FE3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3765FAF3" w14:textId="77777777" w:rsidR="006A1FE3" w:rsidRPr="006A1FE3" w:rsidRDefault="006A1FE3" w:rsidP="006A1FE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6A1FE3">
        <w:rPr>
          <w:rFonts w:ascii="Times New Roman" w:eastAsia="Times New Roman" w:hAnsi="Times New Roman"/>
          <w:b/>
          <w:color w:val="000000"/>
          <w:szCs w:val="24"/>
          <w:lang w:eastAsia="ru-RU"/>
        </w:rPr>
        <w:t>В период с 15.10 по 29.12.2024 интерактивные экскурсии проводятся во все дни, кроме дат школьных каникул.</w:t>
      </w:r>
    </w:p>
    <w:p w14:paraId="5E591404" w14:textId="77777777" w:rsidR="006A1FE3" w:rsidRPr="006A1FE3" w:rsidRDefault="006A1FE3" w:rsidP="006A1FE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1FE3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1A61D232" w14:textId="77777777" w:rsidR="006A1FE3" w:rsidRPr="006A1FE3" w:rsidRDefault="006A1FE3" w:rsidP="006A1FE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1FE3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35C97B7E" w14:textId="77777777" w:rsidR="006A1FE3" w:rsidRPr="006A1FE3" w:rsidRDefault="006A1FE3" w:rsidP="006A1FE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1FE3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0D935483" w14:textId="77777777" w:rsidR="006A1FE3" w:rsidRPr="006A1FE3" w:rsidRDefault="006A1FE3" w:rsidP="006A1FE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1FE3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681DE0DB" w14:textId="77777777" w:rsidR="006A1FE3" w:rsidRPr="006A1FE3" w:rsidRDefault="006A1FE3" w:rsidP="006A1FE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1FE3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5D482565" w14:textId="77777777" w:rsidR="006A1FE3" w:rsidRPr="006A1FE3" w:rsidRDefault="006A1FE3" w:rsidP="006A1FE3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1FE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дети: </w:t>
      </w:r>
      <w:bookmarkStart w:id="4" w:name="_GoBack"/>
      <w:r w:rsidRPr="006A1FE3">
        <w:rPr>
          <w:rFonts w:ascii="Times New Roman" w:eastAsia="Times New Roman" w:hAnsi="Times New Roman"/>
          <w:color w:val="000000"/>
          <w:szCs w:val="24"/>
          <w:lang w:eastAsia="ru-RU"/>
        </w:rPr>
        <w:t>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56ABA491" w:rsidR="00072673" w:rsidRPr="006A1FE3" w:rsidRDefault="006A1FE3" w:rsidP="006A1FE3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1FE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взрослые: </w:t>
      </w:r>
      <w:bookmarkEnd w:id="4"/>
      <w:r w:rsidRPr="006A1FE3">
        <w:rPr>
          <w:rFonts w:ascii="Times New Roman" w:eastAsia="Times New Roman" w:hAnsi="Times New Roman"/>
          <w:color w:val="000000"/>
          <w:szCs w:val="24"/>
          <w:lang w:eastAsia="ru-RU"/>
        </w:rPr>
        <w:t>ФИО, серия и номер паспорта, контактный телефон.</w:t>
      </w:r>
    </w:p>
    <w:sectPr w:rsidR="00072673" w:rsidRPr="006A1FE3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D3CF0" w14:textId="77777777" w:rsidR="00184FDB" w:rsidRDefault="00184FDB" w:rsidP="00CD1C11">
      <w:pPr>
        <w:spacing w:after="0" w:line="240" w:lineRule="auto"/>
      </w:pPr>
      <w:r>
        <w:separator/>
      </w:r>
    </w:p>
  </w:endnote>
  <w:endnote w:type="continuationSeparator" w:id="0">
    <w:p w14:paraId="75D1C82C" w14:textId="77777777" w:rsidR="00184FDB" w:rsidRDefault="00184FD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52792" w14:textId="77777777" w:rsidR="00184FDB" w:rsidRDefault="00184FDB" w:rsidP="00CD1C11">
      <w:pPr>
        <w:spacing w:after="0" w:line="240" w:lineRule="auto"/>
      </w:pPr>
      <w:r>
        <w:separator/>
      </w:r>
    </w:p>
  </w:footnote>
  <w:footnote w:type="continuationSeparator" w:id="0">
    <w:p w14:paraId="4CF53CFF" w14:textId="77777777" w:rsidR="00184FDB" w:rsidRDefault="00184FD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35A14"/>
    <w:multiLevelType w:val="hybridMultilevel"/>
    <w:tmpl w:val="E904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16B66"/>
    <w:multiLevelType w:val="hybridMultilevel"/>
    <w:tmpl w:val="95F0C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"/>
  </w:num>
  <w:num w:numId="4">
    <w:abstractNumId w:val="26"/>
  </w:num>
  <w:num w:numId="5">
    <w:abstractNumId w:val="5"/>
  </w:num>
  <w:num w:numId="6">
    <w:abstractNumId w:val="25"/>
  </w:num>
  <w:num w:numId="7">
    <w:abstractNumId w:val="34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28"/>
  </w:num>
  <w:num w:numId="17">
    <w:abstractNumId w:val="7"/>
  </w:num>
  <w:num w:numId="18">
    <w:abstractNumId w:val="22"/>
  </w:num>
  <w:num w:numId="19">
    <w:abstractNumId w:val="3"/>
  </w:num>
  <w:num w:numId="20">
    <w:abstractNumId w:val="13"/>
  </w:num>
  <w:num w:numId="21">
    <w:abstractNumId w:val="15"/>
  </w:num>
  <w:num w:numId="22">
    <w:abstractNumId w:val="31"/>
  </w:num>
  <w:num w:numId="23">
    <w:abstractNumId w:val="19"/>
  </w:num>
  <w:num w:numId="24">
    <w:abstractNumId w:val="21"/>
  </w:num>
  <w:num w:numId="25">
    <w:abstractNumId w:val="16"/>
  </w:num>
  <w:num w:numId="26">
    <w:abstractNumId w:val="33"/>
  </w:num>
  <w:num w:numId="27">
    <w:abstractNumId w:val="14"/>
  </w:num>
  <w:num w:numId="28">
    <w:abstractNumId w:val="29"/>
  </w:num>
  <w:num w:numId="29">
    <w:abstractNumId w:val="4"/>
  </w:num>
  <w:num w:numId="30">
    <w:abstractNumId w:val="23"/>
  </w:num>
  <w:num w:numId="31">
    <w:abstractNumId w:val="30"/>
  </w:num>
  <w:num w:numId="32">
    <w:abstractNumId w:val="35"/>
  </w:num>
  <w:num w:numId="33">
    <w:abstractNumId w:val="17"/>
  </w:num>
  <w:num w:numId="34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4FDB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1474"/>
    <w:rsid w:val="001D592C"/>
    <w:rsid w:val="001E2DCD"/>
    <w:rsid w:val="001E3CB8"/>
    <w:rsid w:val="001E6370"/>
    <w:rsid w:val="001E7968"/>
    <w:rsid w:val="001F792D"/>
    <w:rsid w:val="001F7EC9"/>
    <w:rsid w:val="00200D22"/>
    <w:rsid w:val="00201799"/>
    <w:rsid w:val="00201C0D"/>
    <w:rsid w:val="00206011"/>
    <w:rsid w:val="00212D47"/>
    <w:rsid w:val="002449F5"/>
    <w:rsid w:val="00255C83"/>
    <w:rsid w:val="00257C2F"/>
    <w:rsid w:val="00263267"/>
    <w:rsid w:val="00267A9E"/>
    <w:rsid w:val="0027193C"/>
    <w:rsid w:val="00274790"/>
    <w:rsid w:val="00283E61"/>
    <w:rsid w:val="002A4369"/>
    <w:rsid w:val="002B661B"/>
    <w:rsid w:val="002C125E"/>
    <w:rsid w:val="002C18E3"/>
    <w:rsid w:val="002C20C0"/>
    <w:rsid w:val="002D4CA8"/>
    <w:rsid w:val="002D5DD4"/>
    <w:rsid w:val="002F0310"/>
    <w:rsid w:val="002F52CE"/>
    <w:rsid w:val="002F52D3"/>
    <w:rsid w:val="00315D09"/>
    <w:rsid w:val="0031740B"/>
    <w:rsid w:val="00317DC8"/>
    <w:rsid w:val="00320FFE"/>
    <w:rsid w:val="00322973"/>
    <w:rsid w:val="00322F60"/>
    <w:rsid w:val="0032560A"/>
    <w:rsid w:val="00326E6B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CD"/>
    <w:rsid w:val="00366BB8"/>
    <w:rsid w:val="00370026"/>
    <w:rsid w:val="003809E6"/>
    <w:rsid w:val="00386C52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3F6C7F"/>
    <w:rsid w:val="00410509"/>
    <w:rsid w:val="00421C59"/>
    <w:rsid w:val="004521B8"/>
    <w:rsid w:val="00455564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1397"/>
    <w:rsid w:val="00534987"/>
    <w:rsid w:val="00537617"/>
    <w:rsid w:val="00542DAE"/>
    <w:rsid w:val="00544444"/>
    <w:rsid w:val="0055729D"/>
    <w:rsid w:val="005573D5"/>
    <w:rsid w:val="005576A3"/>
    <w:rsid w:val="00560DE7"/>
    <w:rsid w:val="005701C9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1FE3"/>
    <w:rsid w:val="006A6986"/>
    <w:rsid w:val="006B0FA5"/>
    <w:rsid w:val="006B1627"/>
    <w:rsid w:val="006B33B9"/>
    <w:rsid w:val="006B4703"/>
    <w:rsid w:val="006C55C7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43250"/>
    <w:rsid w:val="00751C7C"/>
    <w:rsid w:val="007649AD"/>
    <w:rsid w:val="0077388F"/>
    <w:rsid w:val="00785B73"/>
    <w:rsid w:val="007A61DC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35EC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3F68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76040"/>
    <w:rsid w:val="00A908F4"/>
    <w:rsid w:val="00A93BCF"/>
    <w:rsid w:val="00A9690B"/>
    <w:rsid w:val="00A9753A"/>
    <w:rsid w:val="00AA170F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6AFD"/>
    <w:rsid w:val="00BA07F0"/>
    <w:rsid w:val="00BA3269"/>
    <w:rsid w:val="00BA72E1"/>
    <w:rsid w:val="00BC3311"/>
    <w:rsid w:val="00BC68B4"/>
    <w:rsid w:val="00BD5020"/>
    <w:rsid w:val="00BD6CA3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5497"/>
    <w:rsid w:val="00C7624E"/>
    <w:rsid w:val="00C76E4B"/>
    <w:rsid w:val="00C83639"/>
    <w:rsid w:val="00C8477D"/>
    <w:rsid w:val="00CA2151"/>
    <w:rsid w:val="00CA24E5"/>
    <w:rsid w:val="00CA3250"/>
    <w:rsid w:val="00CA55A6"/>
    <w:rsid w:val="00CA67BF"/>
    <w:rsid w:val="00CB37B0"/>
    <w:rsid w:val="00CC0EAA"/>
    <w:rsid w:val="00CC65D2"/>
    <w:rsid w:val="00CC6F31"/>
    <w:rsid w:val="00CD120B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4F73"/>
    <w:rsid w:val="00D65C31"/>
    <w:rsid w:val="00D671B8"/>
    <w:rsid w:val="00D70288"/>
    <w:rsid w:val="00D7278E"/>
    <w:rsid w:val="00D83FD0"/>
    <w:rsid w:val="00D85FA6"/>
    <w:rsid w:val="00DA6704"/>
    <w:rsid w:val="00DB1E51"/>
    <w:rsid w:val="00DC250F"/>
    <w:rsid w:val="00DC49B0"/>
    <w:rsid w:val="00DC6DD3"/>
    <w:rsid w:val="00DD2B90"/>
    <w:rsid w:val="00DE05F0"/>
    <w:rsid w:val="00E07BB8"/>
    <w:rsid w:val="00E15570"/>
    <w:rsid w:val="00E24F1A"/>
    <w:rsid w:val="00E36F40"/>
    <w:rsid w:val="00E473E7"/>
    <w:rsid w:val="00E55186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4B13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7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60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8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91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022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38</cp:revision>
  <cp:lastPrinted>2021-05-14T11:01:00Z</cp:lastPrinted>
  <dcterms:created xsi:type="dcterms:W3CDTF">2021-05-19T11:07:00Z</dcterms:created>
  <dcterms:modified xsi:type="dcterms:W3CDTF">2024-02-21T08:40:00Z</dcterms:modified>
</cp:coreProperties>
</file>