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0ACCFEE" w:rsidR="00831D5F" w:rsidRPr="004D7FDA" w:rsidRDefault="00043876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детских улыбок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4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43876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10F3CE4" w:rsidR="00043876" w:rsidRPr="00043876" w:rsidRDefault="00043876" w:rsidP="00043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043876"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Мастер-классы, </w:t>
            </w:r>
            <w:proofErr w:type="spellStart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квесты</w:t>
            </w:r>
            <w:proofErr w:type="spellEnd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, интерактивные программы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8631A4" w:rsidRPr="004D7FDA" w14:paraId="578BBD9E" w14:textId="77777777" w:rsidTr="007F559A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90D1FDB" w14:textId="037F75EC" w:rsidR="008631A4" w:rsidRPr="004D7FDA" w:rsidRDefault="00C90BF1" w:rsidP="007F55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0BF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1 октября 2023 – 10 апреля 2024</w:t>
            </w:r>
          </w:p>
        </w:tc>
      </w:tr>
      <w:tr w:rsidR="008631A4" w:rsidRPr="0035422F" w14:paraId="013E697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E36" w14:textId="591D36E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6F18DA70" w14:textId="472A9C9B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1A9029B8" w14:textId="48C6BE59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3A7D98E" w14:textId="797D8B55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09C355A0" w14:textId="0A9246D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34351C44" w14:textId="5526A84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Игра-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территории Петропавловской крепости «Завещание Петр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I» (продолжительность 1 час).</w:t>
            </w:r>
          </w:p>
          <w:p w14:paraId="72A0C397" w14:textId="03AA212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Экскурсия-приключение включает в себя элементы командной игры. </w:t>
            </w:r>
            <w:proofErr w:type="gram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время</w:t>
            </w:r>
            <w:proofErr w:type="gram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учащиеся обогащают свои знания по истории России эпохи Петра I. Узнают историю первой постройки города. В конце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участников ждёт награждение.</w:t>
            </w:r>
          </w:p>
          <w:p w14:paraId="6EA0A2FC" w14:textId="30C78BD2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759BFAA" w14:textId="621B6B3A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044E558E" w14:textId="50ED7C3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4C34DC70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EE49" w14:textId="59E4A92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8E11B4D" w14:textId="1DE4498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гостиницы. Трансфер до музея.</w:t>
            </w:r>
          </w:p>
          <w:p w14:paraId="59235AE8" w14:textId="3620509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в один из музеев </w:t>
            </w:r>
            <w:r w:rsidRPr="0004387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3C6362EE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Музей Оптики: мастер-класс – оптическая игрушка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;</w:t>
            </w:r>
          </w:p>
          <w:p w14:paraId="4BD70679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Интерактивный музей на базе университета. Часть залов музея рассказывают об истории оптики и настоящих технологиях будущего, другие знакомят с оптическими явлениями вживую. Ребята смогут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5415A719" w14:textId="501E89D1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Мастер-класс: оптическая игрушка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одна из первых оптических игрушек, с которых начинается история кино и анимации. Эта игрушка основана на оптической иллюзии, при быстром вращении кружка с двумя рисунками, нанесёнными с разных сторон, они воспринимаются как один. На мастер-классе дети узнают об истории и принципе работы этой игрушки, об инертности зрения и как это применяется в кинематографе. Каждый создаст свою собственную игрушку и унесет ее домой для будущих экспериментов!</w:t>
            </w:r>
          </w:p>
          <w:p w14:paraId="5DB85A9F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Музей-аптека доктора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: мастер-класс по приготовлению аптекарского порошка.</w:t>
            </w:r>
          </w:p>
          <w:p w14:paraId="04797F39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Загадочная и мистическая аптека Доктора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и сыновей в красивом историческом здании Питера на Васильевском острове. На экскурсии ребята узнают о развитие </w:t>
            </w: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фармацевтики в России,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зелейных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лавках, первых аптеках Санкт-Петербурга и конечно познакомятся со знаменитой династией аптекарей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Пелей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. Новаторы своего времени, поставщики лекарств во Двору Его Императорского Величества, которые одними из первых в России произвели таблетки, ампулы и позолоченные пилюли.</w:t>
            </w:r>
          </w:p>
          <w:p w14:paraId="12ADDCA7" w14:textId="441F5CE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Мастер-класс по приготовлению аптекарского порошка по старинному рецепту доктора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, который держится в строжайшем секрете!</w:t>
            </w:r>
          </w:p>
          <w:p w14:paraId="3A455724" w14:textId="333B79C9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1F733CE" w14:textId="760997F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14D138D" w14:textId="0D6D77F5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34F3F0E6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до первого музея.</w:t>
            </w:r>
          </w:p>
        </w:tc>
      </w:tr>
      <w:tr w:rsidR="008631A4" w:rsidRPr="0035422F" w14:paraId="0F8F335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899" w14:textId="58E757DE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AEBE061" w14:textId="1373B4AF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6AF19753" w14:textId="7581A7FB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проспект. Ожившая история».</w:t>
            </w:r>
          </w:p>
          <w:p w14:paraId="35D26303" w14:textId="1FC3B9D0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– парадный Невский проспект с его пышными фасадами дворцов, храмами, магазинами.</w:t>
            </w:r>
          </w:p>
          <w:p w14:paraId="5A1DF86F" w14:textId="5D13221F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с Петром 1 в музее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-макете «Петровская Акватория».</w:t>
            </w:r>
          </w:p>
          <w:p w14:paraId="4112A6EF" w14:textId="6FF34918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Сам основатель Петербурга расскажет ребятам о том, как шло строительство города и флота, приоткроет тайны дворцовой жизни, покажет, как веселилась знать на званых ужинах.</w:t>
            </w:r>
          </w:p>
          <w:p w14:paraId="6D89E92D" w14:textId="31E43AD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41A8016" w14:textId="6C87D43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19141066" w14:textId="0CD128BF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31C5D034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30FF9B9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496A3816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39C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55FE9AF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B94B964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Выезд из гостиницы с вещами.</w:t>
            </w:r>
          </w:p>
          <w:p w14:paraId="0398EA81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один из пригородов Санкт-Петербурга </w:t>
            </w:r>
            <w:r w:rsidRPr="0004387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1C68FAAE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Гатчину: интерактивная игра-экскурсия «В поисках клада» в Гатчинском дворце;</w:t>
            </w:r>
          </w:p>
          <w:p w14:paraId="0265B84F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 ходе игры-экскурсии участников ожидает прием у императрицы Марии Федоровны, которая попросит помощи в раскрытии тайны замка. Познакомившись с Гатчинским дворцом, с его парадными залами, длинными переходами и мрачным подземельем, найдя все подсказки и выполнив все задания, гостям, быть может, посчастливится раскрыть эту старинную тайну. За что ожидает их достойная награда!</w:t>
            </w:r>
          </w:p>
          <w:p w14:paraId="135C7309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(Александрию): интерактивная программа «В гостях у императрицы Александры Федоровны» во дворце Коттедже;</w:t>
            </w:r>
          </w:p>
          <w:p w14:paraId="5CB5ECEC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дворце Коттедж ребят встретит императрица Александра Федоровна и расскажет о том, как жила императорская семья в Александрии, как проходило обучение детей, чем занимались они в летнее время. Ребята познакомятся с содержимым шкатулки для рукоделия и бальной сумочки, изучат «язык» веера и цветов, составят «смысловые» букеты, разгадают шарады.</w:t>
            </w:r>
          </w:p>
          <w:p w14:paraId="4A4F039C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Ораниенбаум: интерактивная экскурсия «И вновь мы поспешим на бал…» в Большом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Меншиковском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дворце.</w:t>
            </w:r>
          </w:p>
          <w:p w14:paraId="544A4466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Юные посетители вместе с фрейлиной смогут погрузиться в атмосферу балов XIX века. В увлекательной форме детям расскажут о том, какие наряды носили дамы и кавалеры, какие делали прически и какие танцы входили в программу бала. Юные посетители увидят пригласительные билеты, узнают, как рассаживали гостей за праздничным столом. Гости рассмотрят содержимое бальной сумочки и предметы, необходимые кавалерам на балу. В одном из залов дворца они изучат язык цветов и перчаток.</w:t>
            </w:r>
          </w:p>
          <w:p w14:paraId="402ED6E5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FF6E0D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1D1D57A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627E2A8" w:rsidR="008631A4" w:rsidRPr="00043876" w:rsidRDefault="00043876" w:rsidP="003A1D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043D2091" w14:textId="77777777" w:rsidR="008631A4" w:rsidRDefault="008631A4" w:rsidP="0085663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569DBB66" w14:textId="52B1B474" w:rsidR="00043876" w:rsidRPr="00083974" w:rsidRDefault="00A24532" w:rsidP="00043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1523"/>
        <w:gridCol w:w="716"/>
        <w:gridCol w:w="716"/>
        <w:gridCol w:w="716"/>
        <w:gridCol w:w="716"/>
        <w:gridCol w:w="716"/>
      </w:tblGrid>
      <w:tr w:rsidR="00043876" w:rsidRPr="00632DBA" w14:paraId="2C5EB050" w14:textId="77777777" w:rsidTr="00FE3880">
        <w:tc>
          <w:tcPr>
            <w:tcW w:w="4962" w:type="dxa"/>
            <w:vAlign w:val="center"/>
          </w:tcPr>
          <w:p w14:paraId="27F9B2B5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523" w:type="dxa"/>
            <w:vAlign w:val="center"/>
          </w:tcPr>
          <w:p w14:paraId="3149931C" w14:textId="5BB4E72D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E9D6C57" w14:textId="41F4DE8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28523746" w14:textId="7383A4A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51F4108" w14:textId="48A8C5B3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4B0ED07C" w14:textId="7B6132D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30+2</w:t>
            </w:r>
          </w:p>
        </w:tc>
        <w:tc>
          <w:tcPr>
            <w:tcW w:w="716" w:type="dxa"/>
            <w:vAlign w:val="center"/>
          </w:tcPr>
          <w:p w14:paraId="1260F333" w14:textId="2703927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40+3</w:t>
            </w:r>
          </w:p>
        </w:tc>
      </w:tr>
      <w:tr w:rsidR="00043876" w:rsidRPr="00632DBA" w14:paraId="5F4DC5AA" w14:textId="77777777" w:rsidTr="00FE3880">
        <w:tc>
          <w:tcPr>
            <w:tcW w:w="4962" w:type="dxa"/>
            <w:vAlign w:val="center"/>
          </w:tcPr>
          <w:p w14:paraId="479EBD29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3EE7D76" w14:textId="7B604660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23" w:type="dxa"/>
            <w:vAlign w:val="center"/>
          </w:tcPr>
          <w:p w14:paraId="5F4FDBC0" w14:textId="3AB4A070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15AE4452" w14:textId="2BE871F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17700</w:t>
            </w:r>
          </w:p>
        </w:tc>
        <w:tc>
          <w:tcPr>
            <w:tcW w:w="716" w:type="dxa"/>
            <w:vAlign w:val="center"/>
          </w:tcPr>
          <w:p w14:paraId="597FC306" w14:textId="48E73E99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716" w:type="dxa"/>
            <w:vAlign w:val="center"/>
          </w:tcPr>
          <w:p w14:paraId="156990BA" w14:textId="7CCB731F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16" w:type="dxa"/>
            <w:vAlign w:val="center"/>
          </w:tcPr>
          <w:p w14:paraId="0DE1F75B" w14:textId="0B4B0753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16" w:type="dxa"/>
            <w:vAlign w:val="center"/>
          </w:tcPr>
          <w:p w14:paraId="30DB11FC" w14:textId="28F3CF0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</w:tr>
      <w:tr w:rsidR="00043876" w:rsidRPr="00632DBA" w14:paraId="465467AD" w14:textId="77777777" w:rsidTr="00FE3880">
        <w:tc>
          <w:tcPr>
            <w:tcW w:w="4962" w:type="dxa"/>
            <w:vMerge w:val="restart"/>
            <w:vAlign w:val="center"/>
          </w:tcPr>
          <w:p w14:paraId="45A4F1C9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3DC7C7E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57C241CB" w14:textId="77777777" w:rsidR="00043876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  <w:p w14:paraId="5F8F5E46" w14:textId="3EF710CE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3-,4-местное размещение.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23" w:type="dxa"/>
            <w:vAlign w:val="center"/>
          </w:tcPr>
          <w:p w14:paraId="6E2FF22E" w14:textId="2A1D1096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406AC65F" w14:textId="25E41DC9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16" w:type="dxa"/>
            <w:vAlign w:val="center"/>
          </w:tcPr>
          <w:p w14:paraId="5B49077F" w14:textId="2271DC65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716" w:type="dxa"/>
            <w:vAlign w:val="center"/>
          </w:tcPr>
          <w:p w14:paraId="1BB17CF0" w14:textId="58A8508C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16200</w:t>
            </w:r>
          </w:p>
        </w:tc>
        <w:tc>
          <w:tcPr>
            <w:tcW w:w="716" w:type="dxa"/>
            <w:vAlign w:val="center"/>
          </w:tcPr>
          <w:p w14:paraId="0312C8F3" w14:textId="0A18049A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716" w:type="dxa"/>
            <w:vAlign w:val="center"/>
          </w:tcPr>
          <w:p w14:paraId="02B3C9E1" w14:textId="69B7B871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</w:tr>
      <w:tr w:rsidR="00043876" w:rsidRPr="00632DBA" w14:paraId="7B277797" w14:textId="77777777" w:rsidTr="00FE3880">
        <w:tc>
          <w:tcPr>
            <w:tcW w:w="4962" w:type="dxa"/>
            <w:vMerge/>
            <w:vAlign w:val="center"/>
          </w:tcPr>
          <w:p w14:paraId="2F1A2565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2CC59EA" w14:textId="69B8E23B" w:rsidR="00043876" w:rsidRPr="00043876" w:rsidRDefault="00043876" w:rsidP="00A327B3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4A25A86" w14:textId="46D9CC57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  <w:tc>
          <w:tcPr>
            <w:tcW w:w="716" w:type="dxa"/>
            <w:vAlign w:val="center"/>
          </w:tcPr>
          <w:p w14:paraId="63778B76" w14:textId="6C9DC10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16" w:type="dxa"/>
            <w:vAlign w:val="center"/>
          </w:tcPr>
          <w:p w14:paraId="7C2E2453" w14:textId="4617371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16500</w:t>
            </w:r>
          </w:p>
        </w:tc>
        <w:tc>
          <w:tcPr>
            <w:tcW w:w="716" w:type="dxa"/>
            <w:vAlign w:val="center"/>
          </w:tcPr>
          <w:p w14:paraId="11348B07" w14:textId="181BBEC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16" w:type="dxa"/>
            <w:vAlign w:val="center"/>
          </w:tcPr>
          <w:p w14:paraId="27C63D39" w14:textId="5A8FBFF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</w:tr>
      <w:tr w:rsidR="00043876" w:rsidRPr="00632DBA" w14:paraId="76FC37A9" w14:textId="77777777" w:rsidTr="00DF2E36">
        <w:trPr>
          <w:trHeight w:val="76"/>
        </w:trPr>
        <w:tc>
          <w:tcPr>
            <w:tcW w:w="4962" w:type="dxa"/>
            <w:vMerge w:val="restart"/>
            <w:vAlign w:val="center"/>
          </w:tcPr>
          <w:p w14:paraId="3423CB6D" w14:textId="5D2D528E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23" w:type="dxa"/>
            <w:vAlign w:val="center"/>
          </w:tcPr>
          <w:p w14:paraId="189773CC" w14:textId="37E40A1A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5421CC6" w14:textId="2053DAE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18700</w:t>
            </w:r>
          </w:p>
        </w:tc>
        <w:tc>
          <w:tcPr>
            <w:tcW w:w="716" w:type="dxa"/>
            <w:vAlign w:val="center"/>
          </w:tcPr>
          <w:p w14:paraId="54568C3B" w14:textId="162580B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  <w:tc>
          <w:tcPr>
            <w:tcW w:w="716" w:type="dxa"/>
            <w:vAlign w:val="center"/>
          </w:tcPr>
          <w:p w14:paraId="174E8509" w14:textId="09884181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716" w:type="dxa"/>
            <w:vAlign w:val="center"/>
          </w:tcPr>
          <w:p w14:paraId="3A525654" w14:textId="48B6F9D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16" w:type="dxa"/>
            <w:vAlign w:val="center"/>
          </w:tcPr>
          <w:p w14:paraId="03C6A6DE" w14:textId="381D890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</w:tr>
      <w:tr w:rsidR="00043876" w:rsidRPr="00632DBA" w14:paraId="6322A4BB" w14:textId="77777777" w:rsidTr="00FE3880">
        <w:tc>
          <w:tcPr>
            <w:tcW w:w="4962" w:type="dxa"/>
            <w:vMerge/>
            <w:vAlign w:val="center"/>
          </w:tcPr>
          <w:p w14:paraId="44F04442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7847A80" w14:textId="74CBE7AB" w:rsidR="00043876" w:rsidRPr="00043876" w:rsidRDefault="00043876" w:rsidP="00A327B3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05C3FE5" w14:textId="0F21DA3E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716" w:type="dxa"/>
            <w:vAlign w:val="center"/>
          </w:tcPr>
          <w:p w14:paraId="6E0BDAED" w14:textId="3B19239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17400</w:t>
            </w:r>
          </w:p>
        </w:tc>
        <w:tc>
          <w:tcPr>
            <w:tcW w:w="716" w:type="dxa"/>
            <w:vAlign w:val="center"/>
          </w:tcPr>
          <w:p w14:paraId="57DAB2C7" w14:textId="6DEB788E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16" w:type="dxa"/>
            <w:vAlign w:val="center"/>
          </w:tcPr>
          <w:p w14:paraId="7C096E1B" w14:textId="3AB07969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16" w:type="dxa"/>
            <w:vAlign w:val="center"/>
          </w:tcPr>
          <w:p w14:paraId="10D1FEA4" w14:textId="5471DB6E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</w:tr>
      <w:tr w:rsidR="00043876" w:rsidRPr="00632DBA" w14:paraId="51781150" w14:textId="77777777" w:rsidTr="00FE3880">
        <w:trPr>
          <w:trHeight w:val="419"/>
        </w:trPr>
        <w:tc>
          <w:tcPr>
            <w:tcW w:w="4962" w:type="dxa"/>
            <w:vAlign w:val="center"/>
          </w:tcPr>
          <w:p w14:paraId="60F66E8E" w14:textId="77777777" w:rsidR="00A327B3" w:rsidRPr="00FE3880" w:rsidRDefault="00A327B3" w:rsidP="00A32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8FC224A" w14:textId="77777777" w:rsidR="00A327B3" w:rsidRPr="00FE3880" w:rsidRDefault="00A327B3" w:rsidP="00A327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6150E4F5" w14:textId="2BBC4F85" w:rsidR="00043876" w:rsidRPr="00FE3880" w:rsidRDefault="00A327B3" w:rsidP="00A327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116900364"/>
            <w:bookmarkEnd w:id="5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</w:t>
            </w:r>
            <w:bookmarkEnd w:id="6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14:paraId="776C6570" w14:textId="76F725F5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147C831C" w14:textId="52DFB6B6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19300</w:t>
            </w:r>
          </w:p>
        </w:tc>
        <w:tc>
          <w:tcPr>
            <w:tcW w:w="716" w:type="dxa"/>
            <w:vAlign w:val="center"/>
          </w:tcPr>
          <w:p w14:paraId="07BE81BF" w14:textId="752308FE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16" w:type="dxa"/>
            <w:vAlign w:val="center"/>
          </w:tcPr>
          <w:p w14:paraId="3284352F" w14:textId="5B395750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17500</w:t>
            </w:r>
          </w:p>
        </w:tc>
        <w:tc>
          <w:tcPr>
            <w:tcW w:w="716" w:type="dxa"/>
            <w:vAlign w:val="center"/>
          </w:tcPr>
          <w:p w14:paraId="14F919C7" w14:textId="01D7957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716" w:type="dxa"/>
            <w:vAlign w:val="center"/>
          </w:tcPr>
          <w:p w14:paraId="335EA8A2" w14:textId="5B29284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</w:tr>
      <w:tr w:rsidR="00043876" w:rsidRPr="00632DBA" w14:paraId="4E0B76EB" w14:textId="77777777" w:rsidTr="00FE3880">
        <w:tc>
          <w:tcPr>
            <w:tcW w:w="4962" w:type="dxa"/>
            <w:vMerge w:val="restart"/>
            <w:vAlign w:val="center"/>
          </w:tcPr>
          <w:p w14:paraId="063D0853" w14:textId="7BD256C9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FE3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атриум/мансарда/стандарт.  Завтрак – шведский стол.</w:t>
            </w:r>
            <w:bookmarkEnd w:id="8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E318FCC" w14:textId="4C82D5E7" w:rsidR="00043876" w:rsidRPr="00043876" w:rsidRDefault="00043876" w:rsidP="00683D43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05.11-24.03.2</w:t>
            </w:r>
            <w:r w:rsidR="00683D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14:paraId="6E664313" w14:textId="5FCAF3D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  <w:tc>
          <w:tcPr>
            <w:tcW w:w="716" w:type="dxa"/>
            <w:vAlign w:val="center"/>
          </w:tcPr>
          <w:p w14:paraId="6428120E" w14:textId="2731D657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16" w:type="dxa"/>
            <w:vAlign w:val="center"/>
          </w:tcPr>
          <w:p w14:paraId="7049A17D" w14:textId="04B596D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16500</w:t>
            </w:r>
          </w:p>
        </w:tc>
        <w:tc>
          <w:tcPr>
            <w:tcW w:w="716" w:type="dxa"/>
            <w:vAlign w:val="center"/>
          </w:tcPr>
          <w:p w14:paraId="53C522A8" w14:textId="54E6056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16" w:type="dxa"/>
            <w:vAlign w:val="center"/>
          </w:tcPr>
          <w:p w14:paraId="4CCF76C0" w14:textId="7EA93E1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</w:tr>
      <w:tr w:rsidR="00043876" w:rsidRPr="00632DBA" w14:paraId="5A9F3918" w14:textId="77777777" w:rsidTr="00FE3880">
        <w:tc>
          <w:tcPr>
            <w:tcW w:w="4962" w:type="dxa"/>
            <w:vMerge/>
            <w:vAlign w:val="center"/>
          </w:tcPr>
          <w:p w14:paraId="28DE070A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871C581" w14:textId="51A4546F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4FB2B822" w14:textId="6E774EB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19900</w:t>
            </w:r>
          </w:p>
        </w:tc>
        <w:tc>
          <w:tcPr>
            <w:tcW w:w="716" w:type="dxa"/>
            <w:vAlign w:val="center"/>
          </w:tcPr>
          <w:p w14:paraId="164EDB21" w14:textId="651E82CC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6A392E3E" w14:textId="58E8FD5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18000</w:t>
            </w:r>
          </w:p>
        </w:tc>
        <w:tc>
          <w:tcPr>
            <w:tcW w:w="716" w:type="dxa"/>
            <w:vAlign w:val="center"/>
          </w:tcPr>
          <w:p w14:paraId="2EAFF5A3" w14:textId="798E9BF6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  <w:tc>
          <w:tcPr>
            <w:tcW w:w="716" w:type="dxa"/>
            <w:vAlign w:val="center"/>
          </w:tcPr>
          <w:p w14:paraId="2F6F4462" w14:textId="409A389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</w:tr>
      <w:tr w:rsidR="00043876" w:rsidRPr="00632DBA" w14:paraId="2CAEB25A" w14:textId="77777777" w:rsidTr="00FE3880">
        <w:tc>
          <w:tcPr>
            <w:tcW w:w="4962" w:type="dxa"/>
            <w:vMerge w:val="restart"/>
            <w:vAlign w:val="center"/>
          </w:tcPr>
          <w:p w14:paraId="3C2ED905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6C486A9B" w14:textId="7885FB9A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6C69B9EE" w14:textId="3787473D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F0ECFEE" w14:textId="26742147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19300</w:t>
            </w:r>
          </w:p>
        </w:tc>
        <w:tc>
          <w:tcPr>
            <w:tcW w:w="716" w:type="dxa"/>
            <w:vAlign w:val="center"/>
          </w:tcPr>
          <w:p w14:paraId="664BA9A9" w14:textId="7A9B77F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sz w:val="20"/>
                <w:szCs w:val="20"/>
              </w:rPr>
              <w:t>17100</w:t>
            </w:r>
          </w:p>
        </w:tc>
        <w:tc>
          <w:tcPr>
            <w:tcW w:w="716" w:type="dxa"/>
            <w:vAlign w:val="center"/>
          </w:tcPr>
          <w:p w14:paraId="7FB8AE2E" w14:textId="43649BC0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  <w:tc>
          <w:tcPr>
            <w:tcW w:w="716" w:type="dxa"/>
            <w:vAlign w:val="center"/>
          </w:tcPr>
          <w:p w14:paraId="6AFF093A" w14:textId="7E5CB099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716" w:type="dxa"/>
            <w:vAlign w:val="center"/>
          </w:tcPr>
          <w:p w14:paraId="5511F346" w14:textId="41C5D236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sz w:val="20"/>
                <w:szCs w:val="20"/>
              </w:rPr>
              <w:t>14900</w:t>
            </w:r>
          </w:p>
        </w:tc>
      </w:tr>
      <w:tr w:rsidR="00043876" w:rsidRPr="00632DBA" w14:paraId="4636E1C9" w14:textId="77777777" w:rsidTr="00FE3880">
        <w:tc>
          <w:tcPr>
            <w:tcW w:w="4962" w:type="dxa"/>
            <w:vMerge/>
            <w:vAlign w:val="center"/>
          </w:tcPr>
          <w:p w14:paraId="44FCEC14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012BEEC" w14:textId="5ABCFE4E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5A3331CF" w14:textId="5F57A089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20600</w:t>
            </w:r>
          </w:p>
        </w:tc>
        <w:tc>
          <w:tcPr>
            <w:tcW w:w="716" w:type="dxa"/>
            <w:vAlign w:val="center"/>
          </w:tcPr>
          <w:p w14:paraId="790AB660" w14:textId="59FE33A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  <w:tc>
          <w:tcPr>
            <w:tcW w:w="716" w:type="dxa"/>
            <w:vAlign w:val="center"/>
          </w:tcPr>
          <w:p w14:paraId="2B037B76" w14:textId="5254EB7D" w:rsidR="00043876" w:rsidRPr="00043876" w:rsidRDefault="00683D43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43876" w:rsidRPr="00043876">
              <w:rPr>
                <w:rFonts w:ascii="Times New Roman" w:hAnsi="Times New Roman"/>
                <w:bCs/>
                <w:sz w:val="20"/>
                <w:szCs w:val="20"/>
              </w:rPr>
              <w:t>8800</w:t>
            </w:r>
          </w:p>
        </w:tc>
        <w:tc>
          <w:tcPr>
            <w:tcW w:w="716" w:type="dxa"/>
            <w:vAlign w:val="center"/>
          </w:tcPr>
          <w:p w14:paraId="3FA417A3" w14:textId="1A04706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716" w:type="dxa"/>
            <w:vAlign w:val="center"/>
          </w:tcPr>
          <w:p w14:paraId="152BA3C8" w14:textId="6F0280BF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</w:tr>
      <w:tr w:rsidR="00043876" w:rsidRPr="00632DBA" w14:paraId="3C22D58E" w14:textId="77777777" w:rsidTr="00FE3880">
        <w:tc>
          <w:tcPr>
            <w:tcW w:w="4962" w:type="dxa"/>
            <w:vMerge w:val="restart"/>
            <w:vAlign w:val="center"/>
          </w:tcPr>
          <w:p w14:paraId="4280A35A" w14:textId="40C545F0" w:rsidR="00043876" w:rsidRPr="00FE3880" w:rsidRDefault="00043876" w:rsidP="00043876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 Завтрак – шведский стол.</w:t>
            </w:r>
            <w:bookmarkEnd w:id="11"/>
          </w:p>
          <w:p w14:paraId="5C078A89" w14:textId="05522859" w:rsidR="00043876" w:rsidRPr="00FE3880" w:rsidRDefault="00043876" w:rsidP="000438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23" w:type="dxa"/>
            <w:vAlign w:val="center"/>
          </w:tcPr>
          <w:p w14:paraId="18E47F2B" w14:textId="2E5646AF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10EF53CA" w14:textId="12A29026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716" w:type="dxa"/>
            <w:vAlign w:val="center"/>
          </w:tcPr>
          <w:p w14:paraId="486E2494" w14:textId="4275144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17400</w:t>
            </w:r>
          </w:p>
        </w:tc>
        <w:tc>
          <w:tcPr>
            <w:tcW w:w="716" w:type="dxa"/>
            <w:vAlign w:val="center"/>
          </w:tcPr>
          <w:p w14:paraId="447E2472" w14:textId="0F55BED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16" w:type="dxa"/>
            <w:vAlign w:val="center"/>
          </w:tcPr>
          <w:p w14:paraId="36490BB9" w14:textId="580731C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  <w:tc>
          <w:tcPr>
            <w:tcW w:w="716" w:type="dxa"/>
            <w:vAlign w:val="center"/>
          </w:tcPr>
          <w:p w14:paraId="2B5377AC" w14:textId="2D9B90B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</w:tr>
      <w:tr w:rsidR="00043876" w:rsidRPr="00632DBA" w14:paraId="5BCEBFA0" w14:textId="77777777" w:rsidTr="00FE3880">
        <w:tc>
          <w:tcPr>
            <w:tcW w:w="4962" w:type="dxa"/>
            <w:vMerge/>
            <w:vAlign w:val="center"/>
          </w:tcPr>
          <w:p w14:paraId="1F677AC9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9A93C9B" w14:textId="38DC4902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1C86FB0D" w14:textId="2095A94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20200</w:t>
            </w:r>
          </w:p>
        </w:tc>
        <w:tc>
          <w:tcPr>
            <w:tcW w:w="716" w:type="dxa"/>
            <w:vAlign w:val="center"/>
          </w:tcPr>
          <w:p w14:paraId="0159D50D" w14:textId="1B14A06C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16" w:type="dxa"/>
            <w:vAlign w:val="center"/>
          </w:tcPr>
          <w:p w14:paraId="6E4F1775" w14:textId="1B391527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18400</w:t>
            </w:r>
          </w:p>
        </w:tc>
        <w:tc>
          <w:tcPr>
            <w:tcW w:w="716" w:type="dxa"/>
            <w:vAlign w:val="center"/>
          </w:tcPr>
          <w:p w14:paraId="6B43C522" w14:textId="65545F6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716" w:type="dxa"/>
            <w:vAlign w:val="center"/>
          </w:tcPr>
          <w:p w14:paraId="21EEA8CF" w14:textId="47264215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</w:tr>
      <w:tr w:rsidR="00043876" w:rsidRPr="00632DBA" w14:paraId="40ECCB97" w14:textId="77777777" w:rsidTr="00FE3880">
        <w:tc>
          <w:tcPr>
            <w:tcW w:w="4962" w:type="dxa"/>
            <w:vAlign w:val="center"/>
          </w:tcPr>
          <w:p w14:paraId="1CA2F27F" w14:textId="66A5D334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23" w:type="dxa"/>
            <w:vAlign w:val="center"/>
          </w:tcPr>
          <w:p w14:paraId="323DAAB5" w14:textId="280D74A4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2CAC0EB" w14:textId="71401CC0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21900</w:t>
            </w:r>
          </w:p>
        </w:tc>
        <w:tc>
          <w:tcPr>
            <w:tcW w:w="716" w:type="dxa"/>
            <w:vAlign w:val="center"/>
          </w:tcPr>
          <w:p w14:paraId="37579EB6" w14:textId="4E594983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19600</w:t>
            </w:r>
          </w:p>
        </w:tc>
        <w:tc>
          <w:tcPr>
            <w:tcW w:w="716" w:type="dxa"/>
            <w:vAlign w:val="center"/>
          </w:tcPr>
          <w:p w14:paraId="37706D75" w14:textId="2D6AB64D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20200</w:t>
            </w:r>
          </w:p>
        </w:tc>
        <w:tc>
          <w:tcPr>
            <w:tcW w:w="716" w:type="dxa"/>
            <w:vAlign w:val="center"/>
          </w:tcPr>
          <w:p w14:paraId="6F23FAF7" w14:textId="4832302A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  <w:tc>
          <w:tcPr>
            <w:tcW w:w="716" w:type="dxa"/>
            <w:vAlign w:val="center"/>
          </w:tcPr>
          <w:p w14:paraId="525FD149" w14:textId="541E7FFB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</w:tr>
    </w:tbl>
    <w:p w14:paraId="3687DD1C" w14:textId="427C891C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  <w:bookmarkStart w:id="12" w:name="_GoBack"/>
      <w:bookmarkEnd w:id="12"/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43F5805" w14:textId="77777777" w:rsidR="00043876" w:rsidRPr="00043876" w:rsidRDefault="00043876" w:rsidP="0004387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2D207329" w14:textId="77777777" w:rsidR="00043876" w:rsidRPr="00043876" w:rsidRDefault="00043876" w:rsidP="0004387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3 завтрака в гостинице, 4 обеда в кафе города – </w:t>
      </w:r>
      <w:proofErr w:type="spellStart"/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туркласс</w:t>
      </w:r>
      <w:proofErr w:type="spellEnd"/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0EEC057" w14:textId="77777777" w:rsidR="00043876" w:rsidRPr="00043876" w:rsidRDefault="00043876" w:rsidP="0004387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2559847" w14:textId="77777777" w:rsidR="00043876" w:rsidRPr="00043876" w:rsidRDefault="00043876" w:rsidP="0004387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услуги гида – 4 дня;</w:t>
      </w:r>
    </w:p>
    <w:p w14:paraId="58BFD15B" w14:textId="77777777" w:rsidR="00043876" w:rsidRPr="00043876" w:rsidRDefault="00043876" w:rsidP="0004387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отделение); 20+2, 30+3, 40+4 – большой автобус.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42491BB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организация ужинов – от 600 руб./чел. (без бесплатных мест):</w:t>
      </w:r>
    </w:p>
    <w:p w14:paraId="69F7AE30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взрослого в составе школьной группы – 600 руб./чел.;</w:t>
      </w:r>
    </w:p>
    <w:p w14:paraId="5DE25FEC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студента – 500 руб./чел.</w:t>
      </w:r>
    </w:p>
    <w:p w14:paraId="11523854" w14:textId="77777777" w:rsidR="001F4D41" w:rsidRPr="001F4D41" w:rsidRDefault="001F4D41" w:rsidP="00FE3880">
      <w:pPr>
        <w:pStyle w:val="af"/>
        <w:tabs>
          <w:tab w:val="left" w:pos="1276"/>
        </w:tabs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2507B94F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45CDD99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При бронировании тура просьба уточнять стоимость, возможно изменение цен на даты с динамическим ценообразованием.</w:t>
      </w:r>
    </w:p>
    <w:p w14:paraId="69ADFE83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5309CFD0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22CF8C53" w:rsidR="00072673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sectPr w:rsidR="00072673" w:rsidRPr="0004387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5A96" w14:textId="77777777" w:rsidR="00684671" w:rsidRDefault="00684671" w:rsidP="00CD1C11">
      <w:pPr>
        <w:spacing w:after="0" w:line="240" w:lineRule="auto"/>
      </w:pPr>
      <w:r>
        <w:separator/>
      </w:r>
    </w:p>
  </w:endnote>
  <w:endnote w:type="continuationSeparator" w:id="0">
    <w:p w14:paraId="0110D045" w14:textId="77777777" w:rsidR="00684671" w:rsidRDefault="0068467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E9DA" w14:textId="77777777" w:rsidR="00684671" w:rsidRDefault="00684671" w:rsidP="00CD1C11">
      <w:pPr>
        <w:spacing w:after="0" w:line="240" w:lineRule="auto"/>
      </w:pPr>
      <w:r>
        <w:separator/>
      </w:r>
    </w:p>
  </w:footnote>
  <w:footnote w:type="continuationSeparator" w:id="0">
    <w:p w14:paraId="1BEC287E" w14:textId="77777777" w:rsidR="00684671" w:rsidRDefault="0068467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39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8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71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90F96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27B3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29</cp:revision>
  <cp:lastPrinted>2021-05-14T11:01:00Z</cp:lastPrinted>
  <dcterms:created xsi:type="dcterms:W3CDTF">2021-06-02T15:41:00Z</dcterms:created>
  <dcterms:modified xsi:type="dcterms:W3CDTF">2024-01-09T16:24:00Z</dcterms:modified>
</cp:coreProperties>
</file>