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1197C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554E7CF" w:rsidR="00831D5F" w:rsidRPr="00976740" w:rsidRDefault="00D1197C" w:rsidP="00451E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1197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Город-герой Волгоград</w:t>
            </w:r>
            <w:r w:rsidR="00223D37" w:rsidRP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451E5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  <w:r w:rsidR="00223D37" w:rsidRP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7E041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6D0C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6D0CDF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C184" w14:textId="578CF92F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/>
                <w:bCs/>
                <w:lang w:eastAsia="ru-RU"/>
              </w:rPr>
              <w:t>08:00 прибыт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в Волгоград, встреча группы.</w:t>
            </w:r>
          </w:p>
          <w:p w14:paraId="7AC2DEB8" w14:textId="5640581D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60875E7C" w14:textId="61B8FA39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/>
                <w:bCs/>
                <w:lang w:eastAsia="ru-RU"/>
              </w:rPr>
              <w:t>09:00 посещение «Историко-мемориального комплекса «Героям Сталинградс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кой битвы» на Мамаевом кургане.</w:t>
            </w:r>
          </w:p>
          <w:p w14:paraId="003190E3" w14:textId="72398BC0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экскурсия.</w:t>
            </w:r>
          </w:p>
          <w:p w14:paraId="16F26CB8" w14:textId="09163CAC" w:rsidR="00451E5F" w:rsidRPr="00451E5F" w:rsidRDefault="00451E5F" w:rsidP="00451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Cs/>
                <w:lang w:eastAsia="ru-RU"/>
              </w:rPr>
              <w:t>Центральная набережная, Аллея Героев – волгоградский Арбат, мемориальный сквер, площадь Павших Борцов</w:t>
            </w:r>
            <w:r w:rsidRPr="00451E5F">
              <w:rPr>
                <w:rFonts w:ascii="Times New Roman" w:eastAsia="Times New Roman" w:hAnsi="Times New Roman"/>
                <w:bCs/>
                <w:lang w:eastAsia="ru-RU"/>
              </w:rPr>
              <w:t>, памятник Александру Невскому.</w:t>
            </w:r>
          </w:p>
          <w:p w14:paraId="095B6983" w14:textId="352244B0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 обед в кафе города.</w:t>
            </w:r>
          </w:p>
          <w:p w14:paraId="6CD3C592" w14:textId="094110E2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/>
                <w:bCs/>
                <w:lang w:eastAsia="ru-RU"/>
              </w:rPr>
              <w:t>14:00 посещение Музея-п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анорамы «Сталинградская битва».</w:t>
            </w:r>
          </w:p>
          <w:p w14:paraId="6A1243F1" w14:textId="24871943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Продолжение экскурсии «Город-герой Волгоград»: осмотр экспозиции «Оружие Победы», дом сержан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та Павлова, мельница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Гергардта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2B8F45B" w14:textId="6970FAA4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на теплоходе по реке Волга (за доп.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плату, при наличии навигации).</w:t>
            </w:r>
          </w:p>
          <w:p w14:paraId="17C3CC18" w14:textId="41FB1193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 города или ланч-бокс в поезд (за доп. плат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у, по желанию).</w:t>
            </w:r>
          </w:p>
          <w:p w14:paraId="4656B396" w14:textId="79C195A1" w:rsidR="00451E5F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/>
                <w:bCs/>
                <w:lang w:eastAsia="ru-RU"/>
              </w:rPr>
              <w:t>17:00 окончание экскурсионной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ммы, отправление на ж/д вокзал.</w:t>
            </w:r>
          </w:p>
          <w:p w14:paraId="33E8D4C1" w14:textId="07344DEC" w:rsidR="003B3D19" w:rsidRPr="00451E5F" w:rsidRDefault="00451E5F" w:rsidP="00451E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51E5F">
              <w:rPr>
                <w:rFonts w:ascii="Times New Roman" w:eastAsia="Times New Roman" w:hAnsi="Times New Roman"/>
                <w:bCs/>
                <w:i/>
                <w:lang w:eastAsia="ru-RU"/>
              </w:rPr>
              <w:t>Время работы транспорта: 09:00–16:00.</w:t>
            </w:r>
          </w:p>
        </w:tc>
      </w:tr>
    </w:tbl>
    <w:p w14:paraId="18B3DBF4" w14:textId="77777777" w:rsidR="00F15C6A" w:rsidRPr="00F15C6A" w:rsidRDefault="00F15C6A" w:rsidP="00F15C6A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235760E" w14:textId="5F9E76B2" w:rsidR="008A2EE7" w:rsidRDefault="004A6356" w:rsidP="00D1197C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451E5F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 w:rsidR="00451E5F">
        <w:rPr>
          <w:b/>
          <w:bCs/>
          <w:sz w:val="28"/>
          <w:szCs w:val="28"/>
          <w:lang w:val="ru-RU"/>
        </w:rPr>
        <w:t>школьника до 16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1"/>
        <w:gridCol w:w="1241"/>
        <w:gridCol w:w="1241"/>
        <w:gridCol w:w="1240"/>
        <w:gridCol w:w="1240"/>
        <w:gridCol w:w="1240"/>
        <w:gridCol w:w="1240"/>
        <w:gridCol w:w="1240"/>
      </w:tblGrid>
      <w:tr w:rsidR="00451E5F" w14:paraId="3501B71D" w14:textId="77777777" w:rsidTr="00451E5F"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BC5F43D" w14:textId="77777777" w:rsidR="00451E5F" w:rsidRDefault="00451E5F" w:rsidP="00451E5F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12+1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437C4B1" w14:textId="77777777" w:rsidR="00451E5F" w:rsidRDefault="00451E5F" w:rsidP="00451E5F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15+1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A818FF3" w14:textId="77777777" w:rsidR="00451E5F" w:rsidRDefault="00451E5F" w:rsidP="00451E5F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17+1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77C01FE" w14:textId="77777777" w:rsidR="00451E5F" w:rsidRDefault="00451E5F" w:rsidP="00451E5F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22+2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B654743" w14:textId="77777777" w:rsidR="00451E5F" w:rsidRDefault="00451E5F" w:rsidP="00451E5F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25+2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76BB4F2" w14:textId="77777777" w:rsidR="00451E5F" w:rsidRDefault="00451E5F" w:rsidP="00451E5F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30+3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A099F6C" w14:textId="77777777" w:rsidR="00451E5F" w:rsidRDefault="00451E5F" w:rsidP="00451E5F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35+3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E35E793" w14:textId="77777777" w:rsidR="00451E5F" w:rsidRDefault="00451E5F" w:rsidP="00451E5F">
            <w:pPr>
              <w:pStyle w:val="af4"/>
              <w:jc w:val="center"/>
            </w:pPr>
            <w:r>
              <w:rPr>
                <w:b/>
                <w:bCs/>
                <w:i/>
                <w:iCs/>
              </w:rPr>
              <w:t>40+4</w:t>
            </w:r>
          </w:p>
        </w:tc>
      </w:tr>
      <w:tr w:rsidR="00451E5F" w14:paraId="644EA0E2" w14:textId="77777777" w:rsidTr="00451E5F"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A9CAB" w14:textId="77777777" w:rsidR="00451E5F" w:rsidRDefault="00451E5F" w:rsidP="00451E5F">
            <w:pPr>
              <w:pStyle w:val="af4"/>
              <w:jc w:val="center"/>
            </w:pPr>
            <w:r>
              <w:t>58500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90A62" w14:textId="77777777" w:rsidR="00451E5F" w:rsidRDefault="00451E5F" w:rsidP="00451E5F">
            <w:pPr>
              <w:pStyle w:val="af4"/>
              <w:jc w:val="center"/>
            </w:pPr>
            <w:r>
              <w:t>62800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04FA1" w14:textId="77777777" w:rsidR="00451E5F" w:rsidRDefault="00451E5F" w:rsidP="00451E5F">
            <w:pPr>
              <w:pStyle w:val="af4"/>
              <w:jc w:val="center"/>
            </w:pPr>
            <w:r>
              <w:t>65850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BC142" w14:textId="77777777" w:rsidR="00451E5F" w:rsidRDefault="00451E5F" w:rsidP="00451E5F">
            <w:pPr>
              <w:pStyle w:val="af4"/>
              <w:jc w:val="center"/>
            </w:pPr>
            <w:r>
              <w:t>88000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1DECA" w14:textId="77777777" w:rsidR="00451E5F" w:rsidRDefault="00451E5F" w:rsidP="00451E5F">
            <w:pPr>
              <w:pStyle w:val="af4"/>
              <w:jc w:val="center"/>
            </w:pPr>
            <w:r>
              <w:t>92200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CAEBE" w14:textId="77777777" w:rsidR="00451E5F" w:rsidRDefault="00451E5F" w:rsidP="00451E5F">
            <w:pPr>
              <w:pStyle w:val="af4"/>
              <w:jc w:val="center"/>
            </w:pPr>
            <w:r>
              <w:t>101250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8942E" w14:textId="77777777" w:rsidR="00451E5F" w:rsidRDefault="00451E5F" w:rsidP="00451E5F">
            <w:pPr>
              <w:pStyle w:val="af4"/>
              <w:jc w:val="center"/>
            </w:pPr>
            <w:r>
              <w:t>109350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9646D" w14:textId="77777777" w:rsidR="00451E5F" w:rsidRDefault="00451E5F" w:rsidP="00451E5F">
            <w:pPr>
              <w:pStyle w:val="af4"/>
              <w:jc w:val="center"/>
            </w:pPr>
            <w:r>
              <w:t>117500</w:t>
            </w:r>
          </w:p>
        </w:tc>
      </w:tr>
    </w:tbl>
    <w:p w14:paraId="4587EF6B" w14:textId="61AC460D" w:rsidR="00AA15A8" w:rsidRPr="00F15C6A" w:rsidRDefault="00AA15A8" w:rsidP="00F15C6A">
      <w:pPr>
        <w:pStyle w:val="af"/>
        <w:tabs>
          <w:tab w:val="left" w:pos="426"/>
        </w:tabs>
        <w:ind w:right="-284" w:firstLine="708"/>
        <w:rPr>
          <w:b/>
          <w:sz w:val="22"/>
          <w:szCs w:val="24"/>
          <w:lang w:val="ru-RU"/>
        </w:rPr>
      </w:pPr>
    </w:p>
    <w:p w14:paraId="72FD3691" w14:textId="0B1618AF" w:rsidR="00F53CA6" w:rsidRDefault="00315D09" w:rsidP="00D1197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BA3B9CC" w14:textId="77777777" w:rsidR="00451E5F" w:rsidRPr="00451E5F" w:rsidRDefault="00451E5F" w:rsidP="00451E5F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451E5F">
        <w:rPr>
          <w:sz w:val="22"/>
          <w:szCs w:val="22"/>
          <w:lang w:val="ru-RU"/>
        </w:rPr>
        <w:t>экскурсионное обслуживание;</w:t>
      </w:r>
    </w:p>
    <w:p w14:paraId="131B9231" w14:textId="77777777" w:rsidR="00451E5F" w:rsidRPr="00451E5F" w:rsidRDefault="00451E5F" w:rsidP="00451E5F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451E5F">
        <w:rPr>
          <w:sz w:val="22"/>
          <w:szCs w:val="22"/>
          <w:lang w:val="ru-RU"/>
        </w:rPr>
        <w:t>проживание в гостинице выбранной категории, питание (1 завтрак, 1 обед);</w:t>
      </w:r>
    </w:p>
    <w:p w14:paraId="23C4156E" w14:textId="77777777" w:rsidR="00451E5F" w:rsidRPr="00451E5F" w:rsidRDefault="00451E5F" w:rsidP="00451E5F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451E5F">
        <w:rPr>
          <w:sz w:val="22"/>
          <w:szCs w:val="22"/>
          <w:lang w:val="ru-RU"/>
        </w:rPr>
        <w:t>входные билеты в объекты показа (Панорама).</w:t>
      </w:r>
    </w:p>
    <w:p w14:paraId="5FB54BDA" w14:textId="77777777" w:rsidR="00AA15A8" w:rsidRPr="00F15C6A" w:rsidRDefault="00AA15A8" w:rsidP="00F15C6A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58FA365" w14:textId="492BDE2F" w:rsidR="003B3D19" w:rsidRDefault="003B3D19" w:rsidP="00D1197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>
        <w:rPr>
          <w:b/>
          <w:sz w:val="28"/>
          <w:szCs w:val="24"/>
          <w:lang w:val="ru-RU"/>
        </w:rPr>
        <w:t>:</w:t>
      </w:r>
    </w:p>
    <w:p w14:paraId="136C6277" w14:textId="77777777" w:rsidR="00451E5F" w:rsidRPr="00451E5F" w:rsidRDefault="00451E5F" w:rsidP="00451E5F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451E5F">
        <w:rPr>
          <w:sz w:val="22"/>
          <w:szCs w:val="22"/>
          <w:lang w:val="ru-RU"/>
        </w:rPr>
        <w:t>ж/д билеты по маршруту Санкт-Петербург – Волгоград – Санкт-Петербург;</w:t>
      </w:r>
    </w:p>
    <w:p w14:paraId="400A31FE" w14:textId="77777777" w:rsidR="00451E5F" w:rsidRPr="00451E5F" w:rsidRDefault="00451E5F" w:rsidP="00451E5F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451E5F">
        <w:rPr>
          <w:sz w:val="22"/>
          <w:szCs w:val="22"/>
          <w:lang w:val="ru-RU"/>
        </w:rPr>
        <w:t>прогулка на теплоходе по Волге (1 час) – от 600 до 1200 руб.</w:t>
      </w:r>
      <w:bookmarkStart w:id="4" w:name="_GoBack"/>
      <w:bookmarkEnd w:id="4"/>
    </w:p>
    <w:p w14:paraId="622CB10B" w14:textId="77777777" w:rsidR="00451E5F" w:rsidRPr="00451E5F" w:rsidRDefault="00451E5F" w:rsidP="00451E5F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451E5F">
        <w:rPr>
          <w:sz w:val="22"/>
          <w:szCs w:val="22"/>
          <w:lang w:val="ru-RU"/>
        </w:rPr>
        <w:t>ужин – от 400 руб./чел.</w:t>
      </w:r>
    </w:p>
    <w:p w14:paraId="66110EDB" w14:textId="77777777" w:rsidR="00F15C6A" w:rsidRDefault="00F15C6A" w:rsidP="00F15C6A">
      <w:pPr>
        <w:pStyle w:val="af"/>
        <w:ind w:left="142" w:right="-284"/>
        <w:jc w:val="both"/>
        <w:rPr>
          <w:sz w:val="22"/>
          <w:szCs w:val="22"/>
          <w:lang w:val="ru-RU"/>
        </w:rPr>
      </w:pPr>
    </w:p>
    <w:p w14:paraId="17BD9F89" w14:textId="2920FDB2" w:rsidR="00F15C6A" w:rsidRDefault="00072673" w:rsidP="00D1197C">
      <w:pPr>
        <w:pStyle w:val="af"/>
        <w:ind w:left="-567" w:right="-284"/>
        <w:jc w:val="both"/>
        <w:rPr>
          <w:b/>
          <w:bCs/>
          <w:sz w:val="28"/>
          <w:szCs w:val="24"/>
          <w:lang w:val="ru-RU"/>
        </w:rPr>
      </w:pPr>
      <w:r w:rsidRPr="00F15C6A">
        <w:rPr>
          <w:b/>
          <w:bCs/>
          <w:sz w:val="28"/>
          <w:szCs w:val="24"/>
          <w:lang w:val="ru-RU"/>
        </w:rPr>
        <w:t xml:space="preserve">Комментарии к </w:t>
      </w:r>
      <w:r w:rsidR="00A9690B" w:rsidRPr="00F15C6A">
        <w:rPr>
          <w:b/>
          <w:bCs/>
          <w:sz w:val="28"/>
          <w:szCs w:val="24"/>
          <w:lang w:val="ru-RU"/>
        </w:rPr>
        <w:t>туру</w:t>
      </w:r>
      <w:r w:rsidRPr="00F15C6A">
        <w:rPr>
          <w:b/>
          <w:bCs/>
          <w:sz w:val="28"/>
          <w:szCs w:val="24"/>
          <w:lang w:val="ru-RU"/>
        </w:rPr>
        <w:t>:</w:t>
      </w:r>
    </w:p>
    <w:p w14:paraId="0729F77F" w14:textId="77777777" w:rsidR="00451E5F" w:rsidRPr="00451E5F" w:rsidRDefault="00451E5F" w:rsidP="00451E5F">
      <w:pPr>
        <w:pStyle w:val="af"/>
        <w:numPr>
          <w:ilvl w:val="0"/>
          <w:numId w:val="2"/>
        </w:numPr>
        <w:ind w:left="0" w:right="-1"/>
        <w:jc w:val="both"/>
        <w:rPr>
          <w:b/>
          <w:bCs/>
          <w:sz w:val="22"/>
          <w:lang w:val="ru-RU"/>
        </w:rPr>
      </w:pPr>
      <w:r w:rsidRPr="00451E5F">
        <w:rPr>
          <w:b/>
          <w:bCs/>
          <w:sz w:val="22"/>
          <w:lang w:val="ru-RU"/>
        </w:rPr>
        <w:t>Цена и программа экскурсии может варьироваться в зависимости от времени прибытия и насыщенности программы.</w:t>
      </w:r>
    </w:p>
    <w:p w14:paraId="70086A52" w14:textId="77777777" w:rsidR="00451E5F" w:rsidRPr="00451E5F" w:rsidRDefault="00451E5F" w:rsidP="00451E5F">
      <w:pPr>
        <w:pStyle w:val="af"/>
        <w:numPr>
          <w:ilvl w:val="0"/>
          <w:numId w:val="2"/>
        </w:numPr>
        <w:ind w:left="0" w:right="-1"/>
        <w:jc w:val="both"/>
        <w:rPr>
          <w:bCs/>
          <w:sz w:val="22"/>
          <w:lang w:val="ru-RU"/>
        </w:rPr>
      </w:pPr>
      <w:r w:rsidRPr="00451E5F">
        <w:rPr>
          <w:bCs/>
          <w:sz w:val="22"/>
          <w:lang w:val="ru-RU"/>
        </w:rPr>
        <w:t>Количество бесплатных мест для сопровождающих рассчитывается от количества детей в экскурсии. Стоимость экскурсии для дополнительного взрослого складывается из стоимости экскурсии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экскурсии для них должна быть в обязательном порядке согласована с туроператором.</w:t>
      </w:r>
    </w:p>
    <w:p w14:paraId="15FDC967" w14:textId="62577380" w:rsidR="00AA15A8" w:rsidRPr="00451E5F" w:rsidRDefault="00451E5F" w:rsidP="00451E5F">
      <w:pPr>
        <w:pStyle w:val="af"/>
        <w:numPr>
          <w:ilvl w:val="0"/>
          <w:numId w:val="2"/>
        </w:numPr>
        <w:ind w:left="0" w:right="-1"/>
        <w:jc w:val="both"/>
        <w:rPr>
          <w:bCs/>
          <w:sz w:val="22"/>
          <w:lang w:val="ru-RU"/>
        </w:rPr>
      </w:pPr>
      <w:r w:rsidRPr="00451E5F">
        <w:rPr>
          <w:bCs/>
          <w:sz w:val="22"/>
          <w:lang w:val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sectPr w:rsidR="00AA15A8" w:rsidRPr="00451E5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DD72" w14:textId="77777777" w:rsidR="005432D1" w:rsidRDefault="005432D1" w:rsidP="00CD1C11">
      <w:pPr>
        <w:spacing w:after="0" w:line="240" w:lineRule="auto"/>
      </w:pPr>
      <w:r>
        <w:separator/>
      </w:r>
    </w:p>
  </w:endnote>
  <w:endnote w:type="continuationSeparator" w:id="0">
    <w:p w14:paraId="0772D05C" w14:textId="77777777" w:rsidR="005432D1" w:rsidRDefault="005432D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4B4D" w14:textId="77777777" w:rsidR="005432D1" w:rsidRDefault="005432D1" w:rsidP="00CD1C11">
      <w:pPr>
        <w:spacing w:after="0" w:line="240" w:lineRule="auto"/>
      </w:pPr>
      <w:r>
        <w:separator/>
      </w:r>
    </w:p>
  </w:footnote>
  <w:footnote w:type="continuationSeparator" w:id="0">
    <w:p w14:paraId="63E01DA4" w14:textId="77777777" w:rsidR="005432D1" w:rsidRDefault="005432D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8C76864"/>
    <w:multiLevelType w:val="hybridMultilevel"/>
    <w:tmpl w:val="1178A2E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73A3498"/>
    <w:multiLevelType w:val="hybridMultilevel"/>
    <w:tmpl w:val="CF28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3141"/>
    <w:multiLevelType w:val="hybridMultilevel"/>
    <w:tmpl w:val="A15CE7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6B03531"/>
    <w:multiLevelType w:val="hybridMultilevel"/>
    <w:tmpl w:val="9594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6D2E"/>
    <w:multiLevelType w:val="hybridMultilevel"/>
    <w:tmpl w:val="73A8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D0484"/>
    <w:multiLevelType w:val="hybridMultilevel"/>
    <w:tmpl w:val="E1E00E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9C36DE8"/>
    <w:multiLevelType w:val="hybridMultilevel"/>
    <w:tmpl w:val="5480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3626"/>
    <w:rsid w:val="000D486A"/>
    <w:rsid w:val="000D6D31"/>
    <w:rsid w:val="000E2BE5"/>
    <w:rsid w:val="000E4677"/>
    <w:rsid w:val="000E6970"/>
    <w:rsid w:val="000F6366"/>
    <w:rsid w:val="000F712E"/>
    <w:rsid w:val="00101F68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3D3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2E8"/>
    <w:rsid w:val="00370026"/>
    <w:rsid w:val="003809E6"/>
    <w:rsid w:val="0038612F"/>
    <w:rsid w:val="003A0DFE"/>
    <w:rsid w:val="003A4B6D"/>
    <w:rsid w:val="003B12E2"/>
    <w:rsid w:val="003B1859"/>
    <w:rsid w:val="003B3D19"/>
    <w:rsid w:val="003C02B5"/>
    <w:rsid w:val="003C62DA"/>
    <w:rsid w:val="003D1EF7"/>
    <w:rsid w:val="003E4DC2"/>
    <w:rsid w:val="003E52ED"/>
    <w:rsid w:val="003F0E9D"/>
    <w:rsid w:val="00405175"/>
    <w:rsid w:val="00413487"/>
    <w:rsid w:val="004154B6"/>
    <w:rsid w:val="00421C59"/>
    <w:rsid w:val="00426C1E"/>
    <w:rsid w:val="00451E5F"/>
    <w:rsid w:val="004521B8"/>
    <w:rsid w:val="00455564"/>
    <w:rsid w:val="00476E9E"/>
    <w:rsid w:val="00480F1B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32D1"/>
    <w:rsid w:val="00544444"/>
    <w:rsid w:val="0055729D"/>
    <w:rsid w:val="005573D5"/>
    <w:rsid w:val="00560DE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A0CCE"/>
    <w:rsid w:val="006A6986"/>
    <w:rsid w:val="006B1627"/>
    <w:rsid w:val="006B33B9"/>
    <w:rsid w:val="006B4703"/>
    <w:rsid w:val="006D0CDF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0415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33FDF"/>
    <w:rsid w:val="00840E30"/>
    <w:rsid w:val="00850A11"/>
    <w:rsid w:val="0085774C"/>
    <w:rsid w:val="00861DD6"/>
    <w:rsid w:val="008634E1"/>
    <w:rsid w:val="00872E9B"/>
    <w:rsid w:val="00882033"/>
    <w:rsid w:val="00890F96"/>
    <w:rsid w:val="008A24DB"/>
    <w:rsid w:val="008A27EB"/>
    <w:rsid w:val="008A2EE7"/>
    <w:rsid w:val="008C1A80"/>
    <w:rsid w:val="008E0402"/>
    <w:rsid w:val="008F0ABF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3529"/>
    <w:rsid w:val="00967941"/>
    <w:rsid w:val="009711DE"/>
    <w:rsid w:val="00976022"/>
    <w:rsid w:val="00976740"/>
    <w:rsid w:val="00977144"/>
    <w:rsid w:val="00986824"/>
    <w:rsid w:val="009A0FE8"/>
    <w:rsid w:val="009A36D5"/>
    <w:rsid w:val="009C21B0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5A8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33B44"/>
    <w:rsid w:val="00B44B05"/>
    <w:rsid w:val="00B4678F"/>
    <w:rsid w:val="00B5249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A5B3E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0ACD"/>
    <w:rsid w:val="00D1197C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44A"/>
    <w:rsid w:val="00E03E40"/>
    <w:rsid w:val="00E05EE7"/>
    <w:rsid w:val="00E15570"/>
    <w:rsid w:val="00E21F73"/>
    <w:rsid w:val="00E24F1A"/>
    <w:rsid w:val="00E36F40"/>
    <w:rsid w:val="00E473E7"/>
    <w:rsid w:val="00E607EF"/>
    <w:rsid w:val="00E6183A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15C6A"/>
    <w:rsid w:val="00F20FF8"/>
    <w:rsid w:val="00F22D5A"/>
    <w:rsid w:val="00F26ED3"/>
    <w:rsid w:val="00F32AEC"/>
    <w:rsid w:val="00F53CA6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rsid w:val="00D119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2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1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1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2021-06-17T11:22:00Z</dcterms:created>
  <dcterms:modified xsi:type="dcterms:W3CDTF">2023-07-14T15:16:00Z</dcterms:modified>
</cp:coreProperties>
</file>