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1197C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9521B18" w:rsidR="00831D5F" w:rsidRPr="00976740" w:rsidRDefault="00D1197C" w:rsidP="00E55BE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1197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Город-герой Волгоград</w:t>
            </w:r>
            <w:r w:rsidR="00223D37" w:rsidRP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E55BE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223D37" w:rsidRP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7E041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6D0C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6D0CDF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8C4F" w14:textId="3CD09AC3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08:00 прибытие в Волгогра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д, встреча группы.</w:t>
            </w:r>
          </w:p>
          <w:p w14:paraId="2B9EA889" w14:textId="39609475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242A7882" w14:textId="35DEA4AF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09:00 посещение «Историко-мемориальный комплекс «Героям Сталинградс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кой битвы» на Мамаевом кургане.</w:t>
            </w:r>
          </w:p>
          <w:p w14:paraId="79986E7B" w14:textId="6C0C0E4D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11:30 посещение Музея-п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анорамы «Сталинградская битва». </w:t>
            </w: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«Город-герой Волгоград»: осмотр экспозиции «Оружие Победы», дом сержан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та Павлова, мельница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Гергардта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5380A13" w14:textId="60C0901D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 обед в кафе города.</w:t>
            </w:r>
          </w:p>
          <w:p w14:paraId="60F8C239" w14:textId="30950A80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14:30 обзорная экскурсия.</w:t>
            </w:r>
          </w:p>
          <w:p w14:paraId="287D04B2" w14:textId="7F3BB4D3" w:rsidR="00E55BE7" w:rsidRPr="00E55BE7" w:rsidRDefault="00E55BE7" w:rsidP="00E55B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Cs/>
                <w:lang w:eastAsia="ru-RU"/>
              </w:rPr>
              <w:t>Центральная набережная, Аллея Героев – волгоградский Арбат, мемориальный сквер, площадь Павших Борцов</w:t>
            </w:r>
            <w:r w:rsidRPr="00E55BE7">
              <w:rPr>
                <w:rFonts w:ascii="Times New Roman" w:eastAsia="Times New Roman" w:hAnsi="Times New Roman"/>
                <w:bCs/>
                <w:lang w:eastAsia="ru-RU"/>
              </w:rPr>
              <w:t>, памятник Александру Невскому.</w:t>
            </w:r>
          </w:p>
          <w:p w14:paraId="65937A07" w14:textId="614FD606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окончание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программы. Заселение в отель.</w:t>
            </w:r>
          </w:p>
          <w:p w14:paraId="2BD1C39B" w14:textId="28483E68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или отеле (за доп. плату).</w:t>
            </w:r>
          </w:p>
          <w:p w14:paraId="1067E9AA" w14:textId="155395E8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  <w:p w14:paraId="33E8D4C1" w14:textId="7D7BE6D6" w:rsidR="003B3D19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Cs/>
                <w:i/>
                <w:lang w:eastAsia="ru-RU"/>
              </w:rPr>
              <w:t>Время работы транспорта: 08:00–16:00.</w:t>
            </w:r>
          </w:p>
        </w:tc>
      </w:tr>
      <w:tr w:rsidR="003B3D19" w:rsidRPr="0035422F" w14:paraId="7A0D1C4C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EBC3" w14:textId="51E7E260" w:rsidR="003B3D19" w:rsidRDefault="003B3D19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39B9" w14:textId="39BA6513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D27CC71" w14:textId="6BAF28BA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09:00 автобусная экскурсия «Ле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генды и были старого Царицына».</w:t>
            </w:r>
          </w:p>
          <w:p w14:paraId="3026470C" w14:textId="43865079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10:00 посещение Волго-Донского судоходного канала им. Ленина – крупнейшег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гидротехнического сооружения.</w:t>
            </w:r>
          </w:p>
          <w:p w14:paraId="21A98F8F" w14:textId="6843BAA8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музея-заповедника «Старая </w:t>
            </w:r>
            <w:proofErr w:type="spellStart"/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Сарепта</w:t>
            </w:r>
            <w:proofErr w:type="spellEnd"/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» – часть старой немецко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колонии, основанной в 1765 г.</w:t>
            </w:r>
          </w:p>
          <w:p w14:paraId="59E8D40C" w14:textId="443A6371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Возможна интерактивная программа в </w:t>
            </w:r>
            <w:proofErr w:type="spellStart"/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Сарепте</w:t>
            </w:r>
            <w:proofErr w:type="spellEnd"/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выбо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 (за доп. плату):</w:t>
            </w:r>
          </w:p>
          <w:p w14:paraId="541BAEC5" w14:textId="77777777" w:rsidR="00E55BE7" w:rsidRPr="00E55BE7" w:rsidRDefault="00E55BE7" w:rsidP="00E55BE7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«Горчица: вчера и сегодня»;</w:t>
            </w:r>
          </w:p>
          <w:p w14:paraId="450C9BC6" w14:textId="77777777" w:rsidR="00E55BE7" w:rsidRPr="00E55BE7" w:rsidRDefault="00E55BE7" w:rsidP="00E55BE7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«Игры и игрушки Средневековья»;</w:t>
            </w:r>
          </w:p>
          <w:p w14:paraId="0FC0DD77" w14:textId="77777777" w:rsidR="00E55BE7" w:rsidRPr="00E55BE7" w:rsidRDefault="00E55BE7" w:rsidP="00E55BE7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исторический </w:t>
            </w:r>
            <w:proofErr w:type="spellStart"/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квест</w:t>
            </w:r>
            <w:proofErr w:type="spellEnd"/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«Золото </w:t>
            </w:r>
            <w:proofErr w:type="spellStart"/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сарептян</w:t>
            </w:r>
            <w:proofErr w:type="spellEnd"/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13407DE" w14:textId="5446B222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14:00 обед в кафе города.</w:t>
            </w:r>
          </w:p>
          <w:p w14:paraId="0661BD35" w14:textId="7BD5CDD7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Волгограду, посещени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фирменного магазина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Конфил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194419B" w14:textId="503A0FE3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окончание экскурсионной программы. Отправление 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уппы на ж/д вокзал Волгоград-1.</w:t>
            </w:r>
          </w:p>
          <w:p w14:paraId="2FD7EF84" w14:textId="31D6502A" w:rsidR="00E55BE7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 или лан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ч-бокс в поезд (за доп. плату).</w:t>
            </w:r>
          </w:p>
          <w:p w14:paraId="71DE591A" w14:textId="0A0C6BF4" w:rsidR="003B3D19" w:rsidRPr="00E55BE7" w:rsidRDefault="00E55BE7" w:rsidP="00E55B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5BE7">
              <w:rPr>
                <w:rFonts w:ascii="Times New Roman" w:eastAsia="Times New Roman" w:hAnsi="Times New Roman"/>
                <w:bCs/>
                <w:i/>
                <w:lang w:eastAsia="ru-RU"/>
              </w:rPr>
              <w:t>Время работы транспорта: 09:00–16:00.</w:t>
            </w:r>
          </w:p>
        </w:tc>
      </w:tr>
    </w:tbl>
    <w:p w14:paraId="18B3DBF4" w14:textId="77777777" w:rsidR="00F15C6A" w:rsidRPr="00F15C6A" w:rsidRDefault="00F15C6A" w:rsidP="00F15C6A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39C1006B" w14:textId="1E90D8D5" w:rsidR="00EE5176" w:rsidRDefault="00EE5176" w:rsidP="00EE51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>
        <w:rPr>
          <w:b/>
          <w:bCs/>
          <w:sz w:val="28"/>
          <w:szCs w:val="28"/>
          <w:lang w:val="ru-RU"/>
        </w:rPr>
        <w:t>школьника до 16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109"/>
        <w:gridCol w:w="1110"/>
        <w:gridCol w:w="1110"/>
        <w:gridCol w:w="1110"/>
        <w:gridCol w:w="1110"/>
        <w:gridCol w:w="1110"/>
        <w:gridCol w:w="1110"/>
      </w:tblGrid>
      <w:tr w:rsidR="0019330B" w:rsidRPr="0019330B" w14:paraId="0CDF978D" w14:textId="77777777" w:rsidTr="0019330B">
        <w:tc>
          <w:tcPr>
            <w:tcW w:w="2148" w:type="dxa"/>
            <w:shd w:val="clear" w:color="auto" w:fill="F2F2F2" w:themeFill="background1" w:themeFillShade="F2"/>
          </w:tcPr>
          <w:p w14:paraId="55B714FF" w14:textId="6486CFD2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</w:rPr>
              <w:t>Отель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6BAD4BEE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10+1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246ECBC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15+1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5F4CB2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20+2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B217AF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25+2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E76541C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30+3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C85608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35+3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3D426C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40+4</w:t>
            </w:r>
          </w:p>
        </w:tc>
      </w:tr>
      <w:tr w:rsidR="00E55BE7" w:rsidRPr="0019330B" w14:paraId="6E793D71" w14:textId="77777777" w:rsidTr="0019330B">
        <w:tc>
          <w:tcPr>
            <w:tcW w:w="2148" w:type="dxa"/>
            <w:shd w:val="clear" w:color="auto" w:fill="auto"/>
          </w:tcPr>
          <w:p w14:paraId="78C5C31A" w14:textId="527E7C62" w:rsidR="00E55BE7" w:rsidRPr="0019330B" w:rsidRDefault="00E55BE7" w:rsidP="00E55B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</w:rPr>
            </w:pPr>
            <w:proofErr w:type="spellStart"/>
            <w:r w:rsidRPr="0019330B">
              <w:rPr>
                <w:rFonts w:ascii="Times New Roman" w:eastAsia="Times New Roman" w:hAnsi="Times New Roman"/>
                <w:bCs/>
                <w:kern w:val="2"/>
              </w:rPr>
              <w:t>Голд</w:t>
            </w:r>
            <w:proofErr w:type="spellEnd"/>
            <w:r w:rsidRPr="0019330B">
              <w:rPr>
                <w:rFonts w:ascii="Times New Roman" w:eastAsia="Times New Roman" w:hAnsi="Times New Roman"/>
                <w:bCs/>
                <w:kern w:val="2"/>
              </w:rPr>
              <w:t xml:space="preserve"> / Хуторок</w:t>
            </w:r>
          </w:p>
        </w:tc>
        <w:tc>
          <w:tcPr>
            <w:tcW w:w="1109" w:type="dxa"/>
            <w:shd w:val="clear" w:color="auto" w:fill="auto"/>
          </w:tcPr>
          <w:p w14:paraId="55DAB634" w14:textId="25DF3532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12650</w:t>
            </w:r>
          </w:p>
        </w:tc>
        <w:tc>
          <w:tcPr>
            <w:tcW w:w="1110" w:type="dxa"/>
            <w:shd w:val="clear" w:color="auto" w:fill="auto"/>
          </w:tcPr>
          <w:p w14:paraId="428CC92C" w14:textId="02F1C5F1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10065</w:t>
            </w:r>
          </w:p>
        </w:tc>
        <w:tc>
          <w:tcPr>
            <w:tcW w:w="1110" w:type="dxa"/>
            <w:shd w:val="clear" w:color="auto" w:fill="auto"/>
          </w:tcPr>
          <w:p w14:paraId="2E0E867C" w14:textId="058FE726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10500</w:t>
            </w:r>
          </w:p>
        </w:tc>
        <w:tc>
          <w:tcPr>
            <w:tcW w:w="1110" w:type="dxa"/>
            <w:shd w:val="clear" w:color="auto" w:fill="auto"/>
          </w:tcPr>
          <w:p w14:paraId="7E4A134B" w14:textId="22A470CD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9400</w:t>
            </w:r>
          </w:p>
        </w:tc>
        <w:tc>
          <w:tcPr>
            <w:tcW w:w="1110" w:type="dxa"/>
            <w:shd w:val="clear" w:color="auto" w:fill="auto"/>
          </w:tcPr>
          <w:p w14:paraId="7AD312B0" w14:textId="18BE6742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8850</w:t>
            </w:r>
          </w:p>
        </w:tc>
        <w:tc>
          <w:tcPr>
            <w:tcW w:w="1110" w:type="dxa"/>
            <w:shd w:val="clear" w:color="auto" w:fill="auto"/>
          </w:tcPr>
          <w:p w14:paraId="0E80E041" w14:textId="273B1750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8200</w:t>
            </w:r>
          </w:p>
        </w:tc>
        <w:tc>
          <w:tcPr>
            <w:tcW w:w="1110" w:type="dxa"/>
            <w:shd w:val="clear" w:color="auto" w:fill="auto"/>
          </w:tcPr>
          <w:p w14:paraId="0127C9E6" w14:textId="354E6B26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7950</w:t>
            </w:r>
          </w:p>
        </w:tc>
      </w:tr>
      <w:tr w:rsidR="00E55BE7" w:rsidRPr="0019330B" w14:paraId="7DF60C21" w14:textId="77777777" w:rsidTr="0019330B">
        <w:tc>
          <w:tcPr>
            <w:tcW w:w="2148" w:type="dxa"/>
            <w:shd w:val="clear" w:color="auto" w:fill="auto"/>
          </w:tcPr>
          <w:p w14:paraId="3C36FD6E" w14:textId="59769BBC" w:rsidR="00E55BE7" w:rsidRPr="0019330B" w:rsidRDefault="00E55BE7" w:rsidP="00E55B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</w:rPr>
              <w:t>Южный</w:t>
            </w:r>
          </w:p>
        </w:tc>
        <w:tc>
          <w:tcPr>
            <w:tcW w:w="1109" w:type="dxa"/>
            <w:shd w:val="clear" w:color="auto" w:fill="auto"/>
          </w:tcPr>
          <w:p w14:paraId="24A54133" w14:textId="4420E41E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13450</w:t>
            </w:r>
          </w:p>
        </w:tc>
        <w:tc>
          <w:tcPr>
            <w:tcW w:w="1110" w:type="dxa"/>
            <w:shd w:val="clear" w:color="auto" w:fill="auto"/>
          </w:tcPr>
          <w:p w14:paraId="72C30C01" w14:textId="63D5B58A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10850</w:t>
            </w:r>
          </w:p>
        </w:tc>
        <w:tc>
          <w:tcPr>
            <w:tcW w:w="1110" w:type="dxa"/>
            <w:shd w:val="clear" w:color="auto" w:fill="auto"/>
          </w:tcPr>
          <w:p w14:paraId="3FB07155" w14:textId="2851620A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11250</w:t>
            </w:r>
          </w:p>
        </w:tc>
        <w:tc>
          <w:tcPr>
            <w:tcW w:w="1110" w:type="dxa"/>
            <w:shd w:val="clear" w:color="auto" w:fill="auto"/>
          </w:tcPr>
          <w:p w14:paraId="6EF8A42A" w14:textId="69FF4F52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10150</w:t>
            </w:r>
          </w:p>
        </w:tc>
        <w:tc>
          <w:tcPr>
            <w:tcW w:w="1110" w:type="dxa"/>
            <w:shd w:val="clear" w:color="auto" w:fill="auto"/>
          </w:tcPr>
          <w:p w14:paraId="53BEDABD" w14:textId="57436485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9550</w:t>
            </w:r>
          </w:p>
        </w:tc>
        <w:tc>
          <w:tcPr>
            <w:tcW w:w="1110" w:type="dxa"/>
            <w:shd w:val="clear" w:color="auto" w:fill="auto"/>
          </w:tcPr>
          <w:p w14:paraId="5BDA6BAF" w14:textId="36407DFF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9000</w:t>
            </w:r>
          </w:p>
        </w:tc>
        <w:tc>
          <w:tcPr>
            <w:tcW w:w="1110" w:type="dxa"/>
            <w:shd w:val="clear" w:color="auto" w:fill="auto"/>
          </w:tcPr>
          <w:p w14:paraId="65620F69" w14:textId="09BD6613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8700</w:t>
            </w:r>
          </w:p>
        </w:tc>
      </w:tr>
      <w:tr w:rsidR="00E55BE7" w:rsidRPr="0019330B" w14:paraId="6279E3B0" w14:textId="77777777" w:rsidTr="0019330B">
        <w:tc>
          <w:tcPr>
            <w:tcW w:w="2148" w:type="dxa"/>
            <w:shd w:val="clear" w:color="auto" w:fill="auto"/>
          </w:tcPr>
          <w:p w14:paraId="633C37C9" w14:textId="364156DC" w:rsidR="00E55BE7" w:rsidRPr="0019330B" w:rsidRDefault="00E55BE7" w:rsidP="00E55B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</w:rPr>
              <w:t>Волгоград</w:t>
            </w:r>
          </w:p>
        </w:tc>
        <w:tc>
          <w:tcPr>
            <w:tcW w:w="1109" w:type="dxa"/>
            <w:shd w:val="clear" w:color="auto" w:fill="auto"/>
          </w:tcPr>
          <w:p w14:paraId="18350625" w14:textId="501C88F9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15650</w:t>
            </w:r>
          </w:p>
        </w:tc>
        <w:tc>
          <w:tcPr>
            <w:tcW w:w="1110" w:type="dxa"/>
            <w:shd w:val="clear" w:color="auto" w:fill="auto"/>
          </w:tcPr>
          <w:p w14:paraId="4539710A" w14:textId="5F140B7E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12950</w:t>
            </w:r>
          </w:p>
        </w:tc>
        <w:tc>
          <w:tcPr>
            <w:tcW w:w="1110" w:type="dxa"/>
            <w:shd w:val="clear" w:color="auto" w:fill="auto"/>
          </w:tcPr>
          <w:p w14:paraId="47B25DEE" w14:textId="567945FA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13500</w:t>
            </w:r>
          </w:p>
        </w:tc>
        <w:tc>
          <w:tcPr>
            <w:tcW w:w="1110" w:type="dxa"/>
            <w:shd w:val="clear" w:color="auto" w:fill="auto"/>
          </w:tcPr>
          <w:p w14:paraId="20CA5060" w14:textId="5F388240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12350</w:t>
            </w:r>
          </w:p>
        </w:tc>
        <w:tc>
          <w:tcPr>
            <w:tcW w:w="1110" w:type="dxa"/>
            <w:shd w:val="clear" w:color="auto" w:fill="auto"/>
          </w:tcPr>
          <w:p w14:paraId="0C7A2F58" w14:textId="43913DC8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11850</w:t>
            </w:r>
          </w:p>
        </w:tc>
        <w:tc>
          <w:tcPr>
            <w:tcW w:w="1110" w:type="dxa"/>
            <w:shd w:val="clear" w:color="auto" w:fill="auto"/>
          </w:tcPr>
          <w:p w14:paraId="46770CD9" w14:textId="1F36C573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11200</w:t>
            </w:r>
          </w:p>
        </w:tc>
        <w:tc>
          <w:tcPr>
            <w:tcW w:w="1110" w:type="dxa"/>
            <w:shd w:val="clear" w:color="auto" w:fill="auto"/>
          </w:tcPr>
          <w:p w14:paraId="6034BE6A" w14:textId="5401825A" w:rsidR="00E55BE7" w:rsidRPr="00E55BE7" w:rsidRDefault="00E55BE7" w:rsidP="00E55B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E55BE7">
              <w:rPr>
                <w:rFonts w:ascii="Times New Roman" w:eastAsia="Times New Roman" w:hAnsi="Times New Roman"/>
                <w:bCs/>
                <w:color w:val="000000"/>
              </w:rPr>
              <w:t>10950</w:t>
            </w:r>
          </w:p>
        </w:tc>
      </w:tr>
    </w:tbl>
    <w:p w14:paraId="4587EF6B" w14:textId="617A7F82" w:rsidR="00AA15A8" w:rsidRPr="00F15C6A" w:rsidRDefault="00AA15A8" w:rsidP="0019330B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2FD3691" w14:textId="0B1618AF" w:rsidR="00F53CA6" w:rsidRDefault="00315D09" w:rsidP="00D1197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6F32209" w14:textId="77777777" w:rsidR="00E55BE7" w:rsidRPr="00E55BE7" w:rsidRDefault="00E55BE7" w:rsidP="00E55BE7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экскурсионное обслуживание;</w:t>
      </w:r>
    </w:p>
    <w:p w14:paraId="486D913B" w14:textId="77777777" w:rsidR="00E55BE7" w:rsidRPr="00E55BE7" w:rsidRDefault="00E55BE7" w:rsidP="00E55BE7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транспортное обслуживание;</w:t>
      </w:r>
    </w:p>
    <w:p w14:paraId="2E6955BB" w14:textId="77777777" w:rsidR="00E55BE7" w:rsidRPr="00E55BE7" w:rsidRDefault="00E55BE7" w:rsidP="00E55BE7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проживание в гостинице выбранной категории;</w:t>
      </w:r>
    </w:p>
    <w:p w14:paraId="1A0AC3D9" w14:textId="77777777" w:rsidR="00E55BE7" w:rsidRPr="00E55BE7" w:rsidRDefault="00E55BE7" w:rsidP="00E55BE7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питание (2 завтрака, 2 обеда);</w:t>
      </w:r>
    </w:p>
    <w:p w14:paraId="2A08184D" w14:textId="77777777" w:rsidR="00E55BE7" w:rsidRPr="00E55BE7" w:rsidRDefault="00E55BE7" w:rsidP="00E55BE7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 xml:space="preserve">входные билеты в объекты показа (Панорама, </w:t>
      </w:r>
      <w:proofErr w:type="spellStart"/>
      <w:r w:rsidRPr="00E55BE7">
        <w:rPr>
          <w:sz w:val="22"/>
          <w:szCs w:val="22"/>
          <w:lang w:val="ru-RU"/>
        </w:rPr>
        <w:t>Сарепта</w:t>
      </w:r>
      <w:proofErr w:type="spellEnd"/>
      <w:r w:rsidRPr="00E55BE7">
        <w:rPr>
          <w:sz w:val="22"/>
          <w:szCs w:val="22"/>
          <w:lang w:val="ru-RU"/>
        </w:rPr>
        <w:t>).</w:t>
      </w:r>
    </w:p>
    <w:p w14:paraId="5FB54BDA" w14:textId="77777777" w:rsidR="00AA15A8" w:rsidRPr="00F15C6A" w:rsidRDefault="00AA15A8" w:rsidP="00F15C6A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58FA365" w14:textId="492BDE2F" w:rsidR="003B3D19" w:rsidRDefault="003B3D19" w:rsidP="00D1197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>
        <w:rPr>
          <w:b/>
          <w:sz w:val="28"/>
          <w:szCs w:val="24"/>
          <w:lang w:val="ru-RU"/>
        </w:rPr>
        <w:t>:</w:t>
      </w:r>
    </w:p>
    <w:p w14:paraId="1AF7D60F" w14:textId="77777777" w:rsidR="00E55BE7" w:rsidRPr="00E55BE7" w:rsidRDefault="00E55BE7" w:rsidP="00E55BE7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ж/д билеты по маршруту Санкт-Петербург – Волгоград – Санкт-Петербург;</w:t>
      </w:r>
    </w:p>
    <w:p w14:paraId="30DBCCF3" w14:textId="77777777" w:rsidR="00E55BE7" w:rsidRPr="00E55BE7" w:rsidRDefault="00E55BE7" w:rsidP="00E55BE7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доплата за школьника старше 16 лет – 250 руб./чел.;</w:t>
      </w:r>
    </w:p>
    <w:p w14:paraId="7B525566" w14:textId="77777777" w:rsidR="00E55BE7" w:rsidRPr="00E55BE7" w:rsidRDefault="00E55BE7" w:rsidP="00E55BE7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доплата за взрослого в составе группы – 500 руб./чел.;</w:t>
      </w:r>
    </w:p>
    <w:p w14:paraId="20A32311" w14:textId="77777777" w:rsidR="00E55BE7" w:rsidRPr="00E55BE7" w:rsidRDefault="00E55BE7" w:rsidP="00E55BE7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ужин – от 450 руб./чел.;</w:t>
      </w:r>
    </w:p>
    <w:p w14:paraId="2D850424" w14:textId="77777777" w:rsidR="00E55BE7" w:rsidRPr="00E55BE7" w:rsidRDefault="00E55BE7" w:rsidP="00E55BE7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интерактивная программа на выбор:</w:t>
      </w:r>
    </w:p>
    <w:p w14:paraId="62FC9F0F" w14:textId="77777777" w:rsidR="00E55BE7" w:rsidRPr="00E55BE7" w:rsidRDefault="00E55BE7" w:rsidP="00E55BE7">
      <w:pPr>
        <w:pStyle w:val="af"/>
        <w:numPr>
          <w:ilvl w:val="1"/>
          <w:numId w:val="2"/>
        </w:numPr>
        <w:ind w:left="567" w:right="-284"/>
        <w:jc w:val="both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«Горчица</w:t>
      </w:r>
      <w:bookmarkStart w:id="4" w:name="_GoBack"/>
      <w:r w:rsidRPr="00E55BE7">
        <w:rPr>
          <w:sz w:val="22"/>
          <w:szCs w:val="22"/>
          <w:lang w:val="ru-RU"/>
        </w:rPr>
        <w:t>: вчера и сегодня» – 250 руб./</w:t>
      </w:r>
      <w:proofErr w:type="spellStart"/>
      <w:r w:rsidRPr="00E55BE7">
        <w:rPr>
          <w:sz w:val="22"/>
          <w:szCs w:val="22"/>
          <w:lang w:val="ru-RU"/>
        </w:rPr>
        <w:t>взр</w:t>
      </w:r>
      <w:proofErr w:type="spellEnd"/>
      <w:r w:rsidRPr="00E55BE7">
        <w:rPr>
          <w:sz w:val="22"/>
          <w:szCs w:val="22"/>
          <w:lang w:val="ru-RU"/>
        </w:rPr>
        <w:t>., 200 руб./</w:t>
      </w:r>
      <w:proofErr w:type="spellStart"/>
      <w:r w:rsidRPr="00E55BE7">
        <w:rPr>
          <w:sz w:val="22"/>
          <w:szCs w:val="22"/>
          <w:lang w:val="ru-RU"/>
        </w:rPr>
        <w:t>реб</w:t>
      </w:r>
      <w:proofErr w:type="spellEnd"/>
      <w:r w:rsidRPr="00E55BE7">
        <w:rPr>
          <w:sz w:val="22"/>
          <w:szCs w:val="22"/>
          <w:lang w:val="ru-RU"/>
        </w:rPr>
        <w:t>.;</w:t>
      </w:r>
    </w:p>
    <w:p w14:paraId="106EF551" w14:textId="77777777" w:rsidR="00E55BE7" w:rsidRPr="00E55BE7" w:rsidRDefault="00E55BE7" w:rsidP="00E55BE7">
      <w:pPr>
        <w:pStyle w:val="af"/>
        <w:numPr>
          <w:ilvl w:val="1"/>
          <w:numId w:val="2"/>
        </w:numPr>
        <w:ind w:left="567" w:right="-284"/>
        <w:jc w:val="both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«Игры и игрушки Средневековья» – 250 руб./</w:t>
      </w:r>
      <w:proofErr w:type="spellStart"/>
      <w:r w:rsidRPr="00E55BE7">
        <w:rPr>
          <w:sz w:val="22"/>
          <w:szCs w:val="22"/>
          <w:lang w:val="ru-RU"/>
        </w:rPr>
        <w:t>взр</w:t>
      </w:r>
      <w:proofErr w:type="spellEnd"/>
      <w:r w:rsidRPr="00E55BE7">
        <w:rPr>
          <w:sz w:val="22"/>
          <w:szCs w:val="22"/>
          <w:lang w:val="ru-RU"/>
        </w:rPr>
        <w:t>., 200 руб./</w:t>
      </w:r>
      <w:proofErr w:type="spellStart"/>
      <w:r w:rsidRPr="00E55BE7">
        <w:rPr>
          <w:sz w:val="22"/>
          <w:szCs w:val="22"/>
          <w:lang w:val="ru-RU"/>
        </w:rPr>
        <w:t>реб</w:t>
      </w:r>
      <w:proofErr w:type="spellEnd"/>
      <w:r w:rsidRPr="00E55BE7">
        <w:rPr>
          <w:sz w:val="22"/>
          <w:szCs w:val="22"/>
          <w:lang w:val="ru-RU"/>
        </w:rPr>
        <w:t>.;</w:t>
      </w:r>
    </w:p>
    <w:p w14:paraId="0BC5E95D" w14:textId="6990EA5B" w:rsidR="00E55BE7" w:rsidRDefault="00E55BE7" w:rsidP="00E55BE7">
      <w:pPr>
        <w:pStyle w:val="af"/>
        <w:numPr>
          <w:ilvl w:val="1"/>
          <w:numId w:val="2"/>
        </w:numPr>
        <w:ind w:left="567" w:right="-284"/>
        <w:jc w:val="both"/>
        <w:rPr>
          <w:sz w:val="22"/>
          <w:szCs w:val="22"/>
          <w:lang w:val="ru-RU"/>
        </w:rPr>
      </w:pPr>
      <w:r w:rsidRPr="00E55BE7">
        <w:rPr>
          <w:sz w:val="22"/>
          <w:szCs w:val="22"/>
          <w:lang w:val="ru-RU"/>
        </w:rPr>
        <w:t>историче</w:t>
      </w:r>
      <w:bookmarkEnd w:id="4"/>
      <w:r w:rsidRPr="00E55BE7">
        <w:rPr>
          <w:sz w:val="22"/>
          <w:szCs w:val="22"/>
          <w:lang w:val="ru-RU"/>
        </w:rPr>
        <w:t xml:space="preserve">ский </w:t>
      </w:r>
      <w:proofErr w:type="spellStart"/>
      <w:r w:rsidRPr="00E55BE7">
        <w:rPr>
          <w:sz w:val="22"/>
          <w:szCs w:val="22"/>
          <w:lang w:val="ru-RU"/>
        </w:rPr>
        <w:t>квест</w:t>
      </w:r>
      <w:proofErr w:type="spellEnd"/>
      <w:r w:rsidRPr="00E55BE7">
        <w:rPr>
          <w:sz w:val="22"/>
          <w:szCs w:val="22"/>
          <w:lang w:val="ru-RU"/>
        </w:rPr>
        <w:t xml:space="preserve"> «Золото </w:t>
      </w:r>
      <w:proofErr w:type="spellStart"/>
      <w:r w:rsidRPr="00E55BE7">
        <w:rPr>
          <w:sz w:val="22"/>
          <w:szCs w:val="22"/>
          <w:lang w:val="ru-RU"/>
        </w:rPr>
        <w:t>сарептян</w:t>
      </w:r>
      <w:proofErr w:type="spellEnd"/>
      <w:r w:rsidRPr="00E55BE7">
        <w:rPr>
          <w:sz w:val="22"/>
          <w:szCs w:val="22"/>
          <w:lang w:val="ru-RU"/>
        </w:rPr>
        <w:t>» – 450 руб./</w:t>
      </w:r>
      <w:proofErr w:type="spellStart"/>
      <w:r w:rsidRPr="00E55BE7">
        <w:rPr>
          <w:sz w:val="22"/>
          <w:szCs w:val="22"/>
          <w:lang w:val="ru-RU"/>
        </w:rPr>
        <w:t>взр</w:t>
      </w:r>
      <w:proofErr w:type="spellEnd"/>
      <w:r w:rsidRPr="00E55BE7">
        <w:rPr>
          <w:sz w:val="22"/>
          <w:szCs w:val="22"/>
          <w:lang w:val="ru-RU"/>
        </w:rPr>
        <w:t>., 350 руб./</w:t>
      </w:r>
      <w:proofErr w:type="spellStart"/>
      <w:r w:rsidRPr="00E55BE7">
        <w:rPr>
          <w:sz w:val="22"/>
          <w:szCs w:val="22"/>
          <w:lang w:val="ru-RU"/>
        </w:rPr>
        <w:t>реб</w:t>
      </w:r>
      <w:proofErr w:type="spellEnd"/>
      <w:r w:rsidRPr="00E55BE7">
        <w:rPr>
          <w:sz w:val="22"/>
          <w:szCs w:val="22"/>
          <w:lang w:val="ru-RU"/>
        </w:rPr>
        <w:t>.</w:t>
      </w:r>
    </w:p>
    <w:p w14:paraId="777B8843" w14:textId="77777777" w:rsidR="00E55BE7" w:rsidRPr="00E55BE7" w:rsidRDefault="00E55BE7" w:rsidP="00E55BE7">
      <w:pPr>
        <w:pStyle w:val="af"/>
        <w:ind w:right="-284"/>
        <w:jc w:val="both"/>
        <w:rPr>
          <w:sz w:val="22"/>
          <w:szCs w:val="22"/>
          <w:lang w:val="ru-RU"/>
        </w:rPr>
      </w:pPr>
    </w:p>
    <w:p w14:paraId="17BD9F89" w14:textId="2920FDB2" w:rsidR="00F15C6A" w:rsidRDefault="00072673" w:rsidP="00D1197C">
      <w:pPr>
        <w:pStyle w:val="af"/>
        <w:ind w:left="-567" w:right="-284"/>
        <w:jc w:val="both"/>
        <w:rPr>
          <w:b/>
          <w:bCs/>
          <w:sz w:val="28"/>
          <w:szCs w:val="24"/>
          <w:lang w:val="ru-RU"/>
        </w:rPr>
      </w:pPr>
      <w:r w:rsidRPr="00F15C6A">
        <w:rPr>
          <w:b/>
          <w:bCs/>
          <w:sz w:val="28"/>
          <w:szCs w:val="24"/>
          <w:lang w:val="ru-RU"/>
        </w:rPr>
        <w:t xml:space="preserve">Комментарии к </w:t>
      </w:r>
      <w:r w:rsidR="00A9690B" w:rsidRPr="00F15C6A">
        <w:rPr>
          <w:b/>
          <w:bCs/>
          <w:sz w:val="28"/>
          <w:szCs w:val="24"/>
          <w:lang w:val="ru-RU"/>
        </w:rPr>
        <w:t>туру</w:t>
      </w:r>
      <w:r w:rsidRPr="00F15C6A">
        <w:rPr>
          <w:b/>
          <w:bCs/>
          <w:sz w:val="28"/>
          <w:szCs w:val="24"/>
          <w:lang w:val="ru-RU"/>
        </w:rPr>
        <w:t>:</w:t>
      </w:r>
    </w:p>
    <w:p w14:paraId="022EE070" w14:textId="77777777" w:rsidR="00D1197C" w:rsidRPr="00D1197C" w:rsidRDefault="00D1197C" w:rsidP="00D1197C">
      <w:pPr>
        <w:pStyle w:val="af"/>
        <w:numPr>
          <w:ilvl w:val="0"/>
          <w:numId w:val="2"/>
        </w:numPr>
        <w:ind w:left="0" w:right="-1"/>
        <w:jc w:val="both"/>
        <w:rPr>
          <w:b/>
          <w:bCs/>
          <w:sz w:val="22"/>
          <w:lang w:val="ru-RU"/>
        </w:rPr>
      </w:pPr>
      <w:r w:rsidRPr="00D1197C">
        <w:rPr>
          <w:b/>
          <w:bCs/>
          <w:sz w:val="22"/>
          <w:lang w:val="ru-RU"/>
        </w:rPr>
        <w:t>Цена и программа экскурсионного тура может варьироваться в зависимости от времени прибытия и насыщенности программы.</w:t>
      </w:r>
    </w:p>
    <w:p w14:paraId="5B64D591" w14:textId="77777777" w:rsidR="00D1197C" w:rsidRPr="00D1197C" w:rsidRDefault="00D1197C" w:rsidP="00D1197C">
      <w:pPr>
        <w:pStyle w:val="af"/>
        <w:numPr>
          <w:ilvl w:val="0"/>
          <w:numId w:val="2"/>
        </w:numPr>
        <w:ind w:left="0" w:right="-1"/>
        <w:jc w:val="both"/>
        <w:rPr>
          <w:bCs/>
          <w:sz w:val="22"/>
          <w:lang w:val="ru-RU"/>
        </w:rPr>
      </w:pPr>
      <w:r w:rsidRPr="00D1197C">
        <w:rPr>
          <w:bCs/>
          <w:sz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15FDC967" w14:textId="0A458B02" w:rsidR="00AA15A8" w:rsidRPr="00D1197C" w:rsidRDefault="00D1197C" w:rsidP="00D1197C">
      <w:pPr>
        <w:pStyle w:val="af"/>
        <w:numPr>
          <w:ilvl w:val="0"/>
          <w:numId w:val="2"/>
        </w:numPr>
        <w:ind w:left="0" w:right="-1"/>
        <w:jc w:val="both"/>
        <w:rPr>
          <w:bCs/>
          <w:sz w:val="22"/>
          <w:lang w:val="ru-RU"/>
        </w:rPr>
      </w:pPr>
      <w:r w:rsidRPr="00D1197C">
        <w:rPr>
          <w:bCs/>
          <w:sz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AA15A8" w:rsidRPr="00D1197C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A6BB" w14:textId="77777777" w:rsidR="00DF71A7" w:rsidRDefault="00DF71A7" w:rsidP="00CD1C11">
      <w:pPr>
        <w:spacing w:after="0" w:line="240" w:lineRule="auto"/>
      </w:pPr>
      <w:r>
        <w:separator/>
      </w:r>
    </w:p>
  </w:endnote>
  <w:endnote w:type="continuationSeparator" w:id="0">
    <w:p w14:paraId="70DD88E4" w14:textId="77777777" w:rsidR="00DF71A7" w:rsidRDefault="00DF71A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C42D" w14:textId="77777777" w:rsidR="00DF71A7" w:rsidRDefault="00DF71A7" w:rsidP="00CD1C11">
      <w:pPr>
        <w:spacing w:after="0" w:line="240" w:lineRule="auto"/>
      </w:pPr>
      <w:r>
        <w:separator/>
      </w:r>
    </w:p>
  </w:footnote>
  <w:footnote w:type="continuationSeparator" w:id="0">
    <w:p w14:paraId="28BA560F" w14:textId="77777777" w:rsidR="00DF71A7" w:rsidRDefault="00DF71A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8C76864"/>
    <w:multiLevelType w:val="hybridMultilevel"/>
    <w:tmpl w:val="1178A2E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73A3498"/>
    <w:multiLevelType w:val="hybridMultilevel"/>
    <w:tmpl w:val="CF28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3141"/>
    <w:multiLevelType w:val="hybridMultilevel"/>
    <w:tmpl w:val="A15CE7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6B03531"/>
    <w:multiLevelType w:val="hybridMultilevel"/>
    <w:tmpl w:val="9594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310A3"/>
    <w:multiLevelType w:val="hybridMultilevel"/>
    <w:tmpl w:val="BF4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6D2E"/>
    <w:multiLevelType w:val="hybridMultilevel"/>
    <w:tmpl w:val="73A8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B6C97"/>
    <w:multiLevelType w:val="hybridMultilevel"/>
    <w:tmpl w:val="77E2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D0484"/>
    <w:multiLevelType w:val="hybridMultilevel"/>
    <w:tmpl w:val="E1E00E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9C36DE8"/>
    <w:multiLevelType w:val="hybridMultilevel"/>
    <w:tmpl w:val="5480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3626"/>
    <w:rsid w:val="000D486A"/>
    <w:rsid w:val="000D6D31"/>
    <w:rsid w:val="000E2BE5"/>
    <w:rsid w:val="000E4677"/>
    <w:rsid w:val="000E6970"/>
    <w:rsid w:val="000F6366"/>
    <w:rsid w:val="000F712E"/>
    <w:rsid w:val="00101F68"/>
    <w:rsid w:val="0011174D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330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3D3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2E8"/>
    <w:rsid w:val="00370026"/>
    <w:rsid w:val="003809E6"/>
    <w:rsid w:val="0038612F"/>
    <w:rsid w:val="003A0DFE"/>
    <w:rsid w:val="003A4B6D"/>
    <w:rsid w:val="003B12E2"/>
    <w:rsid w:val="003B1859"/>
    <w:rsid w:val="003B3D19"/>
    <w:rsid w:val="003C02B5"/>
    <w:rsid w:val="003C62DA"/>
    <w:rsid w:val="003D1EF7"/>
    <w:rsid w:val="003E4DC2"/>
    <w:rsid w:val="003E52ED"/>
    <w:rsid w:val="003F0E9D"/>
    <w:rsid w:val="00405175"/>
    <w:rsid w:val="00413487"/>
    <w:rsid w:val="004154B6"/>
    <w:rsid w:val="00421C59"/>
    <w:rsid w:val="00426C1E"/>
    <w:rsid w:val="004521B8"/>
    <w:rsid w:val="00455564"/>
    <w:rsid w:val="00476E9E"/>
    <w:rsid w:val="00480F1B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A0CCE"/>
    <w:rsid w:val="006A6986"/>
    <w:rsid w:val="006B1627"/>
    <w:rsid w:val="006B33B9"/>
    <w:rsid w:val="006B4703"/>
    <w:rsid w:val="006D0CDF"/>
    <w:rsid w:val="006D1AB2"/>
    <w:rsid w:val="006D3DA1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0415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33FDF"/>
    <w:rsid w:val="00840E30"/>
    <w:rsid w:val="00850A11"/>
    <w:rsid w:val="0085774C"/>
    <w:rsid w:val="00861DD6"/>
    <w:rsid w:val="008634E1"/>
    <w:rsid w:val="00872E9B"/>
    <w:rsid w:val="00882033"/>
    <w:rsid w:val="00890F96"/>
    <w:rsid w:val="008A24DB"/>
    <w:rsid w:val="008A27EB"/>
    <w:rsid w:val="008A2EE7"/>
    <w:rsid w:val="008C1A80"/>
    <w:rsid w:val="008E0402"/>
    <w:rsid w:val="008F0ABF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3529"/>
    <w:rsid w:val="00967941"/>
    <w:rsid w:val="009711DE"/>
    <w:rsid w:val="00976022"/>
    <w:rsid w:val="00976740"/>
    <w:rsid w:val="00977144"/>
    <w:rsid w:val="00985AA5"/>
    <w:rsid w:val="00986824"/>
    <w:rsid w:val="009A0FE8"/>
    <w:rsid w:val="009A36D5"/>
    <w:rsid w:val="009C21B0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5A8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33B44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0ACD"/>
    <w:rsid w:val="00D1197C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71A7"/>
    <w:rsid w:val="00DF7C8C"/>
    <w:rsid w:val="00E0344A"/>
    <w:rsid w:val="00E03E40"/>
    <w:rsid w:val="00E05EE7"/>
    <w:rsid w:val="00E15570"/>
    <w:rsid w:val="00E21F73"/>
    <w:rsid w:val="00E24F1A"/>
    <w:rsid w:val="00E36F40"/>
    <w:rsid w:val="00E473E7"/>
    <w:rsid w:val="00E55BE7"/>
    <w:rsid w:val="00E607EF"/>
    <w:rsid w:val="00E6183A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E5176"/>
    <w:rsid w:val="00EF1C02"/>
    <w:rsid w:val="00EF3465"/>
    <w:rsid w:val="00EF4546"/>
    <w:rsid w:val="00F050E6"/>
    <w:rsid w:val="00F06101"/>
    <w:rsid w:val="00F15C6A"/>
    <w:rsid w:val="00F20FF8"/>
    <w:rsid w:val="00F22D5A"/>
    <w:rsid w:val="00F26ED3"/>
    <w:rsid w:val="00F32AEC"/>
    <w:rsid w:val="00F53CA6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rsid w:val="00D119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2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6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3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6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9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2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10</cp:revision>
  <cp:lastPrinted>2021-05-14T11:01:00Z</cp:lastPrinted>
  <dcterms:created xsi:type="dcterms:W3CDTF">2021-06-17T11:22:00Z</dcterms:created>
  <dcterms:modified xsi:type="dcterms:W3CDTF">2023-12-27T19:35:00Z</dcterms:modified>
</cp:coreProperties>
</file>