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3D517000" w14:textId="77777777" w:rsidTr="00BE1E73">
        <w:trPr>
          <w:trHeight w:val="97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28ED93F2" w14:textId="3CA98F84" w:rsidR="00831D5F" w:rsidRPr="00663E8C" w:rsidRDefault="00762876" w:rsidP="00762876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</w:pPr>
            <w:r w:rsidRPr="00762876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Карелия, 2 дня</w:t>
            </w:r>
            <w:r w:rsidR="00633E2C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br/>
            </w:r>
            <w:r w:rsidR="00A22C1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(</w:t>
            </w:r>
            <w:r w:rsidR="00E03E40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</w:t>
            </w:r>
            <w:r w:rsidR="005B723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ля школьных</w:t>
            </w:r>
            <w:r w:rsidR="00817D92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</w:t>
            </w:r>
            <w:r w:rsidR="00831D5F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групп</w:t>
            </w:r>
            <w:r w:rsidR="00A22C1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)</w:t>
            </w:r>
          </w:p>
        </w:tc>
      </w:tr>
    </w:tbl>
    <w:p w14:paraId="6227375A" w14:textId="56C642E0" w:rsidR="00EF54A7" w:rsidRDefault="00EF54A7" w:rsidP="00AC77BF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3"/>
        <w:gridCol w:w="8930"/>
      </w:tblGrid>
      <w:tr w:rsidR="00663E8C" w:rsidRPr="00F85675" w14:paraId="73C603ED" w14:textId="77777777" w:rsidTr="00CC19A3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0EB38" w14:textId="0188C613" w:rsidR="00663E8C" w:rsidRPr="004521B8" w:rsidRDefault="00663E8C" w:rsidP="00663E8C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6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7663F" w14:textId="1C4ADE8E" w:rsidR="00762876" w:rsidRPr="00762876" w:rsidRDefault="00762876" w:rsidP="0076287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62876">
              <w:rPr>
                <w:rFonts w:ascii="Times New Roman" w:eastAsia="Times New Roman" w:hAnsi="Times New Roman"/>
                <w:b/>
                <w:bCs/>
                <w:lang w:eastAsia="ru-RU"/>
              </w:rPr>
              <w:t>07:30 отправлени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 автобуса из Санкт-Петербурга.</w:t>
            </w:r>
          </w:p>
          <w:p w14:paraId="2B6E926D" w14:textId="2137EA66" w:rsidR="00762876" w:rsidRPr="00762876" w:rsidRDefault="00762876" w:rsidP="0076287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62876">
              <w:rPr>
                <w:rFonts w:ascii="Times New Roman" w:eastAsia="Times New Roman" w:hAnsi="Times New Roman"/>
                <w:b/>
                <w:bCs/>
                <w:lang w:eastAsia="ru-RU"/>
              </w:rPr>
              <w:t>Осмот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 крепости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Корела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 Приозерске.</w:t>
            </w:r>
          </w:p>
          <w:p w14:paraId="711608D5" w14:textId="11DD50BB" w:rsidR="00762876" w:rsidRPr="00762876" w:rsidRDefault="00762876" w:rsidP="007628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62876">
              <w:rPr>
                <w:rFonts w:ascii="Times New Roman" w:eastAsia="Times New Roman" w:hAnsi="Times New Roman"/>
                <w:bCs/>
                <w:lang w:eastAsia="ru-RU"/>
              </w:rPr>
              <w:t xml:space="preserve">Древняя крепость </w:t>
            </w:r>
            <w:proofErr w:type="spellStart"/>
            <w:r w:rsidRPr="00762876">
              <w:rPr>
                <w:rFonts w:ascii="Times New Roman" w:eastAsia="Times New Roman" w:hAnsi="Times New Roman"/>
                <w:bCs/>
                <w:lang w:eastAsia="ru-RU"/>
              </w:rPr>
              <w:t>Корела</w:t>
            </w:r>
            <w:proofErr w:type="spellEnd"/>
            <w:r w:rsidRPr="00762876">
              <w:rPr>
                <w:rFonts w:ascii="Times New Roman" w:eastAsia="Times New Roman" w:hAnsi="Times New Roman"/>
                <w:bCs/>
                <w:lang w:eastAsia="ru-RU"/>
              </w:rPr>
              <w:t xml:space="preserve"> – живая история многовековых сражений России и Швеции за эти земли. Первое нападение шведы совершили еще в 1293 году. Через 400 лет, в 1710 г. Петр Первый успокоил, наконец, неугомонную соседку, но на этом приключения не закончились. В 1809 году Финляндия, в то время захудалая шведская провинция, стала частью Российской империи, и Александр Первый на радостях подарил ей </w:t>
            </w:r>
            <w:proofErr w:type="spellStart"/>
            <w:r w:rsidRPr="00762876">
              <w:rPr>
                <w:rFonts w:ascii="Times New Roman" w:eastAsia="Times New Roman" w:hAnsi="Times New Roman"/>
                <w:bCs/>
                <w:lang w:eastAsia="ru-RU"/>
              </w:rPr>
              <w:t>Корелу</w:t>
            </w:r>
            <w:proofErr w:type="spellEnd"/>
            <w:r w:rsidRPr="00762876">
              <w:rPr>
                <w:rFonts w:ascii="Times New Roman" w:eastAsia="Times New Roman" w:hAnsi="Times New Roman"/>
                <w:bCs/>
                <w:lang w:eastAsia="ru-RU"/>
              </w:rPr>
              <w:t xml:space="preserve"> вместе со всей Выборгской губернией. В 1917 году, уже Ленинским декретом, Финляндия получила полную независимость и отплатила нам четырьмя войнами... Лишь в 1944 году крепость </w:t>
            </w:r>
            <w:proofErr w:type="spellStart"/>
            <w:r w:rsidRPr="00762876">
              <w:rPr>
                <w:rFonts w:ascii="Times New Roman" w:eastAsia="Times New Roman" w:hAnsi="Times New Roman"/>
                <w:bCs/>
                <w:lang w:eastAsia="ru-RU"/>
              </w:rPr>
              <w:t>Ко</w:t>
            </w:r>
            <w:r w:rsidRPr="00762876">
              <w:rPr>
                <w:rFonts w:ascii="Times New Roman" w:eastAsia="Times New Roman" w:hAnsi="Times New Roman"/>
                <w:bCs/>
                <w:lang w:eastAsia="ru-RU"/>
              </w:rPr>
              <w:t>рела</w:t>
            </w:r>
            <w:proofErr w:type="spellEnd"/>
            <w:r w:rsidRPr="00762876">
              <w:rPr>
                <w:rFonts w:ascii="Times New Roman" w:eastAsia="Times New Roman" w:hAnsi="Times New Roman"/>
                <w:bCs/>
                <w:lang w:eastAsia="ru-RU"/>
              </w:rPr>
              <w:t xml:space="preserve"> вернулась, наконец, домой.</w:t>
            </w:r>
          </w:p>
          <w:p w14:paraId="2C6822D8" w14:textId="21EEF343" w:rsidR="00762876" w:rsidRPr="00762876" w:rsidRDefault="00762876" w:rsidP="0076287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6287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Экскурсия в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музей-заповедник «Гора Филина».</w:t>
            </w:r>
          </w:p>
          <w:p w14:paraId="4C14C4FE" w14:textId="420249EC" w:rsidR="00762876" w:rsidRPr="00762876" w:rsidRDefault="00762876" w:rsidP="007628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62876">
              <w:rPr>
                <w:rFonts w:ascii="Times New Roman" w:eastAsia="Times New Roman" w:hAnsi="Times New Roman"/>
                <w:bCs/>
                <w:lang w:eastAsia="ru-RU"/>
              </w:rPr>
              <w:t xml:space="preserve">Само место нахождения объекта уникально – это огромный рукотворный бункер внутри мощной гранитной скалы с двумя въездами внутрь. Её реальный масштаб и красота поражают. «Гора Филина» один из самых крупных подземных музеев в Северной Европе. Путешествуя по подземным залам музея, посетители комплекса смогут ознакомиться: с удивительной историей подземного командного штаба-дублера финской Ладожской прибрежной оборонительной бригады, с военно-историческим разделом «Пульс истории», отражающим события четырех войн между Россией и Финляндией, с историей </w:t>
            </w:r>
            <w:proofErr w:type="spellStart"/>
            <w:r w:rsidRPr="00762876">
              <w:rPr>
                <w:rFonts w:ascii="Times New Roman" w:eastAsia="Times New Roman" w:hAnsi="Times New Roman"/>
                <w:bCs/>
                <w:lang w:eastAsia="ru-RU"/>
              </w:rPr>
              <w:t>Лахденпохского</w:t>
            </w:r>
            <w:proofErr w:type="spellEnd"/>
            <w:r w:rsidRPr="00762876">
              <w:rPr>
                <w:rFonts w:ascii="Times New Roman" w:eastAsia="Times New Roman" w:hAnsi="Times New Roman"/>
                <w:bCs/>
                <w:lang w:eastAsia="ru-RU"/>
              </w:rPr>
              <w:t xml:space="preserve"> района</w:t>
            </w:r>
            <w:r w:rsidRPr="00762876">
              <w:rPr>
                <w:rFonts w:ascii="Times New Roman" w:eastAsia="Times New Roman" w:hAnsi="Times New Roman"/>
                <w:bCs/>
                <w:lang w:eastAsia="ru-RU"/>
              </w:rPr>
              <w:t>, с геологией района и Карелии.</w:t>
            </w:r>
          </w:p>
          <w:p w14:paraId="5AEEB1F2" w14:textId="52C83546" w:rsidR="00762876" w:rsidRPr="00762876" w:rsidRDefault="00762876" w:rsidP="0076287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62876">
              <w:rPr>
                <w:rFonts w:ascii="Times New Roman" w:eastAsia="Times New Roman" w:hAnsi="Times New Roman"/>
                <w:b/>
                <w:bCs/>
                <w:lang w:eastAsia="ru-RU"/>
              </w:rPr>
              <w:t>Комплексный 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бед в кафе города.</w:t>
            </w:r>
          </w:p>
          <w:p w14:paraId="728AC99C" w14:textId="70451A12" w:rsidR="00762876" w:rsidRPr="00762876" w:rsidRDefault="00762876" w:rsidP="0076287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62876">
              <w:rPr>
                <w:rFonts w:ascii="Times New Roman" w:eastAsia="Times New Roman" w:hAnsi="Times New Roman"/>
                <w:b/>
                <w:bCs/>
                <w:lang w:eastAsia="ru-RU"/>
              </w:rPr>
              <w:t>Пешехо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дная экскурсия по г. Сортавала.</w:t>
            </w:r>
          </w:p>
          <w:p w14:paraId="3AE24A09" w14:textId="55C4B3DE" w:rsidR="00762876" w:rsidRPr="00762876" w:rsidRDefault="00762876" w:rsidP="007628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62876">
              <w:rPr>
                <w:rFonts w:ascii="Times New Roman" w:eastAsia="Times New Roman" w:hAnsi="Times New Roman"/>
                <w:bCs/>
                <w:lang w:eastAsia="ru-RU"/>
              </w:rPr>
              <w:t xml:space="preserve">Город Сортавала находится на берегу Ладоги. Является центром ладожских шхер. Некоторые городские районы находятся на островах, которые прилегают к нему. Поэтому вы можете увидеть пейзаж типичной Карелии: полюбоваться скалистыми фьордами, которые расположились вокруг озера. Вам расскажут об истории местности, а также ее интересных достопримечательностях. Карелия является местом, где с трепетом относятся к своей истории и обычаям. Вы увидите памятник </w:t>
            </w:r>
            <w:proofErr w:type="spellStart"/>
            <w:r w:rsidRPr="00762876">
              <w:rPr>
                <w:rFonts w:ascii="Times New Roman" w:eastAsia="Times New Roman" w:hAnsi="Times New Roman"/>
                <w:bCs/>
                <w:lang w:eastAsia="ru-RU"/>
              </w:rPr>
              <w:t>Рунопевцу</w:t>
            </w:r>
            <w:proofErr w:type="spellEnd"/>
            <w:r w:rsidRPr="00762876">
              <w:rPr>
                <w:rFonts w:ascii="Times New Roman" w:eastAsia="Times New Roman" w:hAnsi="Times New Roman"/>
                <w:bCs/>
                <w:lang w:eastAsia="ru-RU"/>
              </w:rPr>
              <w:t>, в котором отражается любовь к музыке. Продолжительное время в городе проживали финны и карелы. Кстати, влияние Финляндии чувствуется до сих пор. Особенно это проявляется в местной архитектуре. В качестве самого известного сооружения выступает национальный</w:t>
            </w:r>
            <w:r w:rsidRPr="00762876">
              <w:rPr>
                <w:rFonts w:ascii="Times New Roman" w:eastAsia="Times New Roman" w:hAnsi="Times New Roman"/>
                <w:bCs/>
                <w:lang w:eastAsia="ru-RU"/>
              </w:rPr>
              <w:t xml:space="preserve"> акционерный банк Дом </w:t>
            </w:r>
            <w:proofErr w:type="spellStart"/>
            <w:r w:rsidRPr="00762876">
              <w:rPr>
                <w:rFonts w:ascii="Times New Roman" w:eastAsia="Times New Roman" w:hAnsi="Times New Roman"/>
                <w:bCs/>
                <w:lang w:eastAsia="ru-RU"/>
              </w:rPr>
              <w:t>Леандера</w:t>
            </w:r>
            <w:proofErr w:type="spellEnd"/>
            <w:r w:rsidRPr="00762876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  <w:p w14:paraId="0BE612AF" w14:textId="7C955DF5" w:rsidR="00762876" w:rsidRPr="00762876" w:rsidRDefault="00762876" w:rsidP="0076287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Отправление в гостиницу.</w:t>
            </w:r>
          </w:p>
          <w:p w14:paraId="6314FF73" w14:textId="58598021" w:rsidR="00762876" w:rsidRPr="00762876" w:rsidRDefault="00762876" w:rsidP="0076287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Размещение в гостинице.</w:t>
            </w:r>
          </w:p>
          <w:p w14:paraId="7B8D18EF" w14:textId="31745E7C" w:rsidR="00762876" w:rsidRPr="00762876" w:rsidRDefault="00762876" w:rsidP="0076287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62876">
              <w:rPr>
                <w:rFonts w:ascii="Times New Roman" w:eastAsia="Times New Roman" w:hAnsi="Times New Roman"/>
                <w:b/>
                <w:bCs/>
                <w:lang w:eastAsia="ru-RU"/>
              </w:rPr>
              <w:t>Уж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ин (за доп. плату, по желанию).</w:t>
            </w:r>
          </w:p>
          <w:p w14:paraId="37347DAC" w14:textId="6F028773" w:rsidR="00663E8C" w:rsidRPr="00F85675" w:rsidRDefault="00762876" w:rsidP="0076287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62876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663E8C" w:rsidRPr="00F85675" w14:paraId="651A3D25" w14:textId="77777777" w:rsidTr="00CC19A3">
        <w:trPr>
          <w:trHeight w:val="4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19024" w14:textId="1B8E9AE9" w:rsidR="00663E8C" w:rsidRPr="00072673" w:rsidRDefault="00663E8C" w:rsidP="00663E8C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F5383" w14:textId="6C3ECB98" w:rsidR="00762876" w:rsidRPr="00762876" w:rsidRDefault="00762876" w:rsidP="0076287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077ADB05" w14:textId="1AB35133" w:rsidR="00762876" w:rsidRPr="00762876" w:rsidRDefault="00762876" w:rsidP="0076287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62876"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ление в горный парк 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Рускеала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».</w:t>
            </w:r>
          </w:p>
          <w:p w14:paraId="65C76DB3" w14:textId="3F19A9FD" w:rsidR="00762876" w:rsidRPr="00762876" w:rsidRDefault="00762876" w:rsidP="007628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62876">
              <w:rPr>
                <w:rFonts w:ascii="Times New Roman" w:eastAsia="Times New Roman" w:hAnsi="Times New Roman"/>
                <w:bCs/>
                <w:lang w:eastAsia="ru-RU"/>
              </w:rPr>
              <w:t>Горный парк «</w:t>
            </w:r>
            <w:proofErr w:type="spellStart"/>
            <w:r w:rsidRPr="00762876">
              <w:rPr>
                <w:rFonts w:ascii="Times New Roman" w:eastAsia="Times New Roman" w:hAnsi="Times New Roman"/>
                <w:bCs/>
                <w:lang w:eastAsia="ru-RU"/>
              </w:rPr>
              <w:t>Рускеала</w:t>
            </w:r>
            <w:proofErr w:type="spellEnd"/>
            <w:r w:rsidRPr="00762876">
              <w:rPr>
                <w:rFonts w:ascii="Times New Roman" w:eastAsia="Times New Roman" w:hAnsi="Times New Roman"/>
                <w:bCs/>
                <w:lang w:eastAsia="ru-RU"/>
              </w:rPr>
              <w:t xml:space="preserve">» – одна из главных достопримечательностей Карелии, поражающая своей красотой в любое время года. Представьте огромный парк с причудливым рельефом, вечнозелеными лесами, тропинками и необычными локациями, а в самом сердце его визитная карточка – Мраморный каньон. Это большое, вытянутое озеро с отвесными берегами из настоящего мрамора, которые отражаются в кристально чистой воде. Раньше </w:t>
            </w:r>
            <w:r w:rsidRPr="00762876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здесь добывали этот декоративный камень для отделки архитектурных шедевров Санкт-Петербурга. Облицовка Исаакиевского собора, полы Казанского собора, подоконники музея Эрмитаж, мемориал Брестской крепости, павильоны московской ВДНХ – везде был использован </w:t>
            </w:r>
            <w:r w:rsidRPr="00762876">
              <w:rPr>
                <w:rFonts w:ascii="Times New Roman" w:eastAsia="Times New Roman" w:hAnsi="Times New Roman"/>
                <w:bCs/>
                <w:lang w:eastAsia="ru-RU"/>
              </w:rPr>
              <w:t xml:space="preserve">прекрасный </w:t>
            </w:r>
            <w:proofErr w:type="spellStart"/>
            <w:r w:rsidRPr="00762876">
              <w:rPr>
                <w:rFonts w:ascii="Times New Roman" w:eastAsia="Times New Roman" w:hAnsi="Times New Roman"/>
                <w:bCs/>
                <w:lang w:eastAsia="ru-RU"/>
              </w:rPr>
              <w:t>рускеальский</w:t>
            </w:r>
            <w:proofErr w:type="spellEnd"/>
            <w:r w:rsidRPr="00762876">
              <w:rPr>
                <w:rFonts w:ascii="Times New Roman" w:eastAsia="Times New Roman" w:hAnsi="Times New Roman"/>
                <w:bCs/>
                <w:lang w:eastAsia="ru-RU"/>
              </w:rPr>
              <w:t xml:space="preserve"> мрамор.</w:t>
            </w:r>
          </w:p>
          <w:p w14:paraId="59B64790" w14:textId="3780EE1A" w:rsidR="00762876" w:rsidRPr="00762876" w:rsidRDefault="00762876" w:rsidP="0076287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62876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во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допадов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Ахвенкоски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Ахинкоски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).</w:t>
            </w:r>
          </w:p>
          <w:p w14:paraId="0E9C7CE7" w14:textId="08D53186" w:rsidR="00762876" w:rsidRPr="00762876" w:rsidRDefault="00762876" w:rsidP="007628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62876">
              <w:rPr>
                <w:rFonts w:ascii="Times New Roman" w:eastAsia="Times New Roman" w:hAnsi="Times New Roman"/>
                <w:bCs/>
                <w:lang w:eastAsia="ru-RU"/>
              </w:rPr>
              <w:t>Ахвенкоски</w:t>
            </w:r>
            <w:proofErr w:type="spellEnd"/>
            <w:r w:rsidRPr="00762876">
              <w:rPr>
                <w:rFonts w:ascii="Times New Roman" w:eastAsia="Times New Roman" w:hAnsi="Times New Roman"/>
                <w:bCs/>
                <w:lang w:eastAsia="ru-RU"/>
              </w:rPr>
              <w:t xml:space="preserve"> – это великолепный комплекс водопадов, расположенный в месте разлива реки </w:t>
            </w:r>
            <w:proofErr w:type="spellStart"/>
            <w:r w:rsidRPr="00762876">
              <w:rPr>
                <w:rFonts w:ascii="Times New Roman" w:eastAsia="Times New Roman" w:hAnsi="Times New Roman"/>
                <w:bCs/>
                <w:lang w:eastAsia="ru-RU"/>
              </w:rPr>
              <w:t>Тохмайоки</w:t>
            </w:r>
            <w:proofErr w:type="spellEnd"/>
            <w:r w:rsidRPr="00762876">
              <w:rPr>
                <w:rFonts w:ascii="Times New Roman" w:eastAsia="Times New Roman" w:hAnsi="Times New Roman"/>
                <w:bCs/>
                <w:lang w:eastAsia="ru-RU"/>
              </w:rPr>
              <w:t xml:space="preserve">. Водопады Название это пришло еще до войны, в переводе с финского это означало «пороги водяного», и уже тогда они привлекали путешественников и туристов. Но особенно популярными эти водопады стали с начала 1970-х годов, после выхода на экраны фильма «А зори здесь тихие». Здешняя река очень порожистая, и за свой дурной и непредсказуемый нрав была названа финнами </w:t>
            </w:r>
            <w:proofErr w:type="spellStart"/>
            <w:r w:rsidRPr="00762876">
              <w:rPr>
                <w:rFonts w:ascii="Times New Roman" w:eastAsia="Times New Roman" w:hAnsi="Times New Roman"/>
                <w:bCs/>
                <w:lang w:eastAsia="ru-RU"/>
              </w:rPr>
              <w:t>Тохмайоки</w:t>
            </w:r>
            <w:proofErr w:type="spellEnd"/>
            <w:r w:rsidRPr="00762876">
              <w:rPr>
                <w:rFonts w:ascii="Times New Roman" w:eastAsia="Times New Roman" w:hAnsi="Times New Roman"/>
                <w:bCs/>
                <w:lang w:eastAsia="ru-RU"/>
              </w:rPr>
              <w:t xml:space="preserve"> («дурная/бешеная река»). Река берет начало из озера </w:t>
            </w:r>
            <w:proofErr w:type="spellStart"/>
            <w:r w:rsidRPr="00762876">
              <w:rPr>
                <w:rFonts w:ascii="Times New Roman" w:eastAsia="Times New Roman" w:hAnsi="Times New Roman"/>
                <w:bCs/>
                <w:lang w:eastAsia="ru-RU"/>
              </w:rPr>
              <w:t>Руокаярви</w:t>
            </w:r>
            <w:proofErr w:type="spellEnd"/>
            <w:r w:rsidRPr="00762876">
              <w:rPr>
                <w:rFonts w:ascii="Times New Roman" w:eastAsia="Times New Roman" w:hAnsi="Times New Roman"/>
                <w:bCs/>
                <w:lang w:eastAsia="ru-RU"/>
              </w:rPr>
              <w:t xml:space="preserve">, вблизи границы с Финляндией и впадает в Ладожское озеро близ п. </w:t>
            </w:r>
            <w:proofErr w:type="spellStart"/>
            <w:r w:rsidRPr="00762876">
              <w:rPr>
                <w:rFonts w:ascii="Times New Roman" w:eastAsia="Times New Roman" w:hAnsi="Times New Roman"/>
                <w:bCs/>
                <w:lang w:eastAsia="ru-RU"/>
              </w:rPr>
              <w:t>Хелюля</w:t>
            </w:r>
            <w:proofErr w:type="spellEnd"/>
            <w:r w:rsidRPr="00762876">
              <w:rPr>
                <w:rFonts w:ascii="Times New Roman" w:eastAsia="Times New Roman" w:hAnsi="Times New Roman"/>
                <w:bCs/>
                <w:lang w:eastAsia="ru-RU"/>
              </w:rPr>
              <w:t>. На реке множество</w:t>
            </w:r>
            <w:r w:rsidRPr="00762876">
              <w:rPr>
                <w:rFonts w:ascii="Times New Roman" w:eastAsia="Times New Roman" w:hAnsi="Times New Roman"/>
                <w:bCs/>
                <w:lang w:eastAsia="ru-RU"/>
              </w:rPr>
              <w:t xml:space="preserve"> порогов и небольших водопадов.</w:t>
            </w:r>
          </w:p>
          <w:p w14:paraId="07E68468" w14:textId="3C73D7A9" w:rsidR="00762876" w:rsidRPr="00762876" w:rsidRDefault="00762876" w:rsidP="0076287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62876">
              <w:rPr>
                <w:rFonts w:ascii="Times New Roman" w:eastAsia="Times New Roman" w:hAnsi="Times New Roman"/>
                <w:b/>
                <w:bCs/>
                <w:lang w:eastAsia="ru-RU"/>
              </w:rPr>
              <w:t>Для желающих – прогулк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 по эко-тропе (за доп. плату).</w:t>
            </w:r>
          </w:p>
          <w:p w14:paraId="081D6DB6" w14:textId="57CFB6D6" w:rsidR="00762876" w:rsidRPr="00762876" w:rsidRDefault="00762876" w:rsidP="007628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62876">
              <w:rPr>
                <w:rFonts w:ascii="Times New Roman" w:eastAsia="Times New Roman" w:hAnsi="Times New Roman"/>
                <w:bCs/>
                <w:lang w:eastAsia="ru-RU"/>
              </w:rPr>
              <w:t xml:space="preserve">На данный момент на территории водопадов </w:t>
            </w:r>
            <w:proofErr w:type="spellStart"/>
            <w:r w:rsidRPr="00762876">
              <w:rPr>
                <w:rFonts w:ascii="Times New Roman" w:eastAsia="Times New Roman" w:hAnsi="Times New Roman"/>
                <w:bCs/>
                <w:lang w:eastAsia="ru-RU"/>
              </w:rPr>
              <w:t>Ахинкоски</w:t>
            </w:r>
            <w:proofErr w:type="spellEnd"/>
            <w:r w:rsidRPr="00762876">
              <w:rPr>
                <w:rFonts w:ascii="Times New Roman" w:eastAsia="Times New Roman" w:hAnsi="Times New Roman"/>
                <w:bCs/>
                <w:lang w:eastAsia="ru-RU"/>
              </w:rPr>
              <w:t xml:space="preserve"> проделана огромная работа по благоустройству. Новая экологическая тропа с информационными табло не только прекрасно вписывается в природный ландшафт местности, но и сделает ваше путешествие незабываемым,</w:t>
            </w:r>
            <w:r w:rsidRPr="00762876">
              <w:rPr>
                <w:rFonts w:ascii="Times New Roman" w:eastAsia="Times New Roman" w:hAnsi="Times New Roman"/>
                <w:bCs/>
                <w:lang w:eastAsia="ru-RU"/>
              </w:rPr>
              <w:t xml:space="preserve"> а самое главное –  безопасным!</w:t>
            </w:r>
          </w:p>
          <w:p w14:paraId="52B70873" w14:textId="767E9CE2" w:rsidR="00762876" w:rsidRPr="00762876" w:rsidRDefault="00762876" w:rsidP="0076287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Комплексный обед в кафе города.</w:t>
            </w:r>
          </w:p>
          <w:p w14:paraId="7A4E3FB8" w14:textId="29888C64" w:rsidR="00762876" w:rsidRPr="00762876" w:rsidRDefault="00762876" w:rsidP="0076287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6287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Посещение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исторического парка 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Бастiонъ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».</w:t>
            </w:r>
          </w:p>
          <w:p w14:paraId="48885F06" w14:textId="141811E4" w:rsidR="00762876" w:rsidRPr="00762876" w:rsidRDefault="00762876" w:rsidP="007628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62876">
              <w:rPr>
                <w:rFonts w:ascii="Times New Roman" w:eastAsia="Times New Roman" w:hAnsi="Times New Roman"/>
                <w:bCs/>
                <w:lang w:eastAsia="ru-RU"/>
              </w:rPr>
              <w:t>Исторический парк «</w:t>
            </w:r>
            <w:proofErr w:type="spellStart"/>
            <w:r w:rsidRPr="00762876">
              <w:rPr>
                <w:rFonts w:ascii="Times New Roman" w:eastAsia="Times New Roman" w:hAnsi="Times New Roman"/>
                <w:bCs/>
                <w:lang w:eastAsia="ru-RU"/>
              </w:rPr>
              <w:t>Бастiонъ</w:t>
            </w:r>
            <w:proofErr w:type="spellEnd"/>
            <w:r w:rsidRPr="00762876">
              <w:rPr>
                <w:rFonts w:ascii="Times New Roman" w:eastAsia="Times New Roman" w:hAnsi="Times New Roman"/>
                <w:bCs/>
                <w:lang w:eastAsia="ru-RU"/>
              </w:rPr>
              <w:t>» – культурный проект, посвященный изучению и популяризации истории России. Масштабная интерактивная площадка «</w:t>
            </w:r>
            <w:proofErr w:type="spellStart"/>
            <w:r w:rsidRPr="00762876">
              <w:rPr>
                <w:rFonts w:ascii="Times New Roman" w:eastAsia="Times New Roman" w:hAnsi="Times New Roman"/>
                <w:bCs/>
                <w:lang w:eastAsia="ru-RU"/>
              </w:rPr>
              <w:t>Бастiонъ</w:t>
            </w:r>
            <w:proofErr w:type="spellEnd"/>
            <w:r w:rsidRPr="00762876">
              <w:rPr>
                <w:rFonts w:ascii="Times New Roman" w:eastAsia="Times New Roman" w:hAnsi="Times New Roman"/>
                <w:bCs/>
                <w:lang w:eastAsia="ru-RU"/>
              </w:rPr>
              <w:t>» располагается на самом берегу Ладожского озера. Территория парка – это настоящая крепость X века, «</w:t>
            </w:r>
            <w:proofErr w:type="spellStart"/>
            <w:r w:rsidRPr="00762876">
              <w:rPr>
                <w:rFonts w:ascii="Times New Roman" w:eastAsia="Times New Roman" w:hAnsi="Times New Roman"/>
                <w:bCs/>
                <w:lang w:eastAsia="ru-RU"/>
              </w:rPr>
              <w:t>Бастiонъ</w:t>
            </w:r>
            <w:proofErr w:type="spellEnd"/>
            <w:r w:rsidRPr="00762876">
              <w:rPr>
                <w:rFonts w:ascii="Times New Roman" w:eastAsia="Times New Roman" w:hAnsi="Times New Roman"/>
                <w:bCs/>
                <w:lang w:eastAsia="ru-RU"/>
              </w:rPr>
              <w:t>» воссоздал деревянные крепостные стены из частокола с башнями. Оказавшись в «</w:t>
            </w:r>
            <w:proofErr w:type="spellStart"/>
            <w:r w:rsidRPr="00762876">
              <w:rPr>
                <w:rFonts w:ascii="Times New Roman" w:eastAsia="Times New Roman" w:hAnsi="Times New Roman"/>
                <w:bCs/>
                <w:lang w:eastAsia="ru-RU"/>
              </w:rPr>
              <w:t>Бастiонъ</w:t>
            </w:r>
            <w:proofErr w:type="spellEnd"/>
            <w:r w:rsidRPr="00762876">
              <w:rPr>
                <w:rFonts w:ascii="Times New Roman" w:eastAsia="Times New Roman" w:hAnsi="Times New Roman"/>
                <w:bCs/>
                <w:lang w:eastAsia="ru-RU"/>
              </w:rPr>
              <w:t>», вы попадаете в средневековое поселение, где местные жители – воины, купцы, мастера и ремесленники, рыбаки и т.д. – заняты своими повседневными делами. Интерактивная среда позволяет вам полностью погрузиться в эпоху: исследуйте поселение, заглядывайте в мастерские и дома, подойдите к любому жителю, поинтересуйтесь, чем он занят, как идет торговля, для чего он возделывает землю, куда ведет птицу на выпас – персонажи «</w:t>
            </w:r>
            <w:proofErr w:type="spellStart"/>
            <w:r w:rsidRPr="00762876">
              <w:rPr>
                <w:rFonts w:ascii="Times New Roman" w:eastAsia="Times New Roman" w:hAnsi="Times New Roman"/>
                <w:bCs/>
                <w:lang w:eastAsia="ru-RU"/>
              </w:rPr>
              <w:t>Бастiонъ</w:t>
            </w:r>
            <w:proofErr w:type="spellEnd"/>
            <w:r w:rsidRPr="00762876">
              <w:rPr>
                <w:rFonts w:ascii="Times New Roman" w:eastAsia="Times New Roman" w:hAnsi="Times New Roman"/>
                <w:bCs/>
                <w:lang w:eastAsia="ru-RU"/>
              </w:rPr>
              <w:t>» с удовольствием расскажут вам о быте и исторических событиях своего времени, покажут процесс создания традиционных изделий, чеканки монет, обучат секретам ковки, кораблестроения, стрельбы, рукоделия, познакомят с обычаями и верованиями скандинавских, к</w:t>
            </w:r>
            <w:r w:rsidRPr="00762876">
              <w:rPr>
                <w:rFonts w:ascii="Times New Roman" w:eastAsia="Times New Roman" w:hAnsi="Times New Roman"/>
                <w:bCs/>
                <w:lang w:eastAsia="ru-RU"/>
              </w:rPr>
              <w:t>арельских и славянских народов.</w:t>
            </w:r>
          </w:p>
          <w:p w14:paraId="7CC1BCFA" w14:textId="65E4A85C" w:rsidR="00762876" w:rsidRPr="00762876" w:rsidRDefault="00762876" w:rsidP="0076287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62876"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ние в Санкт-Петербург (270 км).</w:t>
            </w:r>
          </w:p>
          <w:p w14:paraId="7E8C3D57" w14:textId="2F7BAD12" w:rsidR="00663E8C" w:rsidRPr="00F85675" w:rsidRDefault="00762876" w:rsidP="0076287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62876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тура.</w:t>
            </w:r>
          </w:p>
        </w:tc>
      </w:tr>
    </w:tbl>
    <w:p w14:paraId="4E925E3B" w14:textId="389B7869" w:rsidR="006846D7" w:rsidRPr="00EF54A7" w:rsidRDefault="006846D7" w:rsidP="00EF54A7">
      <w:pPr>
        <w:spacing w:after="0" w:line="240" w:lineRule="auto"/>
        <w:rPr>
          <w:rFonts w:ascii="Times New Roman" w:hAnsi="Times New Roman"/>
          <w:b/>
          <w:bCs/>
        </w:rPr>
      </w:pPr>
      <w:bookmarkStart w:id="0" w:name="_Hlk45711510"/>
      <w:bookmarkStart w:id="1" w:name="_Hlk45711422"/>
      <w:bookmarkStart w:id="2" w:name="_Hlk43742582"/>
      <w:bookmarkStart w:id="3" w:name="_Hlk43730867"/>
    </w:p>
    <w:p w14:paraId="5C64770E" w14:textId="77777777" w:rsidR="00762876" w:rsidRDefault="00762876" w:rsidP="00762876">
      <w:pPr>
        <w:pStyle w:val="af"/>
        <w:tabs>
          <w:tab w:val="left" w:pos="426"/>
        </w:tabs>
        <w:ind w:left="-567" w:right="-143"/>
        <w:rPr>
          <w:b/>
          <w:bCs/>
          <w:sz w:val="28"/>
          <w:szCs w:val="28"/>
          <w:lang w:val="ru-RU"/>
        </w:rPr>
      </w:pPr>
      <w:r w:rsidRPr="002E5BCC">
        <w:rPr>
          <w:b/>
          <w:bCs/>
          <w:sz w:val="28"/>
          <w:szCs w:val="28"/>
          <w:lang w:val="ru-RU"/>
        </w:rPr>
        <w:t>Стоимость тура на школьника до 16 лет в рублях:</w:t>
      </w:r>
    </w:p>
    <w:tbl>
      <w:tblPr>
        <w:tblW w:w="1000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146"/>
        <w:gridCol w:w="1149"/>
        <w:gridCol w:w="1165"/>
        <w:gridCol w:w="1255"/>
        <w:gridCol w:w="1255"/>
        <w:gridCol w:w="1195"/>
      </w:tblGrid>
      <w:tr w:rsidR="00762876" w:rsidRPr="0026520E" w14:paraId="46F7850B" w14:textId="77777777" w:rsidTr="00BA3DB8">
        <w:trPr>
          <w:cantSplit/>
          <w:trHeight w:val="610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5384741" w14:textId="77777777" w:rsidR="00762876" w:rsidRPr="0026520E" w:rsidRDefault="00762876" w:rsidP="00BA3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6520E">
              <w:rPr>
                <w:rFonts w:ascii="Times New Roman" w:eastAsia="Times New Roman" w:hAnsi="Times New Roman"/>
                <w:b/>
                <w:lang w:eastAsia="ru-RU"/>
              </w:rPr>
              <w:t>Гостиница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14:paraId="2B12430F" w14:textId="77777777" w:rsidR="00762876" w:rsidRPr="0026520E" w:rsidRDefault="00762876" w:rsidP="00BA3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6520E">
              <w:rPr>
                <w:rFonts w:ascii="Times New Roman" w:eastAsia="Times New Roman" w:hAnsi="Times New Roman"/>
                <w:b/>
                <w:lang w:eastAsia="ru-RU"/>
              </w:rPr>
              <w:t>При группе не менее 40+2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vAlign w:val="center"/>
          </w:tcPr>
          <w:p w14:paraId="76A363FF" w14:textId="77777777" w:rsidR="00762876" w:rsidRPr="0026520E" w:rsidRDefault="00762876" w:rsidP="00BA3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6520E">
              <w:rPr>
                <w:rFonts w:ascii="Times New Roman" w:eastAsia="Times New Roman" w:hAnsi="Times New Roman"/>
                <w:b/>
                <w:lang w:eastAsia="ru-RU"/>
              </w:rPr>
              <w:t xml:space="preserve">При группе не менее </w:t>
            </w:r>
            <w:r w:rsidRPr="0026520E">
              <w:rPr>
                <w:rFonts w:ascii="Times New Roman" w:eastAsia="Times New Roman" w:hAnsi="Times New Roman"/>
                <w:b/>
                <w:lang w:val="en-US" w:eastAsia="ru-RU"/>
              </w:rPr>
              <w:t>35</w:t>
            </w:r>
            <w:r w:rsidRPr="0026520E">
              <w:rPr>
                <w:rFonts w:ascii="Times New Roman" w:eastAsia="Times New Roman" w:hAnsi="Times New Roman"/>
                <w:b/>
                <w:lang w:eastAsia="ru-RU"/>
              </w:rPr>
              <w:t>+2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vAlign w:val="center"/>
          </w:tcPr>
          <w:p w14:paraId="75402DC3" w14:textId="77777777" w:rsidR="00762876" w:rsidRPr="0026520E" w:rsidRDefault="00762876" w:rsidP="00BA3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6520E">
              <w:rPr>
                <w:rFonts w:ascii="Times New Roman" w:eastAsia="Times New Roman" w:hAnsi="Times New Roman"/>
                <w:b/>
                <w:lang w:eastAsia="ru-RU"/>
              </w:rPr>
              <w:t>При группе не менее 30+2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14:paraId="3A28830F" w14:textId="77777777" w:rsidR="00762876" w:rsidRPr="0026520E" w:rsidRDefault="00762876" w:rsidP="00BA3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6520E">
              <w:rPr>
                <w:rFonts w:ascii="Times New Roman" w:eastAsia="Times New Roman" w:hAnsi="Times New Roman"/>
                <w:b/>
                <w:lang w:eastAsia="ru-RU"/>
              </w:rPr>
              <w:t xml:space="preserve">При группе не менее </w:t>
            </w:r>
            <w:r w:rsidRPr="0026520E">
              <w:rPr>
                <w:rFonts w:ascii="Times New Roman" w:eastAsia="Times New Roman" w:hAnsi="Times New Roman"/>
                <w:b/>
                <w:lang w:val="en-US" w:eastAsia="ru-RU"/>
              </w:rPr>
              <w:t>25</w:t>
            </w:r>
            <w:r w:rsidRPr="0026520E">
              <w:rPr>
                <w:rFonts w:ascii="Times New Roman" w:eastAsia="Times New Roman" w:hAnsi="Times New Roman"/>
                <w:b/>
                <w:lang w:eastAsia="ru-RU"/>
              </w:rPr>
              <w:t>+2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14:paraId="3F389B9C" w14:textId="77777777" w:rsidR="00762876" w:rsidRPr="0026520E" w:rsidRDefault="00762876" w:rsidP="00BA3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26520E">
              <w:rPr>
                <w:rFonts w:ascii="Times New Roman" w:eastAsia="Times New Roman" w:hAnsi="Times New Roman"/>
                <w:b/>
                <w:lang w:eastAsia="ru-RU"/>
              </w:rPr>
              <w:t xml:space="preserve">При группе </w:t>
            </w:r>
          </w:p>
          <w:p w14:paraId="79B67C3F" w14:textId="77777777" w:rsidR="00762876" w:rsidRPr="0026520E" w:rsidRDefault="00762876" w:rsidP="00BA3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26520E">
              <w:rPr>
                <w:rFonts w:ascii="Times New Roman" w:eastAsia="Times New Roman" w:hAnsi="Times New Roman"/>
                <w:b/>
                <w:lang w:eastAsia="ru-RU"/>
              </w:rPr>
              <w:t xml:space="preserve">не менее </w:t>
            </w:r>
          </w:p>
          <w:p w14:paraId="68C96F26" w14:textId="77777777" w:rsidR="00762876" w:rsidRPr="0026520E" w:rsidRDefault="00762876" w:rsidP="00BA3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6520E">
              <w:rPr>
                <w:rFonts w:ascii="Times New Roman" w:eastAsia="Times New Roman" w:hAnsi="Times New Roman"/>
                <w:b/>
                <w:lang w:eastAsia="ru-RU"/>
              </w:rPr>
              <w:t>20+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14:paraId="12BA0529" w14:textId="77777777" w:rsidR="00762876" w:rsidRPr="0026520E" w:rsidRDefault="00762876" w:rsidP="00BA3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26520E">
              <w:rPr>
                <w:rFonts w:ascii="Times New Roman" w:eastAsia="Times New Roman" w:hAnsi="Times New Roman"/>
                <w:b/>
                <w:lang w:eastAsia="ru-RU"/>
              </w:rPr>
              <w:t xml:space="preserve">При группе </w:t>
            </w:r>
          </w:p>
          <w:p w14:paraId="0564AF25" w14:textId="77777777" w:rsidR="00762876" w:rsidRPr="0026520E" w:rsidRDefault="00762876" w:rsidP="00BA3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26520E">
              <w:rPr>
                <w:rFonts w:ascii="Times New Roman" w:eastAsia="Times New Roman" w:hAnsi="Times New Roman"/>
                <w:b/>
                <w:lang w:eastAsia="ru-RU"/>
              </w:rPr>
              <w:t xml:space="preserve">не менее </w:t>
            </w:r>
          </w:p>
          <w:p w14:paraId="029FC93B" w14:textId="77777777" w:rsidR="00762876" w:rsidRPr="0026520E" w:rsidRDefault="00762876" w:rsidP="00BA3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6520E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 w:rsidRPr="0026520E">
              <w:rPr>
                <w:rFonts w:ascii="Times New Roman" w:eastAsia="Times New Roman" w:hAnsi="Times New Roman"/>
                <w:b/>
                <w:lang w:eastAsia="ru-RU"/>
              </w:rPr>
              <w:t>+1</w:t>
            </w:r>
          </w:p>
        </w:tc>
      </w:tr>
      <w:tr w:rsidR="00762876" w:rsidRPr="0026520E" w14:paraId="4968ACAC" w14:textId="77777777" w:rsidTr="00762876">
        <w:trPr>
          <w:cantSplit/>
          <w:trHeight w:val="207"/>
        </w:trPr>
        <w:tc>
          <w:tcPr>
            <w:tcW w:w="10000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B7E213" w14:textId="77777777" w:rsidR="00762876" w:rsidRPr="0026520E" w:rsidRDefault="00762876" w:rsidP="00BA3DB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Гостиница «Сортавала», г. Сортавала</w:t>
            </w:r>
          </w:p>
        </w:tc>
      </w:tr>
      <w:tr w:rsidR="00762876" w:rsidRPr="0026520E" w14:paraId="56FE7A60" w14:textId="77777777" w:rsidTr="00BA3DB8">
        <w:trPr>
          <w:cantSplit/>
          <w:trHeight w:val="219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FB51E0C" w14:textId="77777777" w:rsidR="00762876" w:rsidRPr="0026520E" w:rsidRDefault="00762876" w:rsidP="00BA3D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6520E">
              <w:rPr>
                <w:rFonts w:ascii="Times New Roman" w:eastAsia="Times New Roman" w:hAnsi="Times New Roman"/>
                <w:lang w:eastAsia="ru-RU"/>
              </w:rPr>
              <w:t xml:space="preserve">2-х местный номер 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14:paraId="724E8AD9" w14:textId="77777777" w:rsidR="00762876" w:rsidRPr="0026520E" w:rsidRDefault="00762876" w:rsidP="00BA3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12 850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vAlign w:val="center"/>
          </w:tcPr>
          <w:p w14:paraId="4A319487" w14:textId="77777777" w:rsidR="00762876" w:rsidRPr="0026520E" w:rsidRDefault="00762876" w:rsidP="00BA3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13 500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vAlign w:val="center"/>
          </w:tcPr>
          <w:p w14:paraId="6B1BD5E2" w14:textId="77777777" w:rsidR="00762876" w:rsidRPr="0026520E" w:rsidRDefault="00762876" w:rsidP="00BA3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14 350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14:paraId="25E92CF3" w14:textId="77777777" w:rsidR="00762876" w:rsidRPr="0026520E" w:rsidRDefault="00762876" w:rsidP="00BA3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15 600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14:paraId="7D6E24D7" w14:textId="77777777" w:rsidR="00762876" w:rsidRPr="0026520E" w:rsidRDefault="00762876" w:rsidP="00BA3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17 400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14:paraId="05883FA6" w14:textId="77777777" w:rsidR="00762876" w:rsidRPr="0026520E" w:rsidRDefault="00762876" w:rsidP="00BA3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18 150</w:t>
            </w:r>
          </w:p>
        </w:tc>
      </w:tr>
      <w:bookmarkEnd w:id="0"/>
      <w:bookmarkEnd w:id="1"/>
      <w:bookmarkEnd w:id="2"/>
      <w:bookmarkEnd w:id="3"/>
    </w:tbl>
    <w:p w14:paraId="1F06C04A" w14:textId="4B8DC18F" w:rsidR="006A60A3" w:rsidRPr="00BE1E73" w:rsidRDefault="006A60A3" w:rsidP="00AC77BF">
      <w:pPr>
        <w:pStyle w:val="af"/>
        <w:tabs>
          <w:tab w:val="left" w:pos="426"/>
        </w:tabs>
        <w:ind w:right="-284"/>
        <w:rPr>
          <w:b/>
          <w:sz w:val="24"/>
          <w:szCs w:val="24"/>
          <w:lang w:val="ru-RU"/>
        </w:rPr>
      </w:pPr>
    </w:p>
    <w:p w14:paraId="086E248C" w14:textId="2DF85CF8" w:rsidR="00072673" w:rsidRPr="008634E1" w:rsidRDefault="00315D09" w:rsidP="00BE1E73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14:paraId="32BDDCE1" w14:textId="77777777" w:rsidR="00762876" w:rsidRPr="00762876" w:rsidRDefault="00762876" w:rsidP="00762876">
      <w:pPr>
        <w:pStyle w:val="af0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62876">
        <w:rPr>
          <w:rFonts w:ascii="Times New Roman" w:eastAsia="Times New Roman" w:hAnsi="Times New Roman"/>
          <w:color w:val="000000"/>
          <w:szCs w:val="24"/>
          <w:lang w:eastAsia="ru-RU"/>
        </w:rPr>
        <w:t>проживание;</w:t>
      </w:r>
    </w:p>
    <w:p w14:paraId="38CF7E67" w14:textId="77777777" w:rsidR="00762876" w:rsidRPr="00762876" w:rsidRDefault="00762876" w:rsidP="00762876">
      <w:pPr>
        <w:pStyle w:val="af0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62876">
        <w:rPr>
          <w:rFonts w:ascii="Times New Roman" w:eastAsia="Times New Roman" w:hAnsi="Times New Roman"/>
          <w:color w:val="000000"/>
          <w:szCs w:val="24"/>
          <w:lang w:eastAsia="ru-RU"/>
        </w:rPr>
        <w:t>питание: 1 завтрак, 2 обеда;</w:t>
      </w:r>
    </w:p>
    <w:p w14:paraId="0B310705" w14:textId="77777777" w:rsidR="00762876" w:rsidRPr="00762876" w:rsidRDefault="00762876" w:rsidP="00762876">
      <w:pPr>
        <w:pStyle w:val="af0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62876">
        <w:rPr>
          <w:rFonts w:ascii="Times New Roman" w:eastAsia="Times New Roman" w:hAnsi="Times New Roman"/>
          <w:color w:val="000000"/>
          <w:szCs w:val="24"/>
          <w:lang w:eastAsia="ru-RU"/>
        </w:rPr>
        <w:lastRenderedPageBreak/>
        <w:t>автотранспортное обслуживание: комфортабельные автобусы тур класса (группы в количестве до 18 чел. – микроавтобус, группы 19–33 чел. – автобус 26–35 мест, группы свыше 33 чел. – автобус 44–50 мест);</w:t>
      </w:r>
    </w:p>
    <w:p w14:paraId="72E6F6DF" w14:textId="77777777" w:rsidR="00762876" w:rsidRPr="00762876" w:rsidRDefault="00762876" w:rsidP="00762876">
      <w:pPr>
        <w:pStyle w:val="af0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62876">
        <w:rPr>
          <w:rFonts w:ascii="Times New Roman" w:eastAsia="Times New Roman" w:hAnsi="Times New Roman"/>
          <w:color w:val="000000"/>
          <w:szCs w:val="24"/>
          <w:lang w:eastAsia="ru-RU"/>
        </w:rPr>
        <w:t>экскурсионное обслуживание по программе с входными билетами;</w:t>
      </w:r>
    </w:p>
    <w:p w14:paraId="67A3FDBC" w14:textId="2A717926" w:rsidR="00915CD8" w:rsidRDefault="00762876" w:rsidP="00762876">
      <w:pPr>
        <w:pStyle w:val="af0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62876">
        <w:rPr>
          <w:rFonts w:ascii="Times New Roman" w:eastAsia="Times New Roman" w:hAnsi="Times New Roman"/>
          <w:color w:val="000000"/>
          <w:szCs w:val="24"/>
          <w:lang w:eastAsia="ru-RU"/>
        </w:rPr>
        <w:t>услуги гида.</w:t>
      </w:r>
    </w:p>
    <w:p w14:paraId="5E4172C8" w14:textId="77777777" w:rsidR="00762876" w:rsidRPr="00762876" w:rsidRDefault="00762876" w:rsidP="0076287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3F74EDE1" w14:textId="36128C7A" w:rsidR="0051666A" w:rsidRPr="008634E1" w:rsidRDefault="0051666A" w:rsidP="00BE1E73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Дополнительные услуги</w:t>
      </w:r>
      <w:r w:rsidR="00526A18">
        <w:rPr>
          <w:b/>
          <w:sz w:val="28"/>
          <w:szCs w:val="24"/>
          <w:lang w:val="ru-RU"/>
        </w:rPr>
        <w:t>:</w:t>
      </w:r>
    </w:p>
    <w:p w14:paraId="676A6250" w14:textId="77777777" w:rsidR="00762876" w:rsidRPr="00762876" w:rsidRDefault="00762876" w:rsidP="00762876">
      <w:pPr>
        <w:pStyle w:val="af0"/>
        <w:numPr>
          <w:ilvl w:val="0"/>
          <w:numId w:val="31"/>
        </w:numPr>
        <w:ind w:left="0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62876">
        <w:rPr>
          <w:rFonts w:ascii="Times New Roman" w:eastAsia="Times New Roman" w:hAnsi="Times New Roman"/>
          <w:color w:val="000000"/>
          <w:szCs w:val="24"/>
          <w:lang w:eastAsia="ru-RU"/>
        </w:rPr>
        <w:t>доплата за взрослого туриста в составе школьной группы – 150 руб.;</w:t>
      </w:r>
    </w:p>
    <w:p w14:paraId="774A929E" w14:textId="77777777" w:rsidR="00762876" w:rsidRPr="00762876" w:rsidRDefault="00762876" w:rsidP="00762876">
      <w:pPr>
        <w:pStyle w:val="af0"/>
        <w:numPr>
          <w:ilvl w:val="0"/>
          <w:numId w:val="31"/>
        </w:numPr>
        <w:ind w:left="0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62876">
        <w:rPr>
          <w:rFonts w:ascii="Times New Roman" w:eastAsia="Times New Roman" w:hAnsi="Times New Roman"/>
          <w:color w:val="000000"/>
          <w:szCs w:val="24"/>
          <w:lang w:eastAsia="ru-RU"/>
        </w:rPr>
        <w:t>доплата за учащегося старше 16 лет в составе школьной группы – 150 руб.;</w:t>
      </w:r>
    </w:p>
    <w:p w14:paraId="02E7A566" w14:textId="77777777" w:rsidR="00762876" w:rsidRPr="00762876" w:rsidRDefault="00762876" w:rsidP="00762876">
      <w:pPr>
        <w:pStyle w:val="af0"/>
        <w:numPr>
          <w:ilvl w:val="0"/>
          <w:numId w:val="31"/>
        </w:numPr>
        <w:ind w:left="0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62876">
        <w:rPr>
          <w:rFonts w:ascii="Times New Roman" w:eastAsia="Times New Roman" w:hAnsi="Times New Roman"/>
          <w:color w:val="000000"/>
          <w:szCs w:val="24"/>
          <w:lang w:eastAsia="ru-RU"/>
        </w:rPr>
        <w:t>ужин – 600-650 руб./чел., в том числе и сопровождающие;</w:t>
      </w:r>
    </w:p>
    <w:p w14:paraId="63C69E23" w14:textId="3A4D0680" w:rsidR="00762876" w:rsidRDefault="00762876" w:rsidP="00762876">
      <w:pPr>
        <w:pStyle w:val="af0"/>
        <w:numPr>
          <w:ilvl w:val="0"/>
          <w:numId w:val="31"/>
        </w:numPr>
        <w:spacing w:after="0"/>
        <w:ind w:left="0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62876">
        <w:rPr>
          <w:rFonts w:ascii="Times New Roman" w:eastAsia="Times New Roman" w:hAnsi="Times New Roman"/>
          <w:color w:val="000000"/>
          <w:szCs w:val="24"/>
          <w:lang w:eastAsia="ru-RU"/>
        </w:rPr>
        <w:t>дополнительные услуги по желанию группы.</w:t>
      </w:r>
    </w:p>
    <w:p w14:paraId="37FF29AD" w14:textId="77777777" w:rsidR="00762876" w:rsidRPr="00762876" w:rsidRDefault="00762876" w:rsidP="00762876">
      <w:pPr>
        <w:spacing w:after="0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10691E7C" w14:textId="08DDC670" w:rsidR="00072673" w:rsidRPr="00EF54A7" w:rsidRDefault="00072673" w:rsidP="00EF54A7">
      <w:pPr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F54A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Комментарии к </w:t>
      </w:r>
      <w:r w:rsidR="00A9690B" w:rsidRPr="00EF54A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туру</w:t>
      </w:r>
      <w:r w:rsidRPr="00EF54A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14:paraId="05EBE0B0" w14:textId="77777777" w:rsidR="00762876" w:rsidRPr="00762876" w:rsidRDefault="00762876" w:rsidP="00762876">
      <w:pPr>
        <w:pStyle w:val="af0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 w:rsidRPr="00762876">
        <w:rPr>
          <w:rFonts w:ascii="Times New Roman" w:eastAsia="Times New Roman" w:hAnsi="Times New Roman"/>
          <w:b/>
          <w:color w:val="000000"/>
          <w:szCs w:val="24"/>
          <w:lang w:eastAsia="ru-RU"/>
        </w:rPr>
        <w:t>Внимание! Указанные цены являются ориентировочными. Просим уточнять актуальную стоимость тура, так как она может меняться в зависимости от сезонности, периода «высокого спроса» (праздничные и событийные даты) и т.п.</w:t>
      </w:r>
    </w:p>
    <w:p w14:paraId="45178698" w14:textId="77777777" w:rsidR="00762876" w:rsidRPr="00762876" w:rsidRDefault="00762876" w:rsidP="00762876">
      <w:pPr>
        <w:pStyle w:val="af0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 w:rsidRPr="00762876">
        <w:rPr>
          <w:rFonts w:ascii="Times New Roman" w:eastAsia="Times New Roman" w:hAnsi="Times New Roman"/>
          <w:b/>
          <w:color w:val="000000"/>
          <w:szCs w:val="24"/>
          <w:lang w:eastAsia="ru-RU"/>
        </w:rPr>
        <w:t>Выходные дни в музеях: понедельник, вторник.</w:t>
      </w:r>
    </w:p>
    <w:p w14:paraId="59F3511C" w14:textId="77777777" w:rsidR="00762876" w:rsidRPr="00762876" w:rsidRDefault="00762876" w:rsidP="00762876">
      <w:pPr>
        <w:pStyle w:val="af0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bookmarkStart w:id="4" w:name="_GoBack"/>
      <w:bookmarkEnd w:id="4"/>
      <w:r w:rsidRPr="00762876">
        <w:rPr>
          <w:rFonts w:ascii="Times New Roman" w:eastAsia="Times New Roman" w:hAnsi="Times New Roman"/>
          <w:color w:val="000000"/>
          <w:szCs w:val="24"/>
          <w:lang w:eastAsia="ru-RU"/>
        </w:rPr>
        <w:t>Базовая стоимость тура рассчитана с учетом отправления и прибытия по адресу школы, в черте Санкт-Петербурга, в пределах КАД. Сумма доплаты за подачу транспорта в удаленные районы города (Кронштадт, Петродворец и т.п.), а также в районы, расположенные за пределами КАД и в населённые пункты Ленинградской области рассчитывается индивидуально.</w:t>
      </w:r>
    </w:p>
    <w:p w14:paraId="667B8094" w14:textId="77777777" w:rsidR="00762876" w:rsidRPr="00762876" w:rsidRDefault="00762876" w:rsidP="00762876">
      <w:pPr>
        <w:pStyle w:val="af0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62876">
        <w:rPr>
          <w:rFonts w:ascii="Times New Roman" w:eastAsia="Times New Roman" w:hAnsi="Times New Roman"/>
          <w:color w:val="000000"/>
          <w:szCs w:val="24"/>
          <w:lang w:eastAsia="ru-RU"/>
        </w:rPr>
        <w:t>Расчёт стоимости тура на группы 10-17 и 19-20 чел. производится по запросу.</w:t>
      </w:r>
    </w:p>
    <w:p w14:paraId="2B008CB4" w14:textId="77777777" w:rsidR="00762876" w:rsidRPr="00762876" w:rsidRDefault="00762876" w:rsidP="00762876">
      <w:pPr>
        <w:pStyle w:val="af0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62876">
        <w:rPr>
          <w:rFonts w:ascii="Times New Roman" w:eastAsia="Times New Roman" w:hAnsi="Times New Roman"/>
          <w:color w:val="000000"/>
          <w:szCs w:val="24"/>
          <w:lang w:eastAsia="ru-RU"/>
        </w:rPr>
        <w:t>Количество бесплатных мест для сопровождающих рассчитывается от количества детей в туре. Стоимость тура для дополнительного взрослого складывается из стоимости тура для школьника и доплаты за входные билеты в музеи. Если с детской группой желает ехать большое количество родителей, экскурсионная программа и стоимость тура для них должна быть в обязательном порядке согласована с туроператором.</w:t>
      </w:r>
    </w:p>
    <w:p w14:paraId="4F228E30" w14:textId="77777777" w:rsidR="00762876" w:rsidRPr="00762876" w:rsidRDefault="00762876" w:rsidP="00762876">
      <w:pPr>
        <w:pStyle w:val="af0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62876">
        <w:rPr>
          <w:rFonts w:ascii="Times New Roman" w:eastAsia="Times New Roman" w:hAnsi="Times New Roman"/>
          <w:color w:val="000000"/>
          <w:szCs w:val="24"/>
          <w:lang w:eastAsia="ru-RU"/>
        </w:rPr>
        <w:t>Поездки проводятся на безопасных и комфортабельных автобусах, оборудованных с учетом всех требований действующего законодательства РФ. Все детские перевозки согласуются с территориальным отделом ГИБДД.</w:t>
      </w:r>
    </w:p>
    <w:p w14:paraId="7BB59523" w14:textId="77777777" w:rsidR="00762876" w:rsidRPr="00762876" w:rsidRDefault="00762876" w:rsidP="00762876">
      <w:pPr>
        <w:pStyle w:val="af0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62876">
        <w:rPr>
          <w:rFonts w:ascii="Times New Roman" w:eastAsia="Times New Roman" w:hAnsi="Times New Roman"/>
          <w:color w:val="000000"/>
          <w:szCs w:val="24"/>
          <w:lang w:eastAsia="ru-RU"/>
        </w:rPr>
        <w:t>Туроператор оставляет за собой право изменять программу тура, время и очередность посещения указанных объектов без изменения количества предоставляемых услуг.</w:t>
      </w:r>
    </w:p>
    <w:p w14:paraId="0027476B" w14:textId="77777777" w:rsidR="00762876" w:rsidRPr="00762876" w:rsidRDefault="00762876" w:rsidP="00762876">
      <w:pPr>
        <w:pStyle w:val="af0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62876">
        <w:rPr>
          <w:rFonts w:ascii="Times New Roman" w:eastAsia="Times New Roman" w:hAnsi="Times New Roman"/>
          <w:color w:val="000000"/>
          <w:szCs w:val="24"/>
          <w:lang w:eastAsia="ru-RU"/>
        </w:rPr>
        <w:t>Не позднее чем за неделю до поездки заказчик должен предоставить список детей и взрослых, содержащий следующую информацию:</w:t>
      </w:r>
    </w:p>
    <w:p w14:paraId="7DEB9654" w14:textId="77777777" w:rsidR="00762876" w:rsidRPr="00762876" w:rsidRDefault="00762876" w:rsidP="00762876">
      <w:pPr>
        <w:pStyle w:val="af0"/>
        <w:numPr>
          <w:ilvl w:val="1"/>
          <w:numId w:val="32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62876">
        <w:rPr>
          <w:rFonts w:ascii="Times New Roman" w:eastAsia="Times New Roman" w:hAnsi="Times New Roman"/>
          <w:color w:val="000000"/>
          <w:szCs w:val="24"/>
          <w:lang w:eastAsia="ru-RU"/>
        </w:rPr>
        <w:t>дети: ФИО, серия и номер паспорта (свидетельства о рождении), дата рождения, телефон родителя или законного представителя;</w:t>
      </w:r>
    </w:p>
    <w:p w14:paraId="0A752027" w14:textId="7157EE63" w:rsidR="00072673" w:rsidRPr="00762876" w:rsidRDefault="00762876" w:rsidP="00762876">
      <w:pPr>
        <w:pStyle w:val="af0"/>
        <w:numPr>
          <w:ilvl w:val="1"/>
          <w:numId w:val="32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62876">
        <w:rPr>
          <w:rFonts w:ascii="Times New Roman" w:eastAsia="Times New Roman" w:hAnsi="Times New Roman"/>
          <w:color w:val="000000"/>
          <w:szCs w:val="24"/>
          <w:lang w:eastAsia="ru-RU"/>
        </w:rPr>
        <w:t>взрослые: ФИО, серия и номер паспорта, дата рождения, контактный телефон.</w:t>
      </w:r>
    </w:p>
    <w:sectPr w:rsidR="00072673" w:rsidRPr="00762876" w:rsidSect="000E2BE5">
      <w:headerReference w:type="default" r:id="rId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BA707" w14:textId="77777777" w:rsidR="001F3A50" w:rsidRDefault="001F3A50" w:rsidP="00CD1C11">
      <w:pPr>
        <w:spacing w:after="0" w:line="240" w:lineRule="auto"/>
      </w:pPr>
      <w:r>
        <w:separator/>
      </w:r>
    </w:p>
  </w:endnote>
  <w:endnote w:type="continuationSeparator" w:id="0">
    <w:p w14:paraId="11D5832C" w14:textId="77777777" w:rsidR="001F3A50" w:rsidRDefault="001F3A50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5405D" w14:textId="77777777" w:rsidR="001F3A50" w:rsidRDefault="001F3A50" w:rsidP="00CD1C11">
      <w:pPr>
        <w:spacing w:after="0" w:line="240" w:lineRule="auto"/>
      </w:pPr>
      <w:r>
        <w:separator/>
      </w:r>
    </w:p>
  </w:footnote>
  <w:footnote w:type="continuationSeparator" w:id="0">
    <w:p w14:paraId="6ACC055B" w14:textId="77777777" w:rsidR="001F3A50" w:rsidRDefault="001F3A50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1" name="Рисунок 1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81178E3"/>
    <w:multiLevelType w:val="hybridMultilevel"/>
    <w:tmpl w:val="C08A0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534AFB"/>
    <w:multiLevelType w:val="hybridMultilevel"/>
    <w:tmpl w:val="1CDA2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CC0B39"/>
    <w:multiLevelType w:val="hybridMultilevel"/>
    <w:tmpl w:val="23C46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BB4CDE"/>
    <w:multiLevelType w:val="hybridMultilevel"/>
    <w:tmpl w:val="46F81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7F442A"/>
    <w:multiLevelType w:val="hybridMultilevel"/>
    <w:tmpl w:val="6094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E62C80"/>
    <w:multiLevelType w:val="hybridMultilevel"/>
    <w:tmpl w:val="D1D8F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0F7EC9"/>
    <w:multiLevelType w:val="hybridMultilevel"/>
    <w:tmpl w:val="5B1E219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3D295E"/>
    <w:multiLevelType w:val="hybridMultilevel"/>
    <w:tmpl w:val="519C65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7D07EF"/>
    <w:multiLevelType w:val="hybridMultilevel"/>
    <w:tmpl w:val="03680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C758D2"/>
    <w:multiLevelType w:val="hybridMultilevel"/>
    <w:tmpl w:val="517C7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2"/>
  </w:num>
  <w:num w:numId="4">
    <w:abstractNumId w:val="25"/>
  </w:num>
  <w:num w:numId="5">
    <w:abstractNumId w:val="4"/>
  </w:num>
  <w:num w:numId="6">
    <w:abstractNumId w:val="24"/>
  </w:num>
  <w:num w:numId="7">
    <w:abstractNumId w:val="31"/>
  </w:num>
  <w:num w:numId="8">
    <w:abstractNumId w:val="7"/>
  </w:num>
  <w:num w:numId="9">
    <w:abstractNumId w:val="18"/>
  </w:num>
  <w:num w:numId="10">
    <w:abstractNumId w:val="5"/>
  </w:num>
  <w:num w:numId="11">
    <w:abstractNumId w:val="10"/>
  </w:num>
  <w:num w:numId="12">
    <w:abstractNumId w:val="20"/>
  </w:num>
  <w:num w:numId="13">
    <w:abstractNumId w:val="11"/>
  </w:num>
  <w:num w:numId="14">
    <w:abstractNumId w:val="9"/>
  </w:num>
  <w:num w:numId="15">
    <w:abstractNumId w:val="8"/>
  </w:num>
  <w:num w:numId="16">
    <w:abstractNumId w:val="27"/>
  </w:num>
  <w:num w:numId="17">
    <w:abstractNumId w:val="6"/>
  </w:num>
  <w:num w:numId="18">
    <w:abstractNumId w:val="22"/>
  </w:num>
  <w:num w:numId="19">
    <w:abstractNumId w:val="3"/>
  </w:num>
  <w:num w:numId="20">
    <w:abstractNumId w:val="12"/>
  </w:num>
  <w:num w:numId="21">
    <w:abstractNumId w:val="16"/>
  </w:num>
  <w:num w:numId="22">
    <w:abstractNumId w:val="29"/>
  </w:num>
  <w:num w:numId="23">
    <w:abstractNumId w:val="19"/>
  </w:num>
  <w:num w:numId="24">
    <w:abstractNumId w:val="21"/>
  </w:num>
  <w:num w:numId="25">
    <w:abstractNumId w:val="17"/>
  </w:num>
  <w:num w:numId="26">
    <w:abstractNumId w:val="30"/>
  </w:num>
  <w:num w:numId="27">
    <w:abstractNumId w:val="15"/>
  </w:num>
  <w:num w:numId="28">
    <w:abstractNumId w:val="14"/>
  </w:num>
  <w:num w:numId="29">
    <w:abstractNumId w:val="32"/>
  </w:num>
  <w:num w:numId="30">
    <w:abstractNumId w:val="33"/>
  </w:num>
  <w:num w:numId="31">
    <w:abstractNumId w:val="13"/>
  </w:num>
  <w:num w:numId="32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6A76"/>
    <w:rsid w:val="00007EB1"/>
    <w:rsid w:val="00025D98"/>
    <w:rsid w:val="0003225B"/>
    <w:rsid w:val="000322EC"/>
    <w:rsid w:val="00035D6B"/>
    <w:rsid w:val="00036D86"/>
    <w:rsid w:val="0004071A"/>
    <w:rsid w:val="00056776"/>
    <w:rsid w:val="00063764"/>
    <w:rsid w:val="00072673"/>
    <w:rsid w:val="00086F4E"/>
    <w:rsid w:val="0009172F"/>
    <w:rsid w:val="000917F5"/>
    <w:rsid w:val="000B6A0C"/>
    <w:rsid w:val="000D302A"/>
    <w:rsid w:val="000D3133"/>
    <w:rsid w:val="000D486A"/>
    <w:rsid w:val="000D6D31"/>
    <w:rsid w:val="000E2BE5"/>
    <w:rsid w:val="000E4677"/>
    <w:rsid w:val="000E6970"/>
    <w:rsid w:val="000F712E"/>
    <w:rsid w:val="00113586"/>
    <w:rsid w:val="00114988"/>
    <w:rsid w:val="00115471"/>
    <w:rsid w:val="001171F6"/>
    <w:rsid w:val="00124419"/>
    <w:rsid w:val="00124447"/>
    <w:rsid w:val="00143F36"/>
    <w:rsid w:val="00155478"/>
    <w:rsid w:val="0015611D"/>
    <w:rsid w:val="00163FDF"/>
    <w:rsid w:val="001645D8"/>
    <w:rsid w:val="00164DDD"/>
    <w:rsid w:val="00173983"/>
    <w:rsid w:val="0017616D"/>
    <w:rsid w:val="001860E4"/>
    <w:rsid w:val="001A5201"/>
    <w:rsid w:val="001B2463"/>
    <w:rsid w:val="001B4E2A"/>
    <w:rsid w:val="001C005F"/>
    <w:rsid w:val="001C1399"/>
    <w:rsid w:val="001C16AA"/>
    <w:rsid w:val="001C6BF3"/>
    <w:rsid w:val="001C74F9"/>
    <w:rsid w:val="001D592C"/>
    <w:rsid w:val="001E3CB8"/>
    <w:rsid w:val="001E6370"/>
    <w:rsid w:val="001F3A50"/>
    <w:rsid w:val="001F792D"/>
    <w:rsid w:val="001F7EC9"/>
    <w:rsid w:val="00200D22"/>
    <w:rsid w:val="00201C0D"/>
    <w:rsid w:val="00206011"/>
    <w:rsid w:val="00220896"/>
    <w:rsid w:val="002449F5"/>
    <w:rsid w:val="00255C83"/>
    <w:rsid w:val="00257C2F"/>
    <w:rsid w:val="00262E8D"/>
    <w:rsid w:val="00263267"/>
    <w:rsid w:val="0027193C"/>
    <w:rsid w:val="00274790"/>
    <w:rsid w:val="00283E61"/>
    <w:rsid w:val="002A4369"/>
    <w:rsid w:val="002B661B"/>
    <w:rsid w:val="002C125E"/>
    <w:rsid w:val="002C18E3"/>
    <w:rsid w:val="002D4CA8"/>
    <w:rsid w:val="002D5DD4"/>
    <w:rsid w:val="002F52CE"/>
    <w:rsid w:val="003078A7"/>
    <w:rsid w:val="00315D09"/>
    <w:rsid w:val="0031740B"/>
    <w:rsid w:val="00317DC8"/>
    <w:rsid w:val="00320FFE"/>
    <w:rsid w:val="00322973"/>
    <w:rsid w:val="00322F60"/>
    <w:rsid w:val="0032560A"/>
    <w:rsid w:val="00326E6B"/>
    <w:rsid w:val="003418F1"/>
    <w:rsid w:val="003436EC"/>
    <w:rsid w:val="00343AA1"/>
    <w:rsid w:val="00344F0D"/>
    <w:rsid w:val="003472A3"/>
    <w:rsid w:val="0035422F"/>
    <w:rsid w:val="00354F84"/>
    <w:rsid w:val="00355399"/>
    <w:rsid w:val="003572FC"/>
    <w:rsid w:val="0036091F"/>
    <w:rsid w:val="00366BB8"/>
    <w:rsid w:val="00370026"/>
    <w:rsid w:val="0037108A"/>
    <w:rsid w:val="003809E6"/>
    <w:rsid w:val="0038612F"/>
    <w:rsid w:val="003A0DFE"/>
    <w:rsid w:val="003A4B6D"/>
    <w:rsid w:val="003B12E2"/>
    <w:rsid w:val="003B1859"/>
    <w:rsid w:val="003C02B5"/>
    <w:rsid w:val="003C62DA"/>
    <w:rsid w:val="003C78CB"/>
    <w:rsid w:val="003D1EF7"/>
    <w:rsid w:val="003D5B48"/>
    <w:rsid w:val="003E4DC2"/>
    <w:rsid w:val="003E52ED"/>
    <w:rsid w:val="003F0E9D"/>
    <w:rsid w:val="003F4C60"/>
    <w:rsid w:val="00401811"/>
    <w:rsid w:val="00405175"/>
    <w:rsid w:val="00421C59"/>
    <w:rsid w:val="004521B8"/>
    <w:rsid w:val="00455564"/>
    <w:rsid w:val="00480F1B"/>
    <w:rsid w:val="004A3D84"/>
    <w:rsid w:val="004A6356"/>
    <w:rsid w:val="004B27CF"/>
    <w:rsid w:val="004B75E9"/>
    <w:rsid w:val="004C6487"/>
    <w:rsid w:val="004C6DDA"/>
    <w:rsid w:val="004D27AB"/>
    <w:rsid w:val="004D7FDA"/>
    <w:rsid w:val="004E1982"/>
    <w:rsid w:val="004F08C6"/>
    <w:rsid w:val="004F18CE"/>
    <w:rsid w:val="004F5795"/>
    <w:rsid w:val="00507CE5"/>
    <w:rsid w:val="005141BD"/>
    <w:rsid w:val="0051666A"/>
    <w:rsid w:val="00521EFE"/>
    <w:rsid w:val="0052616C"/>
    <w:rsid w:val="00526A18"/>
    <w:rsid w:val="005279F3"/>
    <w:rsid w:val="00527DF3"/>
    <w:rsid w:val="00534987"/>
    <w:rsid w:val="00537617"/>
    <w:rsid w:val="00544444"/>
    <w:rsid w:val="0055729D"/>
    <w:rsid w:val="005573D5"/>
    <w:rsid w:val="00560DE7"/>
    <w:rsid w:val="0057431A"/>
    <w:rsid w:val="00576B44"/>
    <w:rsid w:val="005867F3"/>
    <w:rsid w:val="0059043D"/>
    <w:rsid w:val="0059168B"/>
    <w:rsid w:val="005969DA"/>
    <w:rsid w:val="005A1BF1"/>
    <w:rsid w:val="005A2A1B"/>
    <w:rsid w:val="005A4A89"/>
    <w:rsid w:val="005A7D44"/>
    <w:rsid w:val="005B7235"/>
    <w:rsid w:val="005B758E"/>
    <w:rsid w:val="005C73F8"/>
    <w:rsid w:val="005D56DC"/>
    <w:rsid w:val="005E275C"/>
    <w:rsid w:val="005E7649"/>
    <w:rsid w:val="005F1B0A"/>
    <w:rsid w:val="00600EB9"/>
    <w:rsid w:val="00613C6D"/>
    <w:rsid w:val="00624EF7"/>
    <w:rsid w:val="00633E2C"/>
    <w:rsid w:val="00646BE7"/>
    <w:rsid w:val="00663512"/>
    <w:rsid w:val="00663E8C"/>
    <w:rsid w:val="0066617D"/>
    <w:rsid w:val="00670354"/>
    <w:rsid w:val="00672CC9"/>
    <w:rsid w:val="0067309D"/>
    <w:rsid w:val="00674304"/>
    <w:rsid w:val="006743F6"/>
    <w:rsid w:val="006801AA"/>
    <w:rsid w:val="00680F56"/>
    <w:rsid w:val="006846D7"/>
    <w:rsid w:val="006A60A3"/>
    <w:rsid w:val="006A6986"/>
    <w:rsid w:val="006B1627"/>
    <w:rsid w:val="006B33B9"/>
    <w:rsid w:val="006B4703"/>
    <w:rsid w:val="006D1AB2"/>
    <w:rsid w:val="006D47C2"/>
    <w:rsid w:val="006E2AB0"/>
    <w:rsid w:val="006E3077"/>
    <w:rsid w:val="006E3D6E"/>
    <w:rsid w:val="006E6A7E"/>
    <w:rsid w:val="006F2690"/>
    <w:rsid w:val="006F63D4"/>
    <w:rsid w:val="00710822"/>
    <w:rsid w:val="00712E4D"/>
    <w:rsid w:val="00713289"/>
    <w:rsid w:val="0071562E"/>
    <w:rsid w:val="007219A5"/>
    <w:rsid w:val="00721ABC"/>
    <w:rsid w:val="007231CE"/>
    <w:rsid w:val="00737485"/>
    <w:rsid w:val="00737DD0"/>
    <w:rsid w:val="00751C7C"/>
    <w:rsid w:val="00762876"/>
    <w:rsid w:val="007649AD"/>
    <w:rsid w:val="0077388F"/>
    <w:rsid w:val="00785B73"/>
    <w:rsid w:val="00791281"/>
    <w:rsid w:val="007B0D48"/>
    <w:rsid w:val="007B3D98"/>
    <w:rsid w:val="007B48A9"/>
    <w:rsid w:val="007B6713"/>
    <w:rsid w:val="007B6A56"/>
    <w:rsid w:val="007C5A51"/>
    <w:rsid w:val="007D6234"/>
    <w:rsid w:val="007E28B0"/>
    <w:rsid w:val="007F1E77"/>
    <w:rsid w:val="007F374B"/>
    <w:rsid w:val="00811664"/>
    <w:rsid w:val="00811E32"/>
    <w:rsid w:val="00817D92"/>
    <w:rsid w:val="00821D53"/>
    <w:rsid w:val="0082370D"/>
    <w:rsid w:val="00830A10"/>
    <w:rsid w:val="00831D5F"/>
    <w:rsid w:val="00840E30"/>
    <w:rsid w:val="00841576"/>
    <w:rsid w:val="00850A11"/>
    <w:rsid w:val="0085774C"/>
    <w:rsid w:val="00861DD6"/>
    <w:rsid w:val="008634E1"/>
    <w:rsid w:val="00872E9B"/>
    <w:rsid w:val="0087594C"/>
    <w:rsid w:val="00890F96"/>
    <w:rsid w:val="00896C2D"/>
    <w:rsid w:val="008A24DB"/>
    <w:rsid w:val="008A27EB"/>
    <w:rsid w:val="008B26BE"/>
    <w:rsid w:val="008C1A80"/>
    <w:rsid w:val="008C517E"/>
    <w:rsid w:val="008E0402"/>
    <w:rsid w:val="009030A9"/>
    <w:rsid w:val="009116F1"/>
    <w:rsid w:val="009127DA"/>
    <w:rsid w:val="0091302C"/>
    <w:rsid w:val="00915CD8"/>
    <w:rsid w:val="00921C6B"/>
    <w:rsid w:val="00927485"/>
    <w:rsid w:val="009302B6"/>
    <w:rsid w:val="0093259B"/>
    <w:rsid w:val="0094089C"/>
    <w:rsid w:val="00942678"/>
    <w:rsid w:val="00947C8D"/>
    <w:rsid w:val="009518C5"/>
    <w:rsid w:val="00951EB5"/>
    <w:rsid w:val="00952187"/>
    <w:rsid w:val="0096311E"/>
    <w:rsid w:val="00967941"/>
    <w:rsid w:val="009711DE"/>
    <w:rsid w:val="00976022"/>
    <w:rsid w:val="00977144"/>
    <w:rsid w:val="00986824"/>
    <w:rsid w:val="009A0FE8"/>
    <w:rsid w:val="009A36D5"/>
    <w:rsid w:val="009B1987"/>
    <w:rsid w:val="009C1A5E"/>
    <w:rsid w:val="009C6F4D"/>
    <w:rsid w:val="009D4F24"/>
    <w:rsid w:val="009E080C"/>
    <w:rsid w:val="009E145B"/>
    <w:rsid w:val="009E2013"/>
    <w:rsid w:val="009E3392"/>
    <w:rsid w:val="009E4FD2"/>
    <w:rsid w:val="009E6266"/>
    <w:rsid w:val="009E63A9"/>
    <w:rsid w:val="009E7070"/>
    <w:rsid w:val="00A14940"/>
    <w:rsid w:val="00A21615"/>
    <w:rsid w:val="00A22C11"/>
    <w:rsid w:val="00A231D3"/>
    <w:rsid w:val="00A247E9"/>
    <w:rsid w:val="00A41C41"/>
    <w:rsid w:val="00A420C2"/>
    <w:rsid w:val="00A46F25"/>
    <w:rsid w:val="00A52E99"/>
    <w:rsid w:val="00A53BDE"/>
    <w:rsid w:val="00A63387"/>
    <w:rsid w:val="00A63EA7"/>
    <w:rsid w:val="00A673E9"/>
    <w:rsid w:val="00A73C90"/>
    <w:rsid w:val="00A75ED1"/>
    <w:rsid w:val="00A908F4"/>
    <w:rsid w:val="00A9690B"/>
    <w:rsid w:val="00A9753A"/>
    <w:rsid w:val="00AC3EF1"/>
    <w:rsid w:val="00AC77BF"/>
    <w:rsid w:val="00AC78EA"/>
    <w:rsid w:val="00AD03C9"/>
    <w:rsid w:val="00AD7951"/>
    <w:rsid w:val="00AD7E4D"/>
    <w:rsid w:val="00AE1F06"/>
    <w:rsid w:val="00AE670D"/>
    <w:rsid w:val="00B03DD9"/>
    <w:rsid w:val="00B04085"/>
    <w:rsid w:val="00B0783B"/>
    <w:rsid w:val="00B07E52"/>
    <w:rsid w:val="00B1266C"/>
    <w:rsid w:val="00B134D9"/>
    <w:rsid w:val="00B27342"/>
    <w:rsid w:val="00B44B05"/>
    <w:rsid w:val="00B4678F"/>
    <w:rsid w:val="00B54189"/>
    <w:rsid w:val="00B54913"/>
    <w:rsid w:val="00B722F6"/>
    <w:rsid w:val="00B853D2"/>
    <w:rsid w:val="00B91D2D"/>
    <w:rsid w:val="00BA07F0"/>
    <w:rsid w:val="00BA3269"/>
    <w:rsid w:val="00BA72E1"/>
    <w:rsid w:val="00BC3311"/>
    <w:rsid w:val="00BE0087"/>
    <w:rsid w:val="00BE1E73"/>
    <w:rsid w:val="00BE673C"/>
    <w:rsid w:val="00BF6748"/>
    <w:rsid w:val="00C2425B"/>
    <w:rsid w:val="00C325B2"/>
    <w:rsid w:val="00C32E26"/>
    <w:rsid w:val="00C37DF9"/>
    <w:rsid w:val="00C42A98"/>
    <w:rsid w:val="00C665B5"/>
    <w:rsid w:val="00C72117"/>
    <w:rsid w:val="00C7624E"/>
    <w:rsid w:val="00C76E4B"/>
    <w:rsid w:val="00C8477D"/>
    <w:rsid w:val="00CA24E5"/>
    <w:rsid w:val="00CA3250"/>
    <w:rsid w:val="00CA55A6"/>
    <w:rsid w:val="00CB2AA6"/>
    <w:rsid w:val="00CB37B0"/>
    <w:rsid w:val="00CC0EAA"/>
    <w:rsid w:val="00CC65D2"/>
    <w:rsid w:val="00CC6F31"/>
    <w:rsid w:val="00CD1C11"/>
    <w:rsid w:val="00CD4756"/>
    <w:rsid w:val="00CE3916"/>
    <w:rsid w:val="00CE4606"/>
    <w:rsid w:val="00D124B1"/>
    <w:rsid w:val="00D137CA"/>
    <w:rsid w:val="00D15FA6"/>
    <w:rsid w:val="00D20E84"/>
    <w:rsid w:val="00D2207A"/>
    <w:rsid w:val="00D257A2"/>
    <w:rsid w:val="00D41A27"/>
    <w:rsid w:val="00D441EA"/>
    <w:rsid w:val="00D60B90"/>
    <w:rsid w:val="00D65C31"/>
    <w:rsid w:val="00D671B8"/>
    <w:rsid w:val="00D70288"/>
    <w:rsid w:val="00D7278E"/>
    <w:rsid w:val="00D83FD0"/>
    <w:rsid w:val="00DA6704"/>
    <w:rsid w:val="00DB1E51"/>
    <w:rsid w:val="00DC49B0"/>
    <w:rsid w:val="00DC6DD3"/>
    <w:rsid w:val="00DD2B90"/>
    <w:rsid w:val="00DE05F0"/>
    <w:rsid w:val="00E03E40"/>
    <w:rsid w:val="00E05EE7"/>
    <w:rsid w:val="00E12705"/>
    <w:rsid w:val="00E15570"/>
    <w:rsid w:val="00E24F1A"/>
    <w:rsid w:val="00E36F40"/>
    <w:rsid w:val="00E473E7"/>
    <w:rsid w:val="00E607EF"/>
    <w:rsid w:val="00E634FF"/>
    <w:rsid w:val="00E723B1"/>
    <w:rsid w:val="00E91773"/>
    <w:rsid w:val="00E97EA5"/>
    <w:rsid w:val="00EA3295"/>
    <w:rsid w:val="00EB452D"/>
    <w:rsid w:val="00EC2B05"/>
    <w:rsid w:val="00EC5721"/>
    <w:rsid w:val="00EC6DE9"/>
    <w:rsid w:val="00EC720B"/>
    <w:rsid w:val="00ED2CCB"/>
    <w:rsid w:val="00ED3ECE"/>
    <w:rsid w:val="00ED711D"/>
    <w:rsid w:val="00EE3FAF"/>
    <w:rsid w:val="00EE4C8F"/>
    <w:rsid w:val="00EF1C02"/>
    <w:rsid w:val="00EF1DF3"/>
    <w:rsid w:val="00EF3465"/>
    <w:rsid w:val="00EF4546"/>
    <w:rsid w:val="00EF54A7"/>
    <w:rsid w:val="00F050E6"/>
    <w:rsid w:val="00F06101"/>
    <w:rsid w:val="00F20FF8"/>
    <w:rsid w:val="00F22D5A"/>
    <w:rsid w:val="00F26ED3"/>
    <w:rsid w:val="00F32AEC"/>
    <w:rsid w:val="00F542F1"/>
    <w:rsid w:val="00F5667C"/>
    <w:rsid w:val="00F63A45"/>
    <w:rsid w:val="00F64732"/>
    <w:rsid w:val="00F6567C"/>
    <w:rsid w:val="00F670C3"/>
    <w:rsid w:val="00F67728"/>
    <w:rsid w:val="00F81924"/>
    <w:rsid w:val="00FB407B"/>
    <w:rsid w:val="00FC6299"/>
    <w:rsid w:val="00FC6B1B"/>
    <w:rsid w:val="00FE2D5D"/>
    <w:rsid w:val="00FF08F4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6D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paragraph" w:customStyle="1" w:styleId="af1">
    <w:name w:val="Программа тура"/>
    <w:basedOn w:val="a"/>
    <w:next w:val="a"/>
    <w:link w:val="af2"/>
    <w:rsid w:val="000917F5"/>
    <w:pPr>
      <w:keepNext/>
      <w:keepLines/>
      <w:spacing w:before="60" w:after="0" w:line="240" w:lineRule="auto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2">
    <w:name w:val="Программа тура Знак"/>
    <w:link w:val="af1"/>
    <w:locked/>
    <w:rsid w:val="000917F5"/>
    <w:rPr>
      <w:rFonts w:ascii="Times New Roman" w:eastAsia="Times New Roman" w:hAnsi="Times New Roman"/>
      <w:b/>
      <w:sz w:val="28"/>
      <w:szCs w:val="24"/>
    </w:rPr>
  </w:style>
  <w:style w:type="table" w:styleId="af3">
    <w:name w:val="Table Grid"/>
    <w:basedOn w:val="a1"/>
    <w:uiPriority w:val="39"/>
    <w:locked/>
    <w:rsid w:val="00091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3"/>
    <w:uiPriority w:val="39"/>
    <w:rsid w:val="000E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6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5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5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0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3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8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Анжелика Агаметова</cp:lastModifiedBy>
  <cp:revision>19</cp:revision>
  <cp:lastPrinted>2021-05-14T11:01:00Z</cp:lastPrinted>
  <dcterms:created xsi:type="dcterms:W3CDTF">2022-03-02T11:31:00Z</dcterms:created>
  <dcterms:modified xsi:type="dcterms:W3CDTF">2024-03-19T16:00:00Z</dcterms:modified>
</cp:coreProperties>
</file>