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58E32D6" w14:textId="2BF5DF8E" w:rsidR="00E96160" w:rsidRPr="000C3707" w:rsidRDefault="000C3707" w:rsidP="000C3707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ind w:right="42"/>
              <w:jc w:val="center"/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</w:pPr>
            <w:r w:rsidRPr="000C3707"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 xml:space="preserve">На «Ласточке»: Псков – Изборск </w:t>
            </w:r>
            <w:r w:rsidR="0022204F"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>–</w:t>
            </w:r>
            <w:r w:rsidRPr="000C3707">
              <w:rPr>
                <w:rFonts w:ascii="Times New Roman" w:eastAsia="Times New Roman" w:hAnsi="Times New Roman"/>
                <w:b/>
                <w:caps/>
                <w:szCs w:val="28"/>
                <w:lang w:eastAsia="ru-RU"/>
              </w:rPr>
              <w:t xml:space="preserve"> Печоры – Пушкинские горы, 3 дня</w:t>
            </w:r>
          </w:p>
          <w:p w14:paraId="28ED93F2" w14:textId="4A864144" w:rsidR="00831D5F" w:rsidRPr="004D7FDA" w:rsidRDefault="00E96160" w:rsidP="00E560A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(</w:t>
            </w:r>
            <w:r w:rsidR="00D1791D" w:rsidRPr="00D1791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E560A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школьных </w:t>
            </w:r>
            <w:r w:rsidR="00E560AF" w:rsidRPr="000C3707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групп</w:t>
            </w:r>
            <w:r w:rsidR="00831D5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647"/>
      </w:tblGrid>
      <w:tr w:rsidR="000917F5" w:rsidRPr="0035422F" w14:paraId="0636CA68" w14:textId="77777777" w:rsidTr="001F100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A322B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C46D" w14:textId="35AD5F92" w:rsidR="000C3707" w:rsidRPr="00A322B5" w:rsidRDefault="000C3707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06:55 </w:t>
            </w:r>
            <w:proofErr w:type="spellStart"/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cамостоятельное</w:t>
            </w:r>
            <w:proofErr w:type="spellEnd"/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отправление группы с Балтийского вокзала на поезде «Ласточка» №809.</w:t>
            </w:r>
          </w:p>
          <w:p w14:paraId="04E90145" w14:textId="0476F3EB" w:rsidR="000C3707" w:rsidRPr="00A322B5" w:rsidRDefault="00A322B5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10:25 Прибытие в Псков.</w:t>
            </w:r>
          </w:p>
          <w:p w14:paraId="7ED603B7" w14:textId="390EB65E" w:rsidR="000C3707" w:rsidRPr="00A322B5" w:rsidRDefault="000C3707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Встреча гру</w:t>
            </w:r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ппы с гидом. Посадка в автобус.</w:t>
            </w:r>
          </w:p>
          <w:p w14:paraId="4B152E38" w14:textId="321890F4" w:rsidR="000C3707" w:rsidRPr="00A322B5" w:rsidRDefault="00A322B5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Пскову.</w:t>
            </w:r>
          </w:p>
          <w:p w14:paraId="01E6FD21" w14:textId="398EB092" w:rsidR="000C3707" w:rsidRPr="00A322B5" w:rsidRDefault="000C3707" w:rsidP="00A322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В программе: памятники культовой и гражданской архитектуры Средневековья, памятники военного зодчества, памятник воинам Алекса</w:t>
            </w:r>
            <w:r w:rsidR="00A322B5" w:rsidRPr="00A322B5">
              <w:rPr>
                <w:rFonts w:ascii="Times New Roman" w:eastAsia="Times New Roman" w:hAnsi="Times New Roman"/>
                <w:bCs/>
                <w:lang w:eastAsia="ru-RU"/>
              </w:rPr>
              <w:t>ндра Невского на горе Соколиха.</w:t>
            </w:r>
          </w:p>
          <w:p w14:paraId="590E7E32" w14:textId="07B06BEC" w:rsidR="000C3707" w:rsidRPr="00A322B5" w:rsidRDefault="00A322B5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кремлю.</w:t>
            </w:r>
          </w:p>
          <w:p w14:paraId="1BB65232" w14:textId="4C983EDC" w:rsidR="000C3707" w:rsidRPr="00A322B5" w:rsidRDefault="000C3707" w:rsidP="00A322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Псковский кремль (Кром) – главная достопримечательность и визитная карточка древнего города, а Троицкий собор – его священный символ. Собор во все времена считался святыней и средоточием государственной жизни Пскова. Здесь хранились главные сокровища и реликвии города: древние грамоты, княжеские печати и государственная казна. К северу от собора, в амбарах и погребах хранились запасы хлеба, оружие, порох и доспехи. Времена были суровые: за воровство полагалась смертная казнь. Та же участь ждала и любого иностранца, рискнувшего п</w:t>
            </w:r>
            <w:r w:rsidR="00A322B5"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оявиться на территории кремля. </w:t>
            </w:r>
          </w:p>
          <w:p w14:paraId="7EBBCE5B" w14:textId="670DBBEF" w:rsidR="000C3707" w:rsidRPr="00A322B5" w:rsidRDefault="00A322B5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</w:t>
            </w:r>
            <w:proofErr w:type="gramStart"/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в Печоры</w:t>
            </w:r>
            <w:proofErr w:type="gramEnd"/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FB5115D" w14:textId="1C0AD803" w:rsidR="000C3707" w:rsidRPr="00A322B5" w:rsidRDefault="000C3707" w:rsidP="00A322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Название города пошло от старого русского слова «</w:t>
            </w:r>
            <w:proofErr w:type="spellStart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печера</w:t>
            </w:r>
            <w:proofErr w:type="spellEnd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» (пещера). Город вырос вокруг главной своей достопримечательности – Псково-Печерского Свято-Успенского мужского монастыря. В 1558 году край стал ареной боев, и началось строительство Печорской крепости, завершенное в 1565 году. Отныне ей суждено было первой принимать на себя удары с запада. Сам монастырь стоит на дне оврага, прорезанного рекой Каменец, а крепостные стены идут по </w:t>
            </w:r>
            <w:r w:rsidR="00A322B5"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его краям. </w:t>
            </w:r>
          </w:p>
          <w:p w14:paraId="4FFFC333" w14:textId="69181EB5" w:rsidR="000C3707" w:rsidRPr="00A322B5" w:rsidRDefault="000C3707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Псково-П</w:t>
            </w:r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ечерскому Успенскому монастырю.</w:t>
            </w:r>
          </w:p>
          <w:p w14:paraId="1EF60712" w14:textId="67F3841E" w:rsidR="000C3707" w:rsidRPr="00A322B5" w:rsidRDefault="000C3707" w:rsidP="00A322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Это удивительно, но за пять с лишним веков Псково-Печерский монастырь ни на день не закрывался. На территории монастыря расположены семь храмов, в том числе Успенская церковь, представлявшая в 1473 году простую пещеру в склоне оврага. За Успенским храмом расположен вход в подземный некрополь с тысячами тел погибших иноков, стрельцов, ополченцев и простых жителей. Лежат среди них и предки А.В. Суворова, М.И. Кутузова и А.С. Пушкина. Много веков гробы здесь не зарывали в землю, а помещали друг на друга в стенные ниши-склепы. В пещерах держится постоянная температура +5°C, и запах тления совершенно отсутствует, чему искренне удивлялся Борис Ельцин, по</w:t>
            </w:r>
            <w:r w:rsidR="00A322B5" w:rsidRPr="00A322B5">
              <w:rPr>
                <w:rFonts w:ascii="Times New Roman" w:eastAsia="Times New Roman" w:hAnsi="Times New Roman"/>
                <w:bCs/>
                <w:lang w:eastAsia="ru-RU"/>
              </w:rPr>
              <w:t>сетивший монастырь в 1994 году.</w:t>
            </w:r>
          </w:p>
          <w:p w14:paraId="63D81B5B" w14:textId="5BDAC983" w:rsidR="000C3707" w:rsidRPr="00A322B5" w:rsidRDefault="00A322B5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Старый Изборск.</w:t>
            </w:r>
          </w:p>
          <w:p w14:paraId="7BB23B9B" w14:textId="479C8D05" w:rsidR="000C3707" w:rsidRPr="00A322B5" w:rsidRDefault="000C3707" w:rsidP="00A322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Изборск – небольшое село с населением около 800 человек, лежит в 30 км к западу от Пскова. А когда-то Изборск был городом, одним из древнейших на Руси, и во все времена этот город-крепость вставал на пути у иноземных захватчиков для защиты Псковских земель. С 1030 по 1230 гг. летописи зафиксировали более двадцати крупных вооруженных столкновений с финнами и шведами, к которым в конце 12 века присоединились немецкие рыцари. Завоеванные прибалтийские земли они стали называть Ливонией, а себя – ливонскими рыцарями. Хотя, как их ни называй, немцы есть немцы… Война с это</w:t>
            </w:r>
            <w:r w:rsidR="00A322B5" w:rsidRPr="00A322B5">
              <w:rPr>
                <w:rFonts w:ascii="Times New Roman" w:eastAsia="Times New Roman" w:hAnsi="Times New Roman"/>
                <w:bCs/>
                <w:lang w:eastAsia="ru-RU"/>
              </w:rPr>
              <w:t>й напастью растянулась на века.</w:t>
            </w:r>
          </w:p>
          <w:p w14:paraId="10FD5CFF" w14:textId="134169BB" w:rsidR="000C3707" w:rsidRPr="00A322B5" w:rsidRDefault="000C3707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легендарных Словенских ключей – самого популярного об</w:t>
            </w:r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ъекта </w:t>
            </w:r>
            <w:proofErr w:type="spellStart"/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Изборско-Мальской</w:t>
            </w:r>
            <w:proofErr w:type="spellEnd"/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долины.</w:t>
            </w:r>
          </w:p>
          <w:p w14:paraId="135EE5A0" w14:textId="2121C830" w:rsidR="000C3707" w:rsidRPr="00A322B5" w:rsidRDefault="000C3707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Осмотр одного из памятников русского фортификационного </w:t>
            </w:r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искусства – </w:t>
            </w:r>
            <w:proofErr w:type="spellStart"/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Изборской</w:t>
            </w:r>
            <w:proofErr w:type="spellEnd"/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крепости.</w:t>
            </w:r>
          </w:p>
          <w:p w14:paraId="07CBD63A" w14:textId="54167A49" w:rsidR="000C3707" w:rsidRPr="00A322B5" w:rsidRDefault="000C3707" w:rsidP="00A322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В 1330 году в километре от старого </w:t>
            </w:r>
            <w:proofErr w:type="spellStart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изборского</w:t>
            </w:r>
            <w:proofErr w:type="spellEnd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 городища, на горе </w:t>
            </w:r>
            <w:proofErr w:type="spellStart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Жеравьей</w:t>
            </w:r>
            <w:proofErr w:type="spellEnd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, была с нуля построена мощная каменная крепость. Немцы – народ упорный, и за неполные 30 лет, с 1341 по 1369 гг., они шесть раз безуспешно атаковали «железный город», как успели прозвать </w:t>
            </w:r>
            <w:proofErr w:type="spellStart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Изборскую</w:t>
            </w:r>
            <w:proofErr w:type="spellEnd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 крепость, заплатив за это сотнями жизней. В 1561 году Ливонский орден был ликвидирован, и с тех пор самыми опасными врагами Руси стали Швеция и Речь </w:t>
            </w:r>
            <w:proofErr w:type="spellStart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Посполита</w:t>
            </w:r>
            <w:proofErr w:type="spellEnd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. Тяжелейшая Северная война (1700–1721) закончилась поражением Швеции, и с этого момента город-крепость Изборск, 600 лет стоявший на защите границ России, превратился в тихий купеческий городок, а затем и в село в составе Печорского уезда.</w:t>
            </w:r>
          </w:p>
          <w:p w14:paraId="639D33FB" w14:textId="7293D8BB" w:rsidR="000C3707" w:rsidRPr="00A322B5" w:rsidRDefault="00A322B5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Пушкинские Горы.</w:t>
            </w:r>
          </w:p>
          <w:p w14:paraId="4D0CB33F" w14:textId="119DECD8" w:rsidR="000C3707" w:rsidRPr="00A322B5" w:rsidRDefault="000C3707" w:rsidP="00A322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Центр заповедника, включающий в себя усадьбы «Михайловское», «Петровское», «</w:t>
            </w:r>
            <w:proofErr w:type="spellStart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» и </w:t>
            </w:r>
            <w:proofErr w:type="spellStart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A322B5" w:rsidRPr="00A322B5">
              <w:rPr>
                <w:rFonts w:ascii="Times New Roman" w:eastAsia="Times New Roman" w:hAnsi="Times New Roman"/>
                <w:bCs/>
                <w:lang w:eastAsia="ru-RU"/>
              </w:rPr>
              <w:t>монастырь.</w:t>
            </w:r>
          </w:p>
          <w:p w14:paraId="2E659258" w14:textId="230248D8" w:rsidR="000C3707" w:rsidRPr="00A322B5" w:rsidRDefault="000C3707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</w:t>
            </w:r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ение на турбазе «</w:t>
            </w:r>
            <w:proofErr w:type="spellStart"/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Пушкиногорье</w:t>
            </w:r>
            <w:proofErr w:type="spellEnd"/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2A21B6A1" w14:textId="69B34A8F" w:rsidR="000C3707" w:rsidRPr="00A322B5" w:rsidRDefault="00A322B5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33E8D4C1" w14:textId="6A681747" w:rsidR="000917F5" w:rsidRPr="00A322B5" w:rsidRDefault="000C3707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на турбазе.</w:t>
            </w:r>
          </w:p>
        </w:tc>
      </w:tr>
      <w:tr w:rsidR="000C3707" w:rsidRPr="0035422F" w14:paraId="77BBD0CE" w14:textId="77777777" w:rsidTr="001F100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2346AAB2" w:rsidR="000C3707" w:rsidRPr="00072673" w:rsidRDefault="000C3707" w:rsidP="00A322B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27FA" w14:textId="0C0CFF85" w:rsidR="000C3707" w:rsidRPr="00A322B5" w:rsidRDefault="000C3707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056CF230" w14:textId="653D92AA" w:rsidR="000C3707" w:rsidRPr="00A322B5" w:rsidRDefault="000C3707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Пушкинскому музею-заповеднику «Михайловское»: посещение музе</w:t>
            </w:r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я-усадьбы и экскурсия по парку.</w:t>
            </w:r>
          </w:p>
          <w:p w14:paraId="238FC307" w14:textId="7D43AB8C" w:rsidR="000C3707" w:rsidRPr="00A322B5" w:rsidRDefault="000C3707" w:rsidP="00A322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«Михайловское» – родовое гнездо Ганнибалов-Пушкиных. В 1742 г. эти земли были пожалованы Абраму Петровичу Ганнибалу, прадеду поэта. Пушкин бывал в Михайловском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«Михайловское»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неимоверно трудно, но 12 июня 1949 г. вновь, уже в третий раз открылс</w:t>
            </w:r>
            <w:r w:rsidR="00A322B5" w:rsidRPr="00A322B5">
              <w:rPr>
                <w:rFonts w:ascii="Times New Roman" w:eastAsia="Times New Roman" w:hAnsi="Times New Roman"/>
                <w:bCs/>
                <w:lang w:eastAsia="ru-RU"/>
              </w:rPr>
              <w:t>я возрожденный дом-музей поэта.</w:t>
            </w:r>
          </w:p>
          <w:p w14:paraId="08BC05F4" w14:textId="2D096691" w:rsidR="000C3707" w:rsidRPr="00A322B5" w:rsidRDefault="000C3707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</w:t>
            </w:r>
            <w:proofErr w:type="spellStart"/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Тр</w:t>
            </w:r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игорское</w:t>
            </w:r>
            <w:proofErr w:type="spellEnd"/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» и экскурсия по парку.</w:t>
            </w:r>
          </w:p>
          <w:p w14:paraId="323D7320" w14:textId="7D949C1B" w:rsidR="000C3707" w:rsidRPr="00A322B5" w:rsidRDefault="000C3707" w:rsidP="00A322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</w:t>
            </w:r>
            <w:proofErr w:type="spellStart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дочерьми</w:t>
            </w:r>
            <w:proofErr w:type="spellEnd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. Пушкиноведы уверены, что «</w:t>
            </w:r>
            <w:proofErr w:type="spellStart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Тригорское</w:t>
            </w:r>
            <w:proofErr w:type="spellEnd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» – это дом Лариных в романе «Евгений Онегин», да и сами </w:t>
            </w:r>
            <w:proofErr w:type="spellStart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тригорские</w:t>
            </w:r>
            <w:proofErr w:type="spellEnd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тригорского</w:t>
            </w:r>
            <w:proofErr w:type="spellEnd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 парка – «аллея Татьяны», «скамья Онегина» и «дуб уедин</w:t>
            </w:r>
            <w:r w:rsidR="00A322B5" w:rsidRPr="00A322B5">
              <w:rPr>
                <w:rFonts w:ascii="Times New Roman" w:eastAsia="Times New Roman" w:hAnsi="Times New Roman"/>
                <w:bCs/>
                <w:lang w:eastAsia="ru-RU"/>
              </w:rPr>
              <w:t>енный».</w:t>
            </w:r>
          </w:p>
          <w:p w14:paraId="280452C1" w14:textId="21A2E66A" w:rsidR="000C3707" w:rsidRPr="00A322B5" w:rsidRDefault="00A322B5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750366E6" w14:textId="7C1DE338" w:rsidR="000C3707" w:rsidRPr="00A322B5" w:rsidRDefault="00A322B5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выбор:</w:t>
            </w:r>
          </w:p>
          <w:p w14:paraId="1E8F7653" w14:textId="77777777" w:rsidR="000C3707" w:rsidRPr="00A322B5" w:rsidRDefault="000C3707" w:rsidP="00A322B5">
            <w:pPr>
              <w:pStyle w:val="af0"/>
              <w:numPr>
                <w:ilvl w:val="0"/>
                <w:numId w:val="35"/>
              </w:numPr>
              <w:shd w:val="clear" w:color="auto" w:fill="FFFFFF"/>
              <w:spacing w:before="160" w:after="0" w:line="240" w:lineRule="auto"/>
              <w:ind w:left="325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на пасеку «Пчелиная усадьба».</w:t>
            </w:r>
          </w:p>
          <w:p w14:paraId="235C7697" w14:textId="0326A1E8" w:rsidR="000C3707" w:rsidRPr="00A322B5" w:rsidRDefault="000C3707" w:rsidP="00A322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Вас ждет вся история пчеловодства от старины (бортничество) до современных технологий (ульи, медогонки, пчеловодный инвентарь). Посетители узнают много интересного о различных продуктах пчеловодства (мёд, перга, прополис, маточное </w:t>
            </w:r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молочко, </w:t>
            </w:r>
            <w:proofErr w:type="spellStart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забрус</w:t>
            </w:r>
            <w:proofErr w:type="spellEnd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 и др.), их полезных свойствах и применении. Помимо экскурсии, Вас ждет дегустация меда и угощение – сбитень на травах. В медовой лавке вы сможете приобрести разные сорта псковского мё</w:t>
            </w:r>
            <w:r w:rsidR="00A322B5"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да, </w:t>
            </w:r>
            <w:proofErr w:type="spellStart"/>
            <w:r w:rsidR="00A322B5" w:rsidRPr="00A322B5">
              <w:rPr>
                <w:rFonts w:ascii="Times New Roman" w:eastAsia="Times New Roman" w:hAnsi="Times New Roman"/>
                <w:bCs/>
                <w:lang w:eastAsia="ru-RU"/>
              </w:rPr>
              <w:t>пчелопродукцию</w:t>
            </w:r>
            <w:proofErr w:type="spellEnd"/>
            <w:r w:rsidR="00A322B5"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 и сувениры. </w:t>
            </w:r>
          </w:p>
          <w:p w14:paraId="2D3E4883" w14:textId="77777777" w:rsidR="000C3707" w:rsidRPr="00A322B5" w:rsidRDefault="000C3707" w:rsidP="00A322B5">
            <w:pPr>
              <w:pStyle w:val="af0"/>
              <w:numPr>
                <w:ilvl w:val="0"/>
                <w:numId w:val="35"/>
              </w:numPr>
              <w:shd w:val="clear" w:color="auto" w:fill="FFFFFF"/>
              <w:spacing w:before="160" w:after="0" w:line="240" w:lineRule="auto"/>
              <w:ind w:left="325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Посещение уникального </w:t>
            </w:r>
            <w:proofErr w:type="spellStart"/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экопарка</w:t>
            </w:r>
            <w:proofErr w:type="spellEnd"/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</w:t>
            </w:r>
            <w:proofErr w:type="spellStart"/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Zooград</w:t>
            </w:r>
            <w:proofErr w:type="spellEnd"/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».</w:t>
            </w:r>
          </w:p>
          <w:p w14:paraId="00617E67" w14:textId="242BBCD3" w:rsidR="000C3707" w:rsidRPr="00A322B5" w:rsidRDefault="000C3707" w:rsidP="00A322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На окраине Пушкинских Гор расположено уникальное место, которое у гостей вызывает интерес подчас не меньший, чем Пушкинский заповедник. Это </w:t>
            </w:r>
            <w:proofErr w:type="spellStart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экопарк</w:t>
            </w:r>
            <w:proofErr w:type="spellEnd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 «</w:t>
            </w:r>
            <w:proofErr w:type="spellStart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Зооград</w:t>
            </w:r>
            <w:proofErr w:type="spellEnd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». Здесь вы можете увидеть лосей, яков, коз, медведицу, волков, лис, африканских и австралийских страусов, павлинов, фазанов, сов, пеликана, попугаев и самых разных прочих птиц. Часть питомцев: куры, утки, гуси, индейки, кролики, овцы, косули, свиньи и др. живут на территории парка в свободном состоянии, и посетители имеют возможность общаться с ними наиболее тесно. Всего на территории парка проживает около ста видов представителей фауны. Питомник очень профессиональный, чистый, чувствуется забота хозяев и</w:t>
            </w:r>
            <w:r w:rsidR="00A322B5"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 их любовь к птицам и животным.</w:t>
            </w:r>
          </w:p>
          <w:p w14:paraId="67B82560" w14:textId="5F988FAE" w:rsidR="000C3707" w:rsidRPr="00A322B5" w:rsidRDefault="00A322B5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7F115DAC" w14:textId="3DA4352B" w:rsidR="000C3707" w:rsidRPr="00A322B5" w:rsidRDefault="00A322B5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Ужин.</w:t>
            </w:r>
          </w:p>
          <w:p w14:paraId="475735E8" w14:textId="58438904" w:rsidR="000C3707" w:rsidRPr="00A322B5" w:rsidRDefault="000C3707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Ночь на турбазе.</w:t>
            </w:r>
          </w:p>
        </w:tc>
      </w:tr>
      <w:tr w:rsidR="000C3707" w:rsidRPr="0035422F" w14:paraId="7C6D2694" w14:textId="77777777" w:rsidTr="001F1006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18AF" w14:textId="2ED5A863" w:rsidR="000C3707" w:rsidRDefault="000C3707" w:rsidP="00A322B5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8AC6" w14:textId="266CF949" w:rsidR="000C3707" w:rsidRPr="00A322B5" w:rsidRDefault="000C3707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333710F" w14:textId="5C426E7A" w:rsidR="000C3707" w:rsidRPr="00A322B5" w:rsidRDefault="000C3707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музея-усадьбы «Пе</w:t>
            </w:r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тровское» и экскурсия по парку.</w:t>
            </w:r>
          </w:p>
          <w:p w14:paraId="03A3010D" w14:textId="4944CFBD" w:rsidR="000C3707" w:rsidRPr="00A322B5" w:rsidRDefault="000C3707" w:rsidP="00A322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«Петровское», как и «Михайловское», было подарено Абраму Петровичу Ганнибалу императрицей Елизаветой Петровной. Благоустраивал усадьбу его сын, Петр Абрамович Ганнибал. Он построил роскошный дом и разбил прекрасный парк, после чего 37 лет прожил в своем имении, не зная, чем себя занять. Он был единственным из детей «арапа Петра Великого», с кем был близко знаком и часто общался Пушкин. Очевидно, что взбалмошного Петра Абрамовича живо напоминает Кирилл Петрович Троекуров из пушкинской повести «Дубровский». В 1918 году дом сожгли. Лишь в 1969 г. решено было восстановить усадьбу, и еще через 8 лет открылся дом-музей, посвященный жи</w:t>
            </w:r>
            <w:r w:rsidR="00A322B5"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зни трех поколений Ганнибалов. </w:t>
            </w:r>
          </w:p>
          <w:p w14:paraId="0CFA5641" w14:textId="25A466F2" w:rsidR="000C3707" w:rsidRPr="00A322B5" w:rsidRDefault="000C3707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Экскурсия в </w:t>
            </w:r>
            <w:proofErr w:type="spellStart"/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Святогорский</w:t>
            </w:r>
            <w:proofErr w:type="spellEnd"/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монастырь, расположенный в поселке Пуш</w:t>
            </w:r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кинские Горы.</w:t>
            </w:r>
          </w:p>
          <w:p w14:paraId="75F43566" w14:textId="758B1BE6" w:rsidR="000C3707" w:rsidRPr="00A322B5" w:rsidRDefault="000C3707" w:rsidP="00A322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С. Петербурге 29 января 1837 года». В 1992 г. </w:t>
            </w:r>
            <w:proofErr w:type="spellStart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>Святогорский</w:t>
            </w:r>
            <w:proofErr w:type="spellEnd"/>
            <w:r w:rsidRPr="00A322B5">
              <w:rPr>
                <w:rFonts w:ascii="Times New Roman" w:eastAsia="Times New Roman" w:hAnsi="Times New Roman"/>
                <w:bCs/>
                <w:lang w:eastAsia="ru-RU"/>
              </w:rPr>
              <w:t xml:space="preserve"> монастырь возвратили Псковской епархии, и в Успенском соборе возобно</w:t>
            </w:r>
            <w:r w:rsidR="00A322B5" w:rsidRPr="00A322B5">
              <w:rPr>
                <w:rFonts w:ascii="Times New Roman" w:eastAsia="Times New Roman" w:hAnsi="Times New Roman"/>
                <w:bCs/>
                <w:lang w:eastAsia="ru-RU"/>
              </w:rPr>
              <w:t>вились регулярные богослужения.</w:t>
            </w:r>
          </w:p>
          <w:p w14:paraId="1A6DD396" w14:textId="79D87ECD" w:rsidR="000C3707" w:rsidRPr="00A322B5" w:rsidRDefault="00A322B5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Обед.</w:t>
            </w:r>
          </w:p>
          <w:p w14:paraId="75DEEF44" w14:textId="00B6A4AF" w:rsidR="000C3707" w:rsidRPr="00A322B5" w:rsidRDefault="00A322B5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Отъезд в Псков.</w:t>
            </w:r>
          </w:p>
          <w:p w14:paraId="5586B78F" w14:textId="35831483" w:rsidR="000C3707" w:rsidRPr="00A322B5" w:rsidRDefault="000C3707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Прибыти</w:t>
            </w:r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е группы на ж/д вокзал к 18:00.</w:t>
            </w:r>
          </w:p>
          <w:p w14:paraId="32ECA6D7" w14:textId="5B88C0BF" w:rsidR="000C3707" w:rsidRPr="00A322B5" w:rsidRDefault="000C3707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отъезд группы на поезд</w:t>
            </w:r>
            <w:r w:rsidR="00A322B5"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е «Ласточка» в Санкт-Петербург.</w:t>
            </w:r>
          </w:p>
          <w:p w14:paraId="3647D2C2" w14:textId="3BC94CD7" w:rsidR="000C3707" w:rsidRPr="00A322B5" w:rsidRDefault="000C3707" w:rsidP="00A322B5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2B5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369EFB1C" w14:textId="51F36B3E" w:rsidR="00317D09" w:rsidRDefault="00317D09" w:rsidP="00CF358F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50C108ED" w14:textId="7844B093" w:rsidR="00BF2EBC" w:rsidRDefault="004A6356" w:rsidP="00BF2EBC">
      <w:pPr>
        <w:pStyle w:val="af"/>
        <w:tabs>
          <w:tab w:val="left" w:pos="426"/>
        </w:tabs>
        <w:ind w:left="-284" w:right="-143"/>
        <w:jc w:val="both"/>
        <w:rPr>
          <w:b/>
          <w:bCs/>
          <w:sz w:val="28"/>
          <w:szCs w:val="28"/>
          <w:lang w:val="ru-RU"/>
        </w:rPr>
      </w:pPr>
      <w:r w:rsidRPr="00BF2EBC">
        <w:rPr>
          <w:b/>
          <w:bCs/>
          <w:sz w:val="28"/>
          <w:szCs w:val="28"/>
          <w:lang w:val="ru-RU"/>
        </w:rPr>
        <w:lastRenderedPageBreak/>
        <w:t>Сто</w:t>
      </w:r>
      <w:bookmarkStart w:id="4" w:name="_GoBack"/>
      <w:bookmarkEnd w:id="4"/>
      <w:r w:rsidRPr="00BF2EBC">
        <w:rPr>
          <w:b/>
          <w:bCs/>
          <w:sz w:val="28"/>
          <w:szCs w:val="28"/>
          <w:lang w:val="ru-RU"/>
        </w:rPr>
        <w:t>имость тура на 1 человека в рублях</w:t>
      </w:r>
      <w:bookmarkEnd w:id="0"/>
      <w:bookmarkEnd w:id="1"/>
      <w:bookmarkEnd w:id="2"/>
      <w:bookmarkEnd w:id="3"/>
      <w:r w:rsidR="00BF2EBC">
        <w:rPr>
          <w:b/>
          <w:bCs/>
          <w:sz w:val="28"/>
          <w:szCs w:val="28"/>
          <w:lang w:val="ru-RU"/>
        </w:rPr>
        <w:t>:</w:t>
      </w:r>
    </w:p>
    <w:p w14:paraId="27B0D8D4" w14:textId="77777777" w:rsidR="006F7FB4" w:rsidRPr="006F7FB4" w:rsidRDefault="006F7FB4" w:rsidP="006F7FB4">
      <w:pPr>
        <w:spacing w:after="0" w:line="240" w:lineRule="auto"/>
        <w:ind w:left="-284"/>
        <w:rPr>
          <w:rFonts w:ascii="Times New Roman" w:hAnsi="Times New Roman"/>
        </w:rPr>
      </w:pPr>
      <w:r w:rsidRPr="006F7FB4">
        <w:rPr>
          <w:rFonts w:ascii="Times New Roman" w:hAnsi="Times New Roman"/>
        </w:rPr>
        <w:t>14.11-30.12.2022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134"/>
        <w:gridCol w:w="1275"/>
        <w:gridCol w:w="1134"/>
        <w:gridCol w:w="1276"/>
        <w:gridCol w:w="1276"/>
        <w:gridCol w:w="1134"/>
      </w:tblGrid>
      <w:tr w:rsidR="006F7FB4" w:rsidRPr="006F7FB4" w14:paraId="4B2C9120" w14:textId="77777777" w:rsidTr="006F7FB4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0D7D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5165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797E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C88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EB5E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4672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B0F6053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F7FB4">
              <w:rPr>
                <w:rFonts w:ascii="Times New Roman" w:hAnsi="Times New Roman"/>
                <w:b/>
              </w:rPr>
              <w:t xml:space="preserve">не менее </w:t>
            </w:r>
          </w:p>
          <w:p w14:paraId="77EF32FB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76D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F7FB4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0E20AE56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F7FB4">
              <w:rPr>
                <w:rFonts w:ascii="Times New Roman" w:hAnsi="Times New Roman"/>
                <w:b/>
              </w:rPr>
              <w:t xml:space="preserve">не менее </w:t>
            </w:r>
          </w:p>
          <w:p w14:paraId="16CCD5A3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16+1</w:t>
            </w:r>
          </w:p>
        </w:tc>
      </w:tr>
      <w:tr w:rsidR="006F7FB4" w:rsidRPr="006F7FB4" w14:paraId="2C3E4353" w14:textId="77777777" w:rsidTr="006F7FB4">
        <w:trPr>
          <w:cantSplit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85A56" w14:textId="77777777" w:rsidR="006F7FB4" w:rsidRPr="006F7FB4" w:rsidRDefault="006F7FB4" w:rsidP="006F7F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6F7FB4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6F7FB4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6F7FB4">
              <w:rPr>
                <w:rFonts w:ascii="Times New Roman" w:hAnsi="Times New Roman"/>
                <w:b/>
              </w:rPr>
              <w:t>пгт</w:t>
            </w:r>
            <w:proofErr w:type="spellEnd"/>
            <w:r w:rsidRPr="006F7FB4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6F7FB4" w:rsidRPr="006F7FB4" w14:paraId="4CCF619B" w14:textId="77777777" w:rsidTr="006F7FB4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95D3" w14:textId="77777777" w:rsidR="006F7FB4" w:rsidRPr="006F7FB4" w:rsidRDefault="006F7FB4" w:rsidP="006F7FB4">
            <w:pPr>
              <w:spacing w:after="0" w:line="240" w:lineRule="auto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B537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9370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D8AB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9710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0239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FFFA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E74B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12640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2167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13040</w:t>
            </w:r>
          </w:p>
        </w:tc>
      </w:tr>
      <w:tr w:rsidR="006F7FB4" w:rsidRPr="006F7FB4" w14:paraId="471907E1" w14:textId="77777777" w:rsidTr="006F7FB4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5472" w14:textId="77777777" w:rsidR="006F7FB4" w:rsidRPr="006F7FB4" w:rsidRDefault="006F7FB4" w:rsidP="006F7FB4">
            <w:pPr>
              <w:spacing w:after="0" w:line="240" w:lineRule="auto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6ACA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9870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84E5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4A44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10950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DCF4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7D12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DBE7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13550</w:t>
            </w:r>
          </w:p>
        </w:tc>
      </w:tr>
      <w:tr w:rsidR="006F7FB4" w:rsidRPr="006F7FB4" w14:paraId="0E0002C6" w14:textId="77777777" w:rsidTr="006F7FB4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3036" w14:textId="77777777" w:rsidR="006F7FB4" w:rsidRPr="006F7FB4" w:rsidRDefault="006F7FB4" w:rsidP="006F7FB4">
            <w:pPr>
              <w:spacing w:after="0" w:line="240" w:lineRule="auto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498D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8990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A06F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9330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7FB2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9950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7A13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10950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FD66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12260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0B5F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12660</w:t>
            </w:r>
          </w:p>
        </w:tc>
      </w:tr>
      <w:tr w:rsidR="006F7FB4" w:rsidRPr="006F7FB4" w14:paraId="62F457F2" w14:textId="77777777" w:rsidTr="006F7FB4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0F71" w14:textId="77777777" w:rsidR="006F7FB4" w:rsidRPr="006F7FB4" w:rsidRDefault="006F7FB4" w:rsidP="006F7FB4">
            <w:pPr>
              <w:spacing w:after="0" w:line="240" w:lineRule="auto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2DA7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8990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4412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9330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4FA9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9950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0088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10950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17E1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12260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EE99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12660</w:t>
            </w:r>
          </w:p>
        </w:tc>
      </w:tr>
    </w:tbl>
    <w:p w14:paraId="52DEBC20" w14:textId="77777777" w:rsidR="006F7FB4" w:rsidRPr="006F7FB4" w:rsidRDefault="006F7FB4" w:rsidP="006F7FB4">
      <w:pPr>
        <w:pStyle w:val="af1"/>
        <w:spacing w:before="0"/>
        <w:rPr>
          <w:sz w:val="22"/>
          <w:szCs w:val="22"/>
        </w:rPr>
      </w:pPr>
    </w:p>
    <w:p w14:paraId="5479B67D" w14:textId="77777777" w:rsidR="006F7FB4" w:rsidRPr="006F7FB4" w:rsidRDefault="006F7FB4" w:rsidP="006F7FB4">
      <w:pPr>
        <w:spacing w:after="0" w:line="240" w:lineRule="auto"/>
        <w:ind w:left="-284"/>
        <w:rPr>
          <w:rFonts w:ascii="Times New Roman" w:hAnsi="Times New Roman"/>
        </w:rPr>
      </w:pPr>
      <w:r w:rsidRPr="006F7FB4">
        <w:rPr>
          <w:rFonts w:ascii="Times New Roman" w:hAnsi="Times New Roman"/>
        </w:rPr>
        <w:t>25.04.2022-14.11.2022</w:t>
      </w:r>
      <w:r w:rsidRPr="006F7FB4">
        <w:rPr>
          <w:rFonts w:ascii="Times New Roman" w:hAnsi="Times New Roman"/>
          <w:lang w:val="en-US"/>
        </w:rPr>
        <w:t xml:space="preserve"> – </w:t>
      </w:r>
      <w:r w:rsidRPr="006F7FB4">
        <w:rPr>
          <w:rFonts w:ascii="Times New Roman" w:hAnsi="Times New Roman"/>
        </w:rPr>
        <w:t>(</w:t>
      </w:r>
      <w:r w:rsidRPr="006F7FB4">
        <w:rPr>
          <w:rFonts w:ascii="Times New Roman" w:hAnsi="Times New Roman"/>
          <w:b/>
          <w:u w:val="single"/>
        </w:rPr>
        <w:t xml:space="preserve">будние дни: </w:t>
      </w:r>
      <w:proofErr w:type="spellStart"/>
      <w:r w:rsidRPr="006F7FB4">
        <w:rPr>
          <w:rFonts w:ascii="Times New Roman" w:hAnsi="Times New Roman"/>
          <w:b/>
          <w:u w:val="single"/>
        </w:rPr>
        <w:t>вскр-пт</w:t>
      </w:r>
      <w:proofErr w:type="spellEnd"/>
      <w:r w:rsidRPr="006F7FB4">
        <w:rPr>
          <w:rFonts w:ascii="Times New Roman" w:hAnsi="Times New Roman"/>
        </w:rPr>
        <w:t>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134"/>
        <w:gridCol w:w="1275"/>
        <w:gridCol w:w="1134"/>
        <w:gridCol w:w="1276"/>
        <w:gridCol w:w="1276"/>
        <w:gridCol w:w="1134"/>
      </w:tblGrid>
      <w:tr w:rsidR="006F7FB4" w:rsidRPr="006F7FB4" w14:paraId="05E591A9" w14:textId="77777777" w:rsidTr="006F7FB4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B87E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A6DF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7E78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AA0C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49ED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272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06CBE818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F7FB4">
              <w:rPr>
                <w:rFonts w:ascii="Times New Roman" w:hAnsi="Times New Roman"/>
                <w:b/>
              </w:rPr>
              <w:t xml:space="preserve">не менее </w:t>
            </w:r>
          </w:p>
          <w:p w14:paraId="57938AAD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0442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F7FB4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637C4A04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F7FB4">
              <w:rPr>
                <w:rFonts w:ascii="Times New Roman" w:hAnsi="Times New Roman"/>
                <w:b/>
              </w:rPr>
              <w:t xml:space="preserve">не менее </w:t>
            </w:r>
          </w:p>
          <w:p w14:paraId="323066D4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16+1</w:t>
            </w:r>
          </w:p>
        </w:tc>
      </w:tr>
      <w:tr w:rsidR="006F7FB4" w:rsidRPr="006F7FB4" w14:paraId="6853CD83" w14:textId="77777777" w:rsidTr="006F7FB4">
        <w:trPr>
          <w:cantSplit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1AE2D" w14:textId="77777777" w:rsidR="006F7FB4" w:rsidRPr="006F7FB4" w:rsidRDefault="006F7FB4" w:rsidP="006F7F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6F7FB4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6F7FB4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6F7FB4">
              <w:rPr>
                <w:rFonts w:ascii="Times New Roman" w:hAnsi="Times New Roman"/>
                <w:b/>
              </w:rPr>
              <w:t>пгт</w:t>
            </w:r>
            <w:proofErr w:type="spellEnd"/>
            <w:r w:rsidRPr="006F7FB4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6F7FB4" w:rsidRPr="006F7FB4" w14:paraId="6ABC7CE9" w14:textId="77777777" w:rsidTr="006F7FB4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A45" w14:textId="77777777" w:rsidR="006F7FB4" w:rsidRPr="006F7FB4" w:rsidRDefault="006F7FB4" w:rsidP="006F7FB4">
            <w:pPr>
              <w:spacing w:after="0" w:line="240" w:lineRule="auto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278D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9590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F0B6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10150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6191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BD6F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2948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A6D1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13550</w:t>
            </w:r>
          </w:p>
        </w:tc>
      </w:tr>
      <w:tr w:rsidR="006F7FB4" w:rsidRPr="006F7FB4" w14:paraId="25B54C12" w14:textId="77777777" w:rsidTr="006F7FB4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071" w14:textId="77777777" w:rsidR="006F7FB4" w:rsidRPr="006F7FB4" w:rsidRDefault="006F7FB4" w:rsidP="006F7FB4">
            <w:pPr>
              <w:spacing w:after="0" w:line="240" w:lineRule="auto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3B2D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10350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E4F2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10900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E937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9986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12690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B2DF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13870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0554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14310</w:t>
            </w:r>
          </w:p>
        </w:tc>
      </w:tr>
      <w:tr w:rsidR="006F7FB4" w:rsidRPr="006F7FB4" w14:paraId="5BFB6DA2" w14:textId="77777777" w:rsidTr="006F7FB4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1F3D" w14:textId="77777777" w:rsidR="006F7FB4" w:rsidRPr="006F7FB4" w:rsidRDefault="006F7FB4" w:rsidP="006F7FB4">
            <w:pPr>
              <w:spacing w:after="0" w:line="240" w:lineRule="auto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32B0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9340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6760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9890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94C1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10630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A9DF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11660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B04B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12860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16C0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13290</w:t>
            </w:r>
          </w:p>
        </w:tc>
      </w:tr>
      <w:tr w:rsidR="006F7FB4" w:rsidRPr="006F7FB4" w14:paraId="41CD19FB" w14:textId="77777777" w:rsidTr="006F7FB4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CE4B" w14:textId="77777777" w:rsidR="006F7FB4" w:rsidRPr="006F7FB4" w:rsidRDefault="006F7FB4" w:rsidP="006F7FB4">
            <w:pPr>
              <w:spacing w:after="0" w:line="240" w:lineRule="auto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0969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C5C7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9640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BD2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10370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79C0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9903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12610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EE6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13030</w:t>
            </w:r>
          </w:p>
        </w:tc>
      </w:tr>
    </w:tbl>
    <w:p w14:paraId="746A9682" w14:textId="77777777" w:rsidR="006F7FB4" w:rsidRPr="006F7FB4" w:rsidRDefault="006F7FB4" w:rsidP="006F7FB4">
      <w:pPr>
        <w:pStyle w:val="af1"/>
        <w:spacing w:before="0"/>
        <w:rPr>
          <w:sz w:val="22"/>
          <w:szCs w:val="22"/>
        </w:rPr>
      </w:pPr>
    </w:p>
    <w:p w14:paraId="4BD8D46D" w14:textId="77777777" w:rsidR="006F7FB4" w:rsidRPr="006F7FB4" w:rsidRDefault="006F7FB4" w:rsidP="006F7FB4">
      <w:pPr>
        <w:spacing w:after="0" w:line="240" w:lineRule="auto"/>
        <w:ind w:left="-284"/>
        <w:rPr>
          <w:rFonts w:ascii="Times New Roman" w:hAnsi="Times New Roman"/>
        </w:rPr>
      </w:pPr>
      <w:r w:rsidRPr="006F7FB4">
        <w:rPr>
          <w:rFonts w:ascii="Times New Roman" w:hAnsi="Times New Roman"/>
        </w:rPr>
        <w:t>25.04.2022-14.11.2022 – (</w:t>
      </w:r>
      <w:r w:rsidRPr="006F7FB4">
        <w:rPr>
          <w:rFonts w:ascii="Times New Roman" w:hAnsi="Times New Roman"/>
          <w:b/>
          <w:u w:val="single"/>
        </w:rPr>
        <w:t xml:space="preserve">выходные дни: заезды: </w:t>
      </w:r>
      <w:proofErr w:type="spellStart"/>
      <w:r w:rsidRPr="006F7FB4">
        <w:rPr>
          <w:rFonts w:ascii="Times New Roman" w:hAnsi="Times New Roman"/>
          <w:b/>
          <w:u w:val="single"/>
        </w:rPr>
        <w:t>чт-сб</w:t>
      </w:r>
      <w:proofErr w:type="spellEnd"/>
      <w:r w:rsidRPr="006F7FB4">
        <w:rPr>
          <w:rFonts w:ascii="Times New Roman" w:hAnsi="Times New Roman"/>
          <w:b/>
          <w:u w:val="single"/>
        </w:rPr>
        <w:t xml:space="preserve">, </w:t>
      </w:r>
      <w:proofErr w:type="spellStart"/>
      <w:r w:rsidRPr="006F7FB4">
        <w:rPr>
          <w:rFonts w:ascii="Times New Roman" w:hAnsi="Times New Roman"/>
          <w:b/>
          <w:u w:val="single"/>
        </w:rPr>
        <w:t>пт-вскр</w:t>
      </w:r>
      <w:proofErr w:type="spellEnd"/>
      <w:r w:rsidRPr="006F7FB4">
        <w:rPr>
          <w:rFonts w:ascii="Times New Roman" w:hAnsi="Times New Roman"/>
          <w:b/>
          <w:u w:val="single"/>
        </w:rPr>
        <w:t xml:space="preserve">, </w:t>
      </w:r>
      <w:proofErr w:type="spellStart"/>
      <w:r w:rsidRPr="006F7FB4">
        <w:rPr>
          <w:rFonts w:ascii="Times New Roman" w:hAnsi="Times New Roman"/>
          <w:b/>
          <w:u w:val="single"/>
        </w:rPr>
        <w:t>сб-пн</w:t>
      </w:r>
      <w:proofErr w:type="spellEnd"/>
      <w:r w:rsidRPr="006F7FB4">
        <w:rPr>
          <w:rFonts w:ascii="Times New Roman" w:hAnsi="Times New Roman"/>
        </w:rPr>
        <w:t>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134"/>
        <w:gridCol w:w="1275"/>
        <w:gridCol w:w="1134"/>
        <w:gridCol w:w="1276"/>
        <w:gridCol w:w="1276"/>
        <w:gridCol w:w="1134"/>
      </w:tblGrid>
      <w:tr w:rsidR="006F7FB4" w:rsidRPr="006F7FB4" w14:paraId="1EB36355" w14:textId="77777777" w:rsidTr="006F7FB4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43D8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A50A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При группе не менее 40+2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35DE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При группе не менее 35+2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5931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При группе не менее 30+2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9AF2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При группе не менее 25+2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05A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A632FC0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F7FB4">
              <w:rPr>
                <w:rFonts w:ascii="Times New Roman" w:hAnsi="Times New Roman"/>
                <w:b/>
              </w:rPr>
              <w:t xml:space="preserve">не менее </w:t>
            </w:r>
          </w:p>
          <w:p w14:paraId="2A2BB789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20+1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D3FD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F7FB4">
              <w:rPr>
                <w:rFonts w:ascii="Times New Roman" w:hAnsi="Times New Roman"/>
                <w:b/>
              </w:rPr>
              <w:t xml:space="preserve">При группе </w:t>
            </w:r>
          </w:p>
          <w:p w14:paraId="54CD8D37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F7FB4">
              <w:rPr>
                <w:rFonts w:ascii="Times New Roman" w:hAnsi="Times New Roman"/>
                <w:b/>
              </w:rPr>
              <w:t xml:space="preserve">не менее </w:t>
            </w:r>
          </w:p>
          <w:p w14:paraId="6CAF5DEE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16+1</w:t>
            </w:r>
          </w:p>
        </w:tc>
      </w:tr>
      <w:tr w:rsidR="006F7FB4" w:rsidRPr="006F7FB4" w14:paraId="2301930F" w14:textId="77777777" w:rsidTr="006F7FB4">
        <w:trPr>
          <w:cantSplit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F66EB2" w14:textId="77777777" w:rsidR="006F7FB4" w:rsidRPr="006F7FB4" w:rsidRDefault="006F7FB4" w:rsidP="006F7F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7FB4">
              <w:rPr>
                <w:rFonts w:ascii="Times New Roman" w:hAnsi="Times New Roman"/>
                <w:b/>
              </w:rPr>
              <w:t>Турбаза «</w:t>
            </w:r>
            <w:proofErr w:type="spellStart"/>
            <w:r w:rsidRPr="006F7FB4">
              <w:rPr>
                <w:rFonts w:ascii="Times New Roman" w:hAnsi="Times New Roman"/>
                <w:b/>
              </w:rPr>
              <w:t>Пушкиногорье</w:t>
            </w:r>
            <w:proofErr w:type="spellEnd"/>
            <w:r w:rsidRPr="006F7FB4">
              <w:rPr>
                <w:rFonts w:ascii="Times New Roman" w:hAnsi="Times New Roman"/>
                <w:b/>
              </w:rPr>
              <w:t xml:space="preserve">», </w:t>
            </w:r>
            <w:proofErr w:type="spellStart"/>
            <w:r w:rsidRPr="006F7FB4">
              <w:rPr>
                <w:rFonts w:ascii="Times New Roman" w:hAnsi="Times New Roman"/>
                <w:b/>
              </w:rPr>
              <w:t>пгт</w:t>
            </w:r>
            <w:proofErr w:type="spellEnd"/>
            <w:r w:rsidRPr="006F7FB4">
              <w:rPr>
                <w:rFonts w:ascii="Times New Roman" w:hAnsi="Times New Roman"/>
                <w:b/>
              </w:rPr>
              <w:t>. Пушкинские Горы</w:t>
            </w:r>
          </w:p>
        </w:tc>
      </w:tr>
      <w:tr w:rsidR="006F7FB4" w:rsidRPr="006F7FB4" w14:paraId="4872BE5B" w14:textId="77777777" w:rsidTr="006F7FB4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6B9D" w14:textId="77777777" w:rsidR="006F7FB4" w:rsidRPr="006F7FB4" w:rsidRDefault="006F7FB4" w:rsidP="006F7FB4">
            <w:pPr>
              <w:spacing w:after="0" w:line="240" w:lineRule="auto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2-х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0C3F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BF27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10690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1529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7F23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12490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5939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13690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E082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14150</w:t>
            </w:r>
          </w:p>
        </w:tc>
      </w:tr>
      <w:tr w:rsidR="006F7FB4" w:rsidRPr="006F7FB4" w14:paraId="5E438DF4" w14:textId="77777777" w:rsidTr="006F7FB4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8ECF" w14:textId="77777777" w:rsidR="006F7FB4" w:rsidRPr="006F7FB4" w:rsidRDefault="006F7FB4" w:rsidP="006F7FB4">
            <w:pPr>
              <w:spacing w:after="0" w:line="240" w:lineRule="auto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2-х местный номер «стандарт»,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8EAA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10890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E626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2A33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12210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E409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13270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EA43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0A2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14910</w:t>
            </w:r>
          </w:p>
        </w:tc>
      </w:tr>
      <w:tr w:rsidR="006F7FB4" w:rsidRPr="006F7FB4" w14:paraId="2FD7EDF5" w14:textId="77777777" w:rsidTr="006F7FB4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A115" w14:textId="77777777" w:rsidR="006F7FB4" w:rsidRPr="006F7FB4" w:rsidRDefault="006F7FB4" w:rsidP="006F7FB4">
            <w:pPr>
              <w:spacing w:after="0" w:line="240" w:lineRule="auto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3-х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7B7E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9630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7AF3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7E83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10930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74F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44DF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13180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A52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13640</w:t>
            </w:r>
          </w:p>
        </w:tc>
      </w:tr>
      <w:tr w:rsidR="006F7FB4" w:rsidRPr="006F7FB4" w14:paraId="1006FA8A" w14:textId="77777777" w:rsidTr="006F7FB4">
        <w:trPr>
          <w:cantSplit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A341" w14:textId="77777777" w:rsidR="006F7FB4" w:rsidRPr="006F7FB4" w:rsidRDefault="006F7FB4" w:rsidP="006F7FB4">
            <w:pPr>
              <w:spacing w:after="0" w:line="240" w:lineRule="auto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4-х местный номер «эконом», корпус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AC06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9380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353D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9640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3932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10670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EEB1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11710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F55A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12930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2EED" w14:textId="77777777" w:rsidR="006F7FB4" w:rsidRPr="006F7FB4" w:rsidRDefault="006F7FB4" w:rsidP="006F7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FB4">
              <w:rPr>
                <w:rFonts w:ascii="Times New Roman" w:hAnsi="Times New Roman"/>
              </w:rPr>
              <w:t>13380</w:t>
            </w:r>
          </w:p>
        </w:tc>
      </w:tr>
    </w:tbl>
    <w:p w14:paraId="56D335F0" w14:textId="01EDDD50" w:rsidR="00CB083C" w:rsidRDefault="00CB083C" w:rsidP="006F7FB4">
      <w:pPr>
        <w:pStyle w:val="af"/>
        <w:tabs>
          <w:tab w:val="left" w:pos="426"/>
        </w:tabs>
        <w:spacing w:line="276" w:lineRule="auto"/>
        <w:ind w:right="-284"/>
        <w:rPr>
          <w:b/>
          <w:sz w:val="28"/>
          <w:szCs w:val="24"/>
          <w:lang w:val="ru-RU"/>
        </w:rPr>
      </w:pPr>
    </w:p>
    <w:p w14:paraId="086E248C" w14:textId="08CAB4CF" w:rsidR="00072673" w:rsidRPr="008634E1" w:rsidRDefault="00315D09" w:rsidP="00F9141C">
      <w:pPr>
        <w:pStyle w:val="af"/>
        <w:tabs>
          <w:tab w:val="left" w:pos="426"/>
        </w:tabs>
        <w:spacing w:line="276" w:lineRule="auto"/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4BCB40E" w14:textId="77777777" w:rsidR="00A322B5" w:rsidRPr="00A322B5" w:rsidRDefault="00A322B5" w:rsidP="00A322B5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76543594" w14:textId="77777777" w:rsidR="00A322B5" w:rsidRPr="00A322B5" w:rsidRDefault="00A322B5" w:rsidP="00A322B5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питание: 2 завтрака, 2 обеда, 2 ужина;</w:t>
      </w:r>
    </w:p>
    <w:p w14:paraId="17986D53" w14:textId="0FB8108A" w:rsidR="00A322B5" w:rsidRPr="00A322B5" w:rsidRDefault="00A322B5" w:rsidP="00A322B5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 xml:space="preserve">автотранспортное обслуживание: комфортабельные автобусы </w:t>
      </w:r>
      <w:proofErr w:type="spellStart"/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(группы в количестве до 18 чел. – микроавтобус, группы 19–30 чел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– автобус 26–35 мест, группы свыше 30 чел. – автобус 44–50 мест);</w:t>
      </w:r>
    </w:p>
    <w:p w14:paraId="4DA6B4AF" w14:textId="77777777" w:rsidR="00A322B5" w:rsidRPr="00A322B5" w:rsidRDefault="00A322B5" w:rsidP="00A322B5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0F6E8BDF" w14:textId="77777777" w:rsidR="00A322B5" w:rsidRPr="00A322B5" w:rsidRDefault="00A322B5" w:rsidP="00A322B5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68C1B608" w14:textId="77777777" w:rsidR="006F2690" w:rsidRPr="00317D09" w:rsidRDefault="006F2690" w:rsidP="006F26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14:paraId="3F74EDE1" w14:textId="36128C7A" w:rsidR="0051666A" w:rsidRPr="008634E1" w:rsidRDefault="0051666A" w:rsidP="00F9141C">
      <w:pPr>
        <w:pStyle w:val="af"/>
        <w:tabs>
          <w:tab w:val="left" w:pos="426"/>
        </w:tabs>
        <w:spacing w:line="276" w:lineRule="auto"/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6EC956EF" w14:textId="77777777" w:rsidR="00CB083C" w:rsidRPr="00CB083C" w:rsidRDefault="00CB083C" w:rsidP="00CB083C">
      <w:pPr>
        <w:pStyle w:val="af0"/>
        <w:numPr>
          <w:ilvl w:val="0"/>
          <w:numId w:val="7"/>
        </w:numPr>
        <w:spacing w:after="0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B083C">
        <w:rPr>
          <w:rFonts w:ascii="Times New Roman" w:eastAsia="Times New Roman" w:hAnsi="Times New Roman"/>
          <w:color w:val="000000"/>
          <w:szCs w:val="24"/>
          <w:lang w:eastAsia="ru-RU"/>
        </w:rPr>
        <w:t>ж/д билеты на поезд №809 «Ласточка» по маршруту Санкт-Петербург – Псков – Санкт-Петербург;</w:t>
      </w:r>
    </w:p>
    <w:p w14:paraId="3D19088C" w14:textId="5FE05EB1" w:rsidR="00CB083C" w:rsidRPr="00CB083C" w:rsidRDefault="00CB083C" w:rsidP="00CB083C">
      <w:pPr>
        <w:pStyle w:val="af0"/>
        <w:numPr>
          <w:ilvl w:val="0"/>
          <w:numId w:val="7"/>
        </w:numPr>
        <w:spacing w:after="0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B083C">
        <w:rPr>
          <w:rFonts w:ascii="Times New Roman" w:eastAsia="Times New Roman" w:hAnsi="Times New Roman"/>
          <w:color w:val="000000"/>
          <w:szCs w:val="24"/>
          <w:lang w:eastAsia="ru-RU"/>
        </w:rPr>
        <w:t>доплата за школьника с 1</w:t>
      </w:r>
      <w:r w:rsidR="006F7FB4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CB083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лет – </w:t>
      </w:r>
      <w:r w:rsidR="006F7FB4">
        <w:rPr>
          <w:rFonts w:ascii="Times New Roman" w:eastAsia="Times New Roman" w:hAnsi="Times New Roman"/>
          <w:color w:val="000000"/>
          <w:szCs w:val="24"/>
          <w:lang w:eastAsia="ru-RU"/>
        </w:rPr>
        <w:t>700</w:t>
      </w:r>
      <w:r w:rsidRPr="00CB083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руб.;</w:t>
      </w:r>
    </w:p>
    <w:p w14:paraId="0469B7E8" w14:textId="77777777" w:rsidR="00CB083C" w:rsidRPr="00CB083C" w:rsidRDefault="00CB083C" w:rsidP="00CB083C">
      <w:pPr>
        <w:pStyle w:val="af0"/>
        <w:numPr>
          <w:ilvl w:val="0"/>
          <w:numId w:val="7"/>
        </w:numPr>
        <w:spacing w:after="0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B083C">
        <w:rPr>
          <w:rFonts w:ascii="Times New Roman" w:eastAsia="Times New Roman" w:hAnsi="Times New Roman"/>
          <w:color w:val="000000"/>
          <w:szCs w:val="24"/>
          <w:lang w:eastAsia="ru-RU"/>
        </w:rPr>
        <w:t>доплата за взрослого туриста в составе школьной группы – 900 руб.;</w:t>
      </w:r>
    </w:p>
    <w:p w14:paraId="66C0F8F9" w14:textId="5F806121" w:rsidR="00CB083C" w:rsidRPr="00CB083C" w:rsidRDefault="00CB083C" w:rsidP="00CB083C">
      <w:pPr>
        <w:pStyle w:val="af0"/>
        <w:numPr>
          <w:ilvl w:val="0"/>
          <w:numId w:val="7"/>
        </w:numPr>
        <w:spacing w:after="0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B083C">
        <w:rPr>
          <w:rFonts w:ascii="Times New Roman" w:eastAsia="Times New Roman" w:hAnsi="Times New Roman"/>
          <w:color w:val="000000"/>
          <w:szCs w:val="24"/>
          <w:lang w:eastAsia="ru-RU"/>
        </w:rPr>
        <w:t>обед в 1 день – 4</w:t>
      </w:r>
      <w:r w:rsidR="006F7FB4">
        <w:rPr>
          <w:rFonts w:ascii="Times New Roman" w:eastAsia="Times New Roman" w:hAnsi="Times New Roman"/>
          <w:color w:val="000000"/>
          <w:szCs w:val="24"/>
          <w:lang w:eastAsia="ru-RU"/>
        </w:rPr>
        <w:t>5</w:t>
      </w:r>
      <w:r w:rsidRPr="00CB083C">
        <w:rPr>
          <w:rFonts w:ascii="Times New Roman" w:eastAsia="Times New Roman" w:hAnsi="Times New Roman"/>
          <w:color w:val="000000"/>
          <w:szCs w:val="24"/>
          <w:lang w:eastAsia="ru-RU"/>
        </w:rPr>
        <w:t>0 руб./чел. (в том числе и сопровождающие);</w:t>
      </w:r>
    </w:p>
    <w:p w14:paraId="141C636B" w14:textId="77777777" w:rsidR="00CB083C" w:rsidRPr="00CB083C" w:rsidRDefault="00CB083C" w:rsidP="00CB083C">
      <w:pPr>
        <w:pStyle w:val="af0"/>
        <w:numPr>
          <w:ilvl w:val="0"/>
          <w:numId w:val="7"/>
        </w:numPr>
        <w:spacing w:after="0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B083C">
        <w:rPr>
          <w:rFonts w:ascii="Times New Roman" w:eastAsia="Times New Roman" w:hAnsi="Times New Roman"/>
          <w:color w:val="000000"/>
          <w:szCs w:val="24"/>
          <w:lang w:eastAsia="ru-RU"/>
        </w:rPr>
        <w:t>медовые мастер-классы на Пчелиной усадьбе («Медовый шоколад», «Свеча желаний», «Медовое мыло»);</w:t>
      </w:r>
    </w:p>
    <w:p w14:paraId="201EB61F" w14:textId="77777777" w:rsidR="00CB083C" w:rsidRPr="00CB083C" w:rsidRDefault="00CB083C" w:rsidP="00CB083C">
      <w:pPr>
        <w:pStyle w:val="af0"/>
        <w:numPr>
          <w:ilvl w:val="0"/>
          <w:numId w:val="7"/>
        </w:numPr>
        <w:spacing w:after="0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B083C">
        <w:rPr>
          <w:rFonts w:ascii="Times New Roman" w:eastAsia="Times New Roman" w:hAnsi="Times New Roman"/>
          <w:color w:val="000000"/>
          <w:szCs w:val="24"/>
          <w:lang w:eastAsia="ru-RU"/>
        </w:rPr>
        <w:t>мастер-классы в Пушкинском музее-заповеднике («загадки русского языка», ткачество, плетение из трав, валяние войлока «валенки» и др.);</w:t>
      </w:r>
    </w:p>
    <w:p w14:paraId="7A029724" w14:textId="1BC305F1" w:rsidR="00A322B5" w:rsidRPr="00A322B5" w:rsidRDefault="00CB083C" w:rsidP="00CB083C">
      <w:pPr>
        <w:pStyle w:val="af0"/>
        <w:numPr>
          <w:ilvl w:val="0"/>
          <w:numId w:val="7"/>
        </w:numPr>
        <w:spacing w:after="0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CB083C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музейные программы в Пушкинских Горах («Сказки Пушкинской поры», «Крестьянские заботы», «Деревенский Пушкин» и др., а также </w:t>
      </w:r>
      <w:proofErr w:type="spellStart"/>
      <w:r w:rsidRPr="00CB083C">
        <w:rPr>
          <w:rFonts w:ascii="Times New Roman" w:eastAsia="Times New Roman" w:hAnsi="Times New Roman"/>
          <w:color w:val="000000"/>
          <w:szCs w:val="24"/>
          <w:lang w:eastAsia="ru-RU"/>
        </w:rPr>
        <w:t>квест</w:t>
      </w:r>
      <w:proofErr w:type="spellEnd"/>
      <w:r w:rsidRPr="00CB083C">
        <w:rPr>
          <w:rFonts w:ascii="Times New Roman" w:eastAsia="Times New Roman" w:hAnsi="Times New Roman"/>
          <w:color w:val="000000"/>
          <w:szCs w:val="24"/>
          <w:lang w:eastAsia="ru-RU"/>
        </w:rPr>
        <w:t>-игры)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9AE7062" w14:textId="2F1EBAF8" w:rsidR="00E96160" w:rsidRPr="00AA7D94" w:rsidRDefault="00E96160" w:rsidP="00AA7D94">
      <w:pPr>
        <w:pStyle w:val="af0"/>
        <w:spacing w:after="0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F9141C">
      <w:pPr>
        <w:keepNext/>
        <w:keepLines/>
        <w:spacing w:after="0" w:line="276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76DBA64" w14:textId="1DDB9806" w:rsidR="0071558E" w:rsidRDefault="0071558E" w:rsidP="0071558E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71558E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4FD042F9" w14:textId="755B3784" w:rsidR="00A322B5" w:rsidRPr="00A322B5" w:rsidRDefault="00A322B5" w:rsidP="0071558E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</w:pPr>
      <w:r w:rsidRPr="00A322B5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Музеи-усадьбы «Михайловское», «</w:t>
      </w:r>
      <w:proofErr w:type="spellStart"/>
      <w:r w:rsidRPr="00A322B5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Тригорское</w:t>
      </w:r>
      <w:proofErr w:type="spellEnd"/>
      <w:r w:rsidRPr="00A322B5">
        <w:rPr>
          <w:rFonts w:ascii="Times New Roman" w:eastAsia="Times New Roman" w:hAnsi="Times New Roman"/>
          <w:b/>
          <w:color w:val="000000"/>
          <w:szCs w:val="24"/>
          <w:u w:val="single"/>
          <w:lang w:eastAsia="ru-RU"/>
        </w:rPr>
        <w:t>», «Петровское» закрыты для посетителей: понедельник и последний вторник каждого месяца (санитарный день).</w:t>
      </w:r>
    </w:p>
    <w:p w14:paraId="1A15AEE7" w14:textId="77777777" w:rsidR="00A322B5" w:rsidRPr="00A322B5" w:rsidRDefault="00A322B5" w:rsidP="00A322B5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4CE38A3E" w14:textId="77777777" w:rsidR="00A322B5" w:rsidRPr="00A322B5" w:rsidRDefault="00A322B5" w:rsidP="00A322B5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10-15 и 17-20 чел. производится по запросу.</w:t>
      </w:r>
    </w:p>
    <w:p w14:paraId="503B3A73" w14:textId="77777777" w:rsidR="00A322B5" w:rsidRPr="00A322B5" w:rsidRDefault="00A322B5" w:rsidP="00A322B5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0B3E2406" w14:textId="77777777" w:rsidR="00A322B5" w:rsidRPr="00A322B5" w:rsidRDefault="00A322B5" w:rsidP="00A322B5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69F8B047" w14:textId="77777777" w:rsidR="00A322B5" w:rsidRPr="00A322B5" w:rsidRDefault="00A322B5" w:rsidP="00A322B5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048F732E" w14:textId="77777777" w:rsidR="00A322B5" w:rsidRPr="00A322B5" w:rsidRDefault="00A322B5" w:rsidP="00A322B5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E4267F5" w14:textId="77777777" w:rsidR="00A322B5" w:rsidRPr="00A322B5" w:rsidRDefault="00A322B5" w:rsidP="00A322B5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249AD6FB" w14:textId="77777777" w:rsidR="00A322B5" w:rsidRPr="00A322B5" w:rsidRDefault="00A322B5" w:rsidP="00A322B5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0A752027" w14:textId="3F6A48CB" w:rsidR="00072673" w:rsidRPr="00A322B5" w:rsidRDefault="00A322B5" w:rsidP="00A322B5">
      <w:pPr>
        <w:pStyle w:val="af0"/>
        <w:numPr>
          <w:ilvl w:val="1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A322B5">
        <w:rPr>
          <w:rFonts w:ascii="Times New Roman" w:eastAsia="Times New Roman" w:hAnsi="Times New Roman"/>
          <w:color w:val="000000"/>
          <w:szCs w:val="24"/>
          <w:lang w:eastAsia="ru-RU"/>
        </w:rPr>
        <w:t>взрослые: ФИО, серия и номер паспорта, контактный телефон.</w:t>
      </w:r>
    </w:p>
    <w:sectPr w:rsidR="00072673" w:rsidRPr="00A322B5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8D7DF" w14:textId="77777777" w:rsidR="000F1887" w:rsidRDefault="000F1887" w:rsidP="00CD1C11">
      <w:pPr>
        <w:spacing w:after="0" w:line="240" w:lineRule="auto"/>
      </w:pPr>
      <w:r>
        <w:separator/>
      </w:r>
    </w:p>
  </w:endnote>
  <w:endnote w:type="continuationSeparator" w:id="0">
    <w:p w14:paraId="0D450912" w14:textId="77777777" w:rsidR="000F1887" w:rsidRDefault="000F1887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83581" w14:textId="77777777" w:rsidR="000F1887" w:rsidRDefault="000F1887" w:rsidP="00CD1C11">
      <w:pPr>
        <w:spacing w:after="0" w:line="240" w:lineRule="auto"/>
      </w:pPr>
      <w:r>
        <w:separator/>
      </w:r>
    </w:p>
  </w:footnote>
  <w:footnote w:type="continuationSeparator" w:id="0">
    <w:p w14:paraId="34CC69B4" w14:textId="77777777" w:rsidR="000F1887" w:rsidRDefault="000F1887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3" name="Рисунок 3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E72F1C"/>
    <w:multiLevelType w:val="hybridMultilevel"/>
    <w:tmpl w:val="DE80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C4C92"/>
    <w:multiLevelType w:val="hybridMultilevel"/>
    <w:tmpl w:val="A0264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42170E"/>
    <w:multiLevelType w:val="hybridMultilevel"/>
    <w:tmpl w:val="5416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75788"/>
    <w:multiLevelType w:val="hybridMultilevel"/>
    <w:tmpl w:val="77DA53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30149"/>
    <w:multiLevelType w:val="hybridMultilevel"/>
    <w:tmpl w:val="B1DAA0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840E5"/>
    <w:multiLevelType w:val="hybridMultilevel"/>
    <w:tmpl w:val="B718B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B2E03"/>
    <w:multiLevelType w:val="hybridMultilevel"/>
    <w:tmpl w:val="E660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762E2"/>
    <w:multiLevelType w:val="hybridMultilevel"/>
    <w:tmpl w:val="9302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7"/>
  </w:num>
  <w:num w:numId="5">
    <w:abstractNumId w:val="4"/>
  </w:num>
  <w:num w:numId="6">
    <w:abstractNumId w:val="26"/>
  </w:num>
  <w:num w:numId="7">
    <w:abstractNumId w:val="36"/>
  </w:num>
  <w:num w:numId="8">
    <w:abstractNumId w:val="7"/>
  </w:num>
  <w:num w:numId="9">
    <w:abstractNumId w:val="18"/>
  </w:num>
  <w:num w:numId="10">
    <w:abstractNumId w:val="5"/>
  </w:num>
  <w:num w:numId="11">
    <w:abstractNumId w:val="10"/>
  </w:num>
  <w:num w:numId="12">
    <w:abstractNumId w:val="21"/>
  </w:num>
  <w:num w:numId="13">
    <w:abstractNumId w:val="11"/>
  </w:num>
  <w:num w:numId="14">
    <w:abstractNumId w:val="9"/>
  </w:num>
  <w:num w:numId="15">
    <w:abstractNumId w:val="8"/>
  </w:num>
  <w:num w:numId="16">
    <w:abstractNumId w:val="30"/>
  </w:num>
  <w:num w:numId="17">
    <w:abstractNumId w:val="6"/>
  </w:num>
  <w:num w:numId="18">
    <w:abstractNumId w:val="23"/>
  </w:num>
  <w:num w:numId="19">
    <w:abstractNumId w:val="3"/>
  </w:num>
  <w:num w:numId="20">
    <w:abstractNumId w:val="13"/>
  </w:num>
  <w:num w:numId="21">
    <w:abstractNumId w:val="16"/>
  </w:num>
  <w:num w:numId="22">
    <w:abstractNumId w:val="33"/>
  </w:num>
  <w:num w:numId="23">
    <w:abstractNumId w:val="20"/>
  </w:num>
  <w:num w:numId="24">
    <w:abstractNumId w:val="22"/>
  </w:num>
  <w:num w:numId="25">
    <w:abstractNumId w:val="17"/>
  </w:num>
  <w:num w:numId="26">
    <w:abstractNumId w:val="35"/>
  </w:num>
  <w:num w:numId="27">
    <w:abstractNumId w:val="14"/>
  </w:num>
  <w:num w:numId="28">
    <w:abstractNumId w:val="32"/>
  </w:num>
  <w:num w:numId="29">
    <w:abstractNumId w:val="31"/>
  </w:num>
  <w:num w:numId="30">
    <w:abstractNumId w:val="19"/>
  </w:num>
  <w:num w:numId="31">
    <w:abstractNumId w:val="34"/>
  </w:num>
  <w:num w:numId="32">
    <w:abstractNumId w:val="28"/>
  </w:num>
  <w:num w:numId="33">
    <w:abstractNumId w:val="24"/>
  </w:num>
  <w:num w:numId="34">
    <w:abstractNumId w:val="12"/>
  </w:num>
  <w:num w:numId="3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5FEF"/>
    <w:rsid w:val="00007EB1"/>
    <w:rsid w:val="0002283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B1B5E"/>
    <w:rsid w:val="000C3707"/>
    <w:rsid w:val="000D302A"/>
    <w:rsid w:val="000D3133"/>
    <w:rsid w:val="000D486A"/>
    <w:rsid w:val="000D6D31"/>
    <w:rsid w:val="000E4677"/>
    <w:rsid w:val="000E6970"/>
    <w:rsid w:val="000F1887"/>
    <w:rsid w:val="000F712E"/>
    <w:rsid w:val="00113586"/>
    <w:rsid w:val="00114988"/>
    <w:rsid w:val="00115471"/>
    <w:rsid w:val="001171F6"/>
    <w:rsid w:val="0012048E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5C3B"/>
    <w:rsid w:val="0017616D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0CDD"/>
    <w:rsid w:val="001D592C"/>
    <w:rsid w:val="001E21E8"/>
    <w:rsid w:val="001E3CB8"/>
    <w:rsid w:val="001E3D0C"/>
    <w:rsid w:val="001E6370"/>
    <w:rsid w:val="001F1006"/>
    <w:rsid w:val="001F792D"/>
    <w:rsid w:val="001F7EC9"/>
    <w:rsid w:val="00200190"/>
    <w:rsid w:val="00200D22"/>
    <w:rsid w:val="00201C0D"/>
    <w:rsid w:val="00206011"/>
    <w:rsid w:val="0022204F"/>
    <w:rsid w:val="00223F45"/>
    <w:rsid w:val="002449F5"/>
    <w:rsid w:val="00255C83"/>
    <w:rsid w:val="00257C2F"/>
    <w:rsid w:val="00263267"/>
    <w:rsid w:val="0027193C"/>
    <w:rsid w:val="00274790"/>
    <w:rsid w:val="00283E61"/>
    <w:rsid w:val="002A4369"/>
    <w:rsid w:val="002B41E3"/>
    <w:rsid w:val="002B661B"/>
    <w:rsid w:val="002C125E"/>
    <w:rsid w:val="002C18E3"/>
    <w:rsid w:val="002D4CA8"/>
    <w:rsid w:val="002D5DD4"/>
    <w:rsid w:val="002F52CE"/>
    <w:rsid w:val="00315D09"/>
    <w:rsid w:val="0031740B"/>
    <w:rsid w:val="00317D09"/>
    <w:rsid w:val="00317DC8"/>
    <w:rsid w:val="00320FFE"/>
    <w:rsid w:val="00322973"/>
    <w:rsid w:val="00322F60"/>
    <w:rsid w:val="0032560A"/>
    <w:rsid w:val="00326E6B"/>
    <w:rsid w:val="003418F1"/>
    <w:rsid w:val="003436EC"/>
    <w:rsid w:val="003439B3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211C"/>
    <w:rsid w:val="003A0DFE"/>
    <w:rsid w:val="003A4B6D"/>
    <w:rsid w:val="003B12E2"/>
    <w:rsid w:val="003B1859"/>
    <w:rsid w:val="003C02B5"/>
    <w:rsid w:val="003C62DA"/>
    <w:rsid w:val="003D1EF7"/>
    <w:rsid w:val="003D4E1A"/>
    <w:rsid w:val="003E4DC2"/>
    <w:rsid w:val="003E52ED"/>
    <w:rsid w:val="003F0E9D"/>
    <w:rsid w:val="00410053"/>
    <w:rsid w:val="004109C8"/>
    <w:rsid w:val="00421C59"/>
    <w:rsid w:val="004521B8"/>
    <w:rsid w:val="00455564"/>
    <w:rsid w:val="00480F1B"/>
    <w:rsid w:val="004A3D84"/>
    <w:rsid w:val="004A6356"/>
    <w:rsid w:val="004D27AB"/>
    <w:rsid w:val="004D45FB"/>
    <w:rsid w:val="004D7FDA"/>
    <w:rsid w:val="004E1982"/>
    <w:rsid w:val="004F08C6"/>
    <w:rsid w:val="004F18CE"/>
    <w:rsid w:val="004F5795"/>
    <w:rsid w:val="004F7F44"/>
    <w:rsid w:val="00507CE5"/>
    <w:rsid w:val="005141BD"/>
    <w:rsid w:val="0051666A"/>
    <w:rsid w:val="00521EFE"/>
    <w:rsid w:val="0052616C"/>
    <w:rsid w:val="00526A18"/>
    <w:rsid w:val="005279F3"/>
    <w:rsid w:val="00527DF3"/>
    <w:rsid w:val="00531A07"/>
    <w:rsid w:val="00534987"/>
    <w:rsid w:val="00537617"/>
    <w:rsid w:val="00544444"/>
    <w:rsid w:val="0055729D"/>
    <w:rsid w:val="005573D5"/>
    <w:rsid w:val="00560DE7"/>
    <w:rsid w:val="005635E1"/>
    <w:rsid w:val="00571C8C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3690"/>
    <w:rsid w:val="005D56DC"/>
    <w:rsid w:val="005E19F8"/>
    <w:rsid w:val="005E275C"/>
    <w:rsid w:val="005E7649"/>
    <w:rsid w:val="005F1B0A"/>
    <w:rsid w:val="00600EB9"/>
    <w:rsid w:val="00613C6D"/>
    <w:rsid w:val="00624EF7"/>
    <w:rsid w:val="006304A9"/>
    <w:rsid w:val="00646BE7"/>
    <w:rsid w:val="00663512"/>
    <w:rsid w:val="0066617D"/>
    <w:rsid w:val="00670354"/>
    <w:rsid w:val="00672CC9"/>
    <w:rsid w:val="0067309D"/>
    <w:rsid w:val="00674304"/>
    <w:rsid w:val="006743F6"/>
    <w:rsid w:val="00680F56"/>
    <w:rsid w:val="006A6986"/>
    <w:rsid w:val="006B1627"/>
    <w:rsid w:val="006B33B9"/>
    <w:rsid w:val="006B4703"/>
    <w:rsid w:val="006B5F9D"/>
    <w:rsid w:val="006D1AB2"/>
    <w:rsid w:val="006E2AB0"/>
    <w:rsid w:val="006E3077"/>
    <w:rsid w:val="006E3D6E"/>
    <w:rsid w:val="006E6A7E"/>
    <w:rsid w:val="006F2690"/>
    <w:rsid w:val="006F63D4"/>
    <w:rsid w:val="006F7FB4"/>
    <w:rsid w:val="00710822"/>
    <w:rsid w:val="007116D7"/>
    <w:rsid w:val="0071303F"/>
    <w:rsid w:val="00713289"/>
    <w:rsid w:val="0071558E"/>
    <w:rsid w:val="0071562E"/>
    <w:rsid w:val="00716C4F"/>
    <w:rsid w:val="007219A5"/>
    <w:rsid w:val="00721ABC"/>
    <w:rsid w:val="007231CE"/>
    <w:rsid w:val="007240C8"/>
    <w:rsid w:val="00737485"/>
    <w:rsid w:val="00737DD0"/>
    <w:rsid w:val="00741B3B"/>
    <w:rsid w:val="00751C7C"/>
    <w:rsid w:val="007649AD"/>
    <w:rsid w:val="0077388F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7F3B57"/>
    <w:rsid w:val="00811664"/>
    <w:rsid w:val="00811E32"/>
    <w:rsid w:val="00821D53"/>
    <w:rsid w:val="0082370D"/>
    <w:rsid w:val="00830A10"/>
    <w:rsid w:val="00831D5F"/>
    <w:rsid w:val="00840E30"/>
    <w:rsid w:val="0084663D"/>
    <w:rsid w:val="00850A11"/>
    <w:rsid w:val="0085774C"/>
    <w:rsid w:val="00861DD6"/>
    <w:rsid w:val="008634E1"/>
    <w:rsid w:val="00872E9B"/>
    <w:rsid w:val="00886CC4"/>
    <w:rsid w:val="00890F96"/>
    <w:rsid w:val="008A24DB"/>
    <w:rsid w:val="008A27EB"/>
    <w:rsid w:val="008C1A80"/>
    <w:rsid w:val="008C6E2D"/>
    <w:rsid w:val="008E0402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322B5"/>
    <w:rsid w:val="00A4094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21C6"/>
    <w:rsid w:val="00A908F4"/>
    <w:rsid w:val="00A9690B"/>
    <w:rsid w:val="00A9753A"/>
    <w:rsid w:val="00AA7D94"/>
    <w:rsid w:val="00AB6E7C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E52"/>
    <w:rsid w:val="00B1266C"/>
    <w:rsid w:val="00B134D9"/>
    <w:rsid w:val="00B201AA"/>
    <w:rsid w:val="00B27342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3311"/>
    <w:rsid w:val="00BE0087"/>
    <w:rsid w:val="00BE5C3A"/>
    <w:rsid w:val="00BE673C"/>
    <w:rsid w:val="00BF2EBC"/>
    <w:rsid w:val="00BF6748"/>
    <w:rsid w:val="00C059AB"/>
    <w:rsid w:val="00C2425B"/>
    <w:rsid w:val="00C325B2"/>
    <w:rsid w:val="00C32E26"/>
    <w:rsid w:val="00C37DF9"/>
    <w:rsid w:val="00C42A98"/>
    <w:rsid w:val="00C665B5"/>
    <w:rsid w:val="00C72117"/>
    <w:rsid w:val="00C7624E"/>
    <w:rsid w:val="00C76E4B"/>
    <w:rsid w:val="00C8023B"/>
    <w:rsid w:val="00C8477D"/>
    <w:rsid w:val="00C97FD7"/>
    <w:rsid w:val="00CA24E5"/>
    <w:rsid w:val="00CA3250"/>
    <w:rsid w:val="00CA55A6"/>
    <w:rsid w:val="00CB083C"/>
    <w:rsid w:val="00CB37B0"/>
    <w:rsid w:val="00CC0EAA"/>
    <w:rsid w:val="00CC65D2"/>
    <w:rsid w:val="00CC6F31"/>
    <w:rsid w:val="00CD1C11"/>
    <w:rsid w:val="00CD4756"/>
    <w:rsid w:val="00CE3916"/>
    <w:rsid w:val="00CE4606"/>
    <w:rsid w:val="00CF358F"/>
    <w:rsid w:val="00CF662B"/>
    <w:rsid w:val="00CF7A04"/>
    <w:rsid w:val="00D124B1"/>
    <w:rsid w:val="00D137CA"/>
    <w:rsid w:val="00D15FA6"/>
    <w:rsid w:val="00D1791D"/>
    <w:rsid w:val="00D20E84"/>
    <w:rsid w:val="00D2207A"/>
    <w:rsid w:val="00D257A2"/>
    <w:rsid w:val="00D441EA"/>
    <w:rsid w:val="00D45F25"/>
    <w:rsid w:val="00D53003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5C20"/>
    <w:rsid w:val="00DC6DD3"/>
    <w:rsid w:val="00DD2B90"/>
    <w:rsid w:val="00DE05F0"/>
    <w:rsid w:val="00E0773F"/>
    <w:rsid w:val="00E15570"/>
    <w:rsid w:val="00E24F1A"/>
    <w:rsid w:val="00E36F40"/>
    <w:rsid w:val="00E473E7"/>
    <w:rsid w:val="00E560AF"/>
    <w:rsid w:val="00E607EF"/>
    <w:rsid w:val="00E634FF"/>
    <w:rsid w:val="00E723B1"/>
    <w:rsid w:val="00E91773"/>
    <w:rsid w:val="00E96160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9141C"/>
    <w:rsid w:val="00FA7310"/>
    <w:rsid w:val="00FB407B"/>
    <w:rsid w:val="00FD47C5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19</cp:revision>
  <cp:lastPrinted>2021-05-14T11:01:00Z</cp:lastPrinted>
  <dcterms:created xsi:type="dcterms:W3CDTF">2021-06-11T07:37:00Z</dcterms:created>
  <dcterms:modified xsi:type="dcterms:W3CDTF">2022-06-01T09:29:00Z</dcterms:modified>
</cp:coreProperties>
</file>