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E1E7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DF7DD80" w:rsidR="00831D5F" w:rsidRPr="00663E8C" w:rsidRDefault="002039D4" w:rsidP="002039D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Патриотический тур в Карелию</w:t>
            </w:r>
            <w:r w:rsidR="006A60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AC77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633E2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E03E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227375A" w14:textId="56C642E0" w:rsidR="00EF54A7" w:rsidRDefault="00EF54A7" w:rsidP="00AC77B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663E8C" w:rsidRPr="00F85675" w14:paraId="73C603ED" w14:textId="77777777" w:rsidTr="00CC19A3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EB38" w14:textId="0188C613" w:rsidR="00663E8C" w:rsidRPr="004521B8" w:rsidRDefault="00663E8C" w:rsidP="00663E8C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F11B" w14:textId="60E254D7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г. Петрозаводск утренним поездо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из Москвы / Санкт-Петербурга.</w:t>
            </w:r>
          </w:p>
          <w:p w14:paraId="2D805905" w14:textId="03A29600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Встречает госте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гидом на перроне ж/д вокзала.</w:t>
            </w:r>
          </w:p>
          <w:p w14:paraId="54814923" w14:textId="0F612E55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Вкусный завтрак.</w:t>
            </w:r>
          </w:p>
          <w:p w14:paraId="6372A4D8" w14:textId="5F241841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столице Республики Каре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лии (продолжительность 2 часа).</w:t>
            </w:r>
          </w:p>
          <w:p w14:paraId="45BBBB0F" w14:textId="0F7273CE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Петрозаводск – младший брат Санкт-Петербурга, рожденный с ним в один год. Основал его в 1703 году Петр Великий. Вас ждет знакомство с историческим центром, памятником Петру I, губернаторским парком. Променад по красивой городской набережной вдоль Онежского озера, где находится коллекция оригинальных скульптур, расположенная под открытым небом.</w:t>
            </w:r>
          </w:p>
          <w:p w14:paraId="0D347FBF" w14:textId="5F7E76AC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Центр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воинской славы Петрозаводска.</w:t>
            </w:r>
          </w:p>
          <w:p w14:paraId="7C79EF67" w14:textId="16161EA5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Это инновационная площадка патриотического воспитания, где представлены артефакты воинской истории города, материалы и документы. Это значимое место для людей, желающих изучать историю своей Родины, города, своей семьи.</w:t>
            </w:r>
          </w:p>
          <w:p w14:paraId="3D67F36D" w14:textId="69A26147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A12CB3F" w14:textId="229590A9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Морской музей «Полярный Одиссей»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(продолжительность 1-1,5 часа).</w:t>
            </w:r>
          </w:p>
          <w:p w14:paraId="0E0BD6C7" w14:textId="77777777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Главные экспонаты музея – исторические деревянные парусные корабли, на которых члены клуба «Полярный Одиссей» впервые в истории СССР и России совершали уникальные экспериментальные экспедиции в северные и южные моря Мирового океана. Вам расскажут, как строятся корабли, покажут действующие копии исторических деревянных парусных судов. Вы сможете потрогать все своими руками. Такой возможности больше нет ни в одном музее России!</w:t>
            </w:r>
          </w:p>
          <w:p w14:paraId="39333C43" w14:textId="22861952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Мастер-класс «морского волка» – обучение вязанию морских узлов.</w:t>
            </w:r>
          </w:p>
          <w:p w14:paraId="5918E280" w14:textId="6D09FA44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гостинице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(по расчетному часу – с 15:00).</w:t>
            </w:r>
          </w:p>
          <w:p w14:paraId="2CB70295" w14:textId="63D89363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Гостиница «Питер Инн Петрозаводск» 4*– современная комфортабельная гостиница рядом с ж/д вокзалом.</w:t>
            </w:r>
          </w:p>
          <w:p w14:paraId="651FAEC8" w14:textId="069B3BBF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767C4F49" w14:textId="6CBB76B6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F1185D5" w14:textId="3F9D8FDE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факультативн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 развлечения (за доп. плату):</w:t>
            </w:r>
          </w:p>
          <w:p w14:paraId="1E482548" w14:textId="77777777" w:rsidR="002039D4" w:rsidRPr="002039D4" w:rsidRDefault="002039D4" w:rsidP="002039D4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спектакль в одном из театров г. Петрозаводска;</w:t>
            </w:r>
          </w:p>
          <w:p w14:paraId="15E67ADE" w14:textId="49C4F845" w:rsidR="002039D4" w:rsidRPr="002039D4" w:rsidRDefault="002039D4" w:rsidP="002039D4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«Музыкальный театр Республики Карелия», «Национальный театр Республики Карелия», «Театр Кукол Республики Карелия», Театр драмы Республики Карелия «Творческая мастерская».</w:t>
            </w:r>
          </w:p>
          <w:p w14:paraId="46046373" w14:textId="77777777" w:rsidR="002039D4" w:rsidRPr="002039D4" w:rsidRDefault="002039D4" w:rsidP="002039D4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пряничный мастер-класс от Мастерской Карельского пряника;</w:t>
            </w:r>
          </w:p>
          <w:p w14:paraId="00C42F0C" w14:textId="45439DE1" w:rsidR="002039D4" w:rsidRPr="002039D4" w:rsidRDefault="002039D4" w:rsidP="002039D4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Вы освоите роспись и декор пряников. Собственноручно украшенные шедевры можете съесть на месте или взять с собой вместе с веселым праздничным настроением.</w:t>
            </w:r>
          </w:p>
          <w:p w14:paraId="014D92C4" w14:textId="77777777" w:rsidR="002039D4" w:rsidRPr="002039D4" w:rsidRDefault="002039D4" w:rsidP="002039D4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питомник ездовых собак и северных оленей (25 км от Петрозаводска).</w:t>
            </w:r>
          </w:p>
          <w:p w14:paraId="6E887681" w14:textId="56929A6B" w:rsidR="002039D4" w:rsidRPr="002039D4" w:rsidRDefault="002039D4" w:rsidP="002039D4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Здесь находится вотчина 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Талвиукко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главного Деда Мороза Карелии. На экскурсии Вы познакомитесь с его подворьем и бытом, северными ездовыми собаками.</w:t>
            </w:r>
          </w:p>
          <w:p w14:paraId="37347DAC" w14:textId="04371EBA" w:rsidR="00663E8C" w:rsidRPr="00F85675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63E8C" w:rsidRPr="00F85675" w14:paraId="651A3D25" w14:textId="77777777" w:rsidTr="00CC19A3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9024" w14:textId="1B8E9AE9" w:rsidR="00663E8C" w:rsidRPr="00072673" w:rsidRDefault="00663E8C" w:rsidP="00663E8C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B96A" w14:textId="1CDFA6E1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 (шведский стол).</w:t>
            </w:r>
          </w:p>
          <w:p w14:paraId="78184C64" w14:textId="050081DE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Экскурсия «Высота 168,5» (45 км от Петрозаводска;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продолжительность 3-3,5 часа).</w:t>
            </w:r>
          </w:p>
          <w:p w14:paraId="0C5EDA16" w14:textId="59BE1838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Это памятное место боёв за рубежи Петрозаводска и место гибели советских воинов 313-й стрелковой Петрозаводской дивизии, дважды награжденной орденом Красного Знамени, ордена Суворова и Кутузова II степени. Именно здесь в сентябре 1941 года ценой своих жизней бойцы и командиры сдерживали наступление финских захватчиков на Петрозаводск.</w:t>
            </w:r>
          </w:p>
          <w:p w14:paraId="33253AEA" w14:textId="6CB3F3EF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Петрозаводск.</w:t>
            </w:r>
          </w:p>
          <w:p w14:paraId="7FA361ED" w14:textId="4EA1FEA0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64BB92B7" w14:textId="47D15C6F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на выбор (один из двух вариантов):</w:t>
            </w:r>
          </w:p>
          <w:p w14:paraId="0AF85BF0" w14:textId="77777777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1</w:t>
            </w: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. Экскурсия по Дому Кантеле + творческий мастер-класс (продолжительность 1 час):</w:t>
            </w:r>
          </w:p>
          <w:p w14:paraId="11E84450" w14:textId="45D3F700" w:rsidR="002039D4" w:rsidRPr="002039D4" w:rsidRDefault="002039D4" w:rsidP="002039D4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Дому Кантеле.</w:t>
            </w:r>
          </w:p>
          <w:p w14:paraId="640145D6" w14:textId="6F68BE33" w:rsidR="002039D4" w:rsidRPr="002039D4" w:rsidRDefault="002039D4" w:rsidP="002039D4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Знакомство с историей здания Дома Кантеле, который является памятником архитектуры XIX века, с работой мастерской национальных инструментов и отдела по созданию, реставрации и хранению народного костюма. Погружение в культуру коренных народов Карелии. Вы увидите настоящее карельское кантеле, примерите сценические головные уборы, спуститесь по старинной винтовой лестнице.</w:t>
            </w:r>
          </w:p>
          <w:p w14:paraId="177FD832" w14:textId="0F6731FF" w:rsidR="002039D4" w:rsidRPr="002039D4" w:rsidRDefault="002039D4" w:rsidP="002039D4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на выбор:</w:t>
            </w: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обучение элементам национальных танцев или игре на инструменте кант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еле (продолжительность 30 мин).</w:t>
            </w:r>
          </w:p>
          <w:p w14:paraId="1E95C537" w14:textId="77777777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</w:t>
            </w: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. Экскурсия в музее ИЗО Республики Карелия + тематический мастер-класс (продолжительность 1,5-2 часа):</w:t>
            </w:r>
          </w:p>
          <w:p w14:paraId="22290A68" w14:textId="63982D05" w:rsidR="002039D4" w:rsidRPr="002039D4" w:rsidRDefault="002039D4" w:rsidP="002039D4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эк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спозиции «Вселенная «Калевала».</w:t>
            </w:r>
          </w:p>
          <w:p w14:paraId="3D7D4140" w14:textId="17AE0D16" w:rsidR="002039D4" w:rsidRPr="002039D4" w:rsidRDefault="002039D4" w:rsidP="002039D4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Эта выставка посвящена карело-финскому эпосу «Калевала» и разработана специально для гостей республики. Вам расскажут, для чего нужен был валек и рубель, как варили пиво по старинному рецепту, что надевали на свадьбу. Знаете ли вы, как по 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калевальской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легенде появился мир? Рождение мира – тайна, которая откроется для вас по-новому.</w:t>
            </w:r>
          </w:p>
          <w:p w14:paraId="059A624F" w14:textId="1CB8A65C" w:rsidR="002039D4" w:rsidRPr="002039D4" w:rsidRDefault="002039D4" w:rsidP="002039D4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Тематический мастер-класс в технике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шелкографии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(печать на ткани).</w:t>
            </w:r>
          </w:p>
          <w:p w14:paraId="15416D13" w14:textId="1D8D7668" w:rsidR="002039D4" w:rsidRPr="002039D4" w:rsidRDefault="002039D4" w:rsidP="002039D4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Вы заберете на память практичный сувенир: льняную эко-сумку или сумочку для телефона с карельским орнаментом.</w:t>
            </w:r>
          </w:p>
          <w:p w14:paraId="124C2A4A" w14:textId="570441EE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7E8C3D57" w14:textId="0EFF0E9C" w:rsidR="00663E8C" w:rsidRPr="00F85675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63E8C" w:rsidRPr="00F85675" w14:paraId="44C4800C" w14:textId="77777777" w:rsidTr="00CC19A3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AF1A" w14:textId="66675E73" w:rsidR="00663E8C" w:rsidRDefault="00663E8C" w:rsidP="00663E8C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E275" w14:textId="0CCB049A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 в гостинице (шведский стол).</w:t>
            </w:r>
          </w:p>
          <w:p w14:paraId="3A005B3D" w14:textId="637C3773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66B63BDF" w14:textId="473E0477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на загородную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урсию в горный парк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Рускеала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0E4CD1A3" w14:textId="38DCAF50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Вы увидите уникальный Мраморный каньон, заполненный изумрудной водой и окруженный отвесными мраморными скалами. Узнаете, как здесь с XVIII века добывали мрамор для украшения Петербурга и его знаменитых пригородов.</w:t>
            </w:r>
          </w:p>
          <w:p w14:paraId="591B1B51" w14:textId="470CCD9B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мемориала, посвящённого Зимне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войне 1939-40 гг.</w:t>
            </w:r>
          </w:p>
          <w:p w14:paraId="4A48B7D6" w14:textId="029FB011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«Крест скорби» – памятник высотой более 5 метров с ликами двух скорбящих матерей – российской и финской. Инициаторами его сооружения выступили ветераны и родственники погибших воинов.</w:t>
            </w:r>
          </w:p>
          <w:p w14:paraId="3066B55B" w14:textId="757DC0CF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на </w:t>
            </w:r>
            <w:proofErr w:type="spellStart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Рускеальских</w:t>
            </w:r>
            <w:proofErr w:type="spellEnd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водопадах (входной билет на </w:t>
            </w:r>
            <w:proofErr w:type="spellStart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экотропу</w:t>
            </w:r>
            <w:proofErr w:type="spellEnd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доп. плату).</w:t>
            </w:r>
          </w:p>
          <w:p w14:paraId="3D53E214" w14:textId="55FE18A6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На водопадах проходили съемки культового советского фильма «А зори здесь тихие». Сейчас это прекрасное место для прогулок и фото на фоне природе. Здесь можно пройти по 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экотропе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с навесными мостиками и посмотреть на водопады сверху.</w:t>
            </w:r>
          </w:p>
          <w:p w14:paraId="7B383611" w14:textId="10047C0A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453977A0" w14:textId="7081167D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Пешеходная экскурсия по мраморному каньону </w:t>
            </w:r>
            <w:proofErr w:type="spellStart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Рускеала</w:t>
            </w:r>
            <w:proofErr w:type="spellEnd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(прод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олжительность около 1,5 часов).</w:t>
            </w:r>
          </w:p>
          <w:p w14:paraId="0095B79F" w14:textId="37F16E9D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Это самый посещаемый туристический объект в Карелии в настоящее время. Около 300 лет здесь добывали мрамор для украшения дворцов и храмов Северной столицы. В огромной рукотворной чаше образовалось Мраморное озеро, на которое теперь любуются многочисленные туристы. Скальный грот и штольни, вырубленные в скалах, Итальянский карьер, Мраморная площадь произведут на вас неизгладимое впечатление. Аналогов этому уникальному природному объекту нет ни в России, ни в Европе!</w:t>
            </w:r>
          </w:p>
          <w:p w14:paraId="677A6D72" w14:textId="18EC5240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из горного парка в город Сортавала на автобусе. Для желающих – проезд в Сортавалу на </w:t>
            </w:r>
            <w:proofErr w:type="spellStart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ретропоезде</w:t>
            </w:r>
            <w:proofErr w:type="spellEnd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</w:t>
            </w:r>
            <w:proofErr w:type="spellStart"/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Рускеаль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экспресс» (за доп. плату).</w:t>
            </w:r>
          </w:p>
          <w:p w14:paraId="60236C78" w14:textId="7AE94301" w:rsidR="002039D4" w:rsidRPr="002039D4" w:rsidRDefault="002039D4" w:rsidP="00203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Рекомендуем приобрести билет на 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ретропоезд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«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Рускеальский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экспресс» № 922А по маршруту «</w:t>
            </w:r>
            <w:proofErr w:type="spellStart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Рускеала</w:t>
            </w:r>
            <w:proofErr w:type="spellEnd"/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 xml:space="preserve"> – Сортавала» (отправление в 17:00, прибытие в Сортавала в 18:10). Это будет атмосферное путешествие в интерьерах, стилизованных под начало XX века. В поезде есть вагон-ресторан. Билеты на поезд приобретайте заранее на сайте РЖД (не включены в стоимость тура). Автобус встретит вас на ж/д вокзале в городе Сортавала.</w:t>
            </w:r>
          </w:p>
          <w:p w14:paraId="3FE7DC15" w14:textId="61BC777F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4DB63279" w14:textId="5B746F51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омой из г. Сортавала на поезде:</w:t>
            </w:r>
          </w:p>
          <w:p w14:paraId="61BB2B57" w14:textId="77777777" w:rsidR="002039D4" w:rsidRPr="002039D4" w:rsidRDefault="002039D4" w:rsidP="002039D4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18:32 в Санкт-Петербург № 824В «Ласточка» (прибытие в 22:43);</w:t>
            </w:r>
          </w:p>
          <w:p w14:paraId="647A8B36" w14:textId="77777777" w:rsidR="002039D4" w:rsidRPr="002039D4" w:rsidRDefault="002039D4" w:rsidP="002039D4">
            <w:pPr>
              <w:pStyle w:val="af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Cs/>
                <w:lang w:eastAsia="ru-RU"/>
              </w:rPr>
              <w:t>20:36 в Москву № 160А (прибытие в 09:50 на следующий день).</w:t>
            </w:r>
          </w:p>
          <w:p w14:paraId="1F8F8797" w14:textId="4210A498" w:rsidR="002039D4" w:rsidRPr="002039D4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Или возвращение в Петрозаводск (в дороге примерно 3,5 часа). Трансфер на ж/д вокзал. Отъезд вечерними поездами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отправления после 21:30).</w:t>
            </w:r>
          </w:p>
          <w:p w14:paraId="084B1DD7" w14:textId="60517F8C" w:rsidR="00663E8C" w:rsidRPr="00F85675" w:rsidRDefault="002039D4" w:rsidP="002039D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39D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E925E3B" w14:textId="389B7869" w:rsidR="006846D7" w:rsidRPr="00EF54A7" w:rsidRDefault="006846D7" w:rsidP="00EF54A7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14:paraId="2490663C" w14:textId="77777777" w:rsidR="00067A27" w:rsidRDefault="004A6356" w:rsidP="00067A27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067A27">
        <w:rPr>
          <w:b/>
          <w:bCs/>
          <w:sz w:val="28"/>
          <w:szCs w:val="28"/>
          <w:lang w:val="ru-RU"/>
        </w:rPr>
        <w:t>человека</w:t>
      </w:r>
      <w:r w:rsidRPr="00ED2CCB">
        <w:rPr>
          <w:b/>
          <w:bCs/>
          <w:sz w:val="28"/>
          <w:szCs w:val="28"/>
          <w:lang w:val="ru-RU"/>
        </w:rPr>
        <w:t xml:space="preserve"> в рублях</w:t>
      </w:r>
      <w:bookmarkEnd w:id="0"/>
      <w:bookmarkEnd w:id="1"/>
      <w:bookmarkEnd w:id="2"/>
      <w:bookmarkEnd w:id="3"/>
      <w:r w:rsidR="00B134D9">
        <w:rPr>
          <w:b/>
          <w:bCs/>
          <w:sz w:val="28"/>
          <w:szCs w:val="28"/>
          <w:lang w:val="ru-RU"/>
        </w:rPr>
        <w:t>:</w:t>
      </w:r>
    </w:p>
    <w:p w14:paraId="63339A37" w14:textId="4731852F" w:rsidR="00067A27" w:rsidRPr="00067A27" w:rsidRDefault="00067A27" w:rsidP="00067A27">
      <w:pPr>
        <w:pStyle w:val="af"/>
        <w:tabs>
          <w:tab w:val="left" w:pos="426"/>
        </w:tabs>
        <w:ind w:left="-567" w:right="-143"/>
        <w:rPr>
          <w:bCs/>
          <w:i/>
          <w:sz w:val="32"/>
          <w:szCs w:val="28"/>
          <w:lang w:val="ru-RU"/>
        </w:rPr>
      </w:pPr>
      <w:r w:rsidRPr="00067A27">
        <w:rPr>
          <w:rStyle w:val="a8"/>
          <w:b w:val="0"/>
          <w:i/>
          <w:sz w:val="22"/>
          <w:szCs w:val="24"/>
          <w:lang w:val="ru-RU"/>
        </w:rPr>
        <w:t>Гостиница «Питер Инн»</w:t>
      </w:r>
      <w:r w:rsidRPr="00067A27">
        <w:rPr>
          <w:rStyle w:val="a8"/>
          <w:i/>
          <w:sz w:val="22"/>
          <w:szCs w:val="24"/>
          <w:lang w:val="ru-RU"/>
        </w:rPr>
        <w:t xml:space="preserve"> </w:t>
      </w:r>
      <w:r w:rsidRPr="00067A27">
        <w:rPr>
          <w:i/>
          <w:sz w:val="22"/>
          <w:szCs w:val="24"/>
          <w:lang w:val="ru-RU"/>
        </w:rPr>
        <w:t>(завтрак «шведский стол»)</w:t>
      </w: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3486"/>
        <w:gridCol w:w="2101"/>
        <w:gridCol w:w="1958"/>
        <w:gridCol w:w="2236"/>
      </w:tblGrid>
      <w:tr w:rsidR="00D844C0" w:rsidRPr="00486EC5" w14:paraId="798F9F76" w14:textId="77777777" w:rsidTr="00D844C0">
        <w:trPr>
          <w:trHeight w:val="255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9FE5B6" w14:textId="2018CBCB" w:rsidR="00D844C0" w:rsidRPr="00D844C0" w:rsidRDefault="00D844C0" w:rsidP="00663E8C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4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C52E8" w14:textId="40722937" w:rsidR="00D844C0" w:rsidRPr="00D844C0" w:rsidRDefault="00D844C0" w:rsidP="00663E8C">
            <w:pPr>
              <w:spacing w:after="0" w:line="240" w:lineRule="auto"/>
              <w:ind w:left="-62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4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455550" w14:textId="7D996129" w:rsidR="00D844C0" w:rsidRPr="00D844C0" w:rsidRDefault="00D844C0" w:rsidP="00663E8C">
            <w:pPr>
              <w:spacing w:after="0" w:line="240" w:lineRule="auto"/>
              <w:ind w:left="-13" w:right="-10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4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E6BF65" w14:textId="3EAF79CF" w:rsidR="00D844C0" w:rsidRPr="00D844C0" w:rsidRDefault="00D844C0" w:rsidP="00663E8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4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10+1</w:t>
            </w:r>
          </w:p>
        </w:tc>
      </w:tr>
      <w:tr w:rsidR="00D844C0" w:rsidRPr="00486EC5" w14:paraId="10F56F4A" w14:textId="77777777" w:rsidTr="00D844C0">
        <w:trPr>
          <w:trHeight w:val="255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71CE4" w14:textId="1D974A0D" w:rsidR="00D844C0" w:rsidRPr="00663E8C" w:rsidRDefault="00D844C0" w:rsidP="00D844C0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школьник </w:t>
            </w:r>
            <w:r w:rsidRPr="00D8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2-местном номере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C2324" w14:textId="522B30BA" w:rsidR="00D844C0" w:rsidRPr="005E64C0" w:rsidRDefault="004C051D" w:rsidP="00663E8C">
            <w:pPr>
              <w:spacing w:after="0" w:line="240" w:lineRule="auto"/>
              <w:ind w:left="-62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24 875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D092D" w14:textId="4F6C3A27" w:rsidR="00D844C0" w:rsidRPr="004C051D" w:rsidRDefault="004C051D" w:rsidP="00663E8C">
            <w:pPr>
              <w:spacing w:after="0" w:line="240" w:lineRule="auto"/>
              <w:ind w:left="-13" w:right="-10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27 750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5C8CE" w14:textId="48656894" w:rsidR="00D844C0" w:rsidRPr="004C051D" w:rsidRDefault="004C051D" w:rsidP="00663E8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35 625</w:t>
            </w:r>
          </w:p>
        </w:tc>
      </w:tr>
      <w:tr w:rsidR="00D844C0" w:rsidRPr="00486EC5" w14:paraId="6A5A9F4F" w14:textId="77777777" w:rsidTr="00D844C0">
        <w:trPr>
          <w:trHeight w:val="255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52C37" w14:textId="50008F17" w:rsidR="00D844C0" w:rsidRPr="00663E8C" w:rsidRDefault="00D844C0" w:rsidP="00D844C0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школьник на доп.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месте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E140B" w14:textId="36448F72" w:rsidR="00D844C0" w:rsidRPr="004C051D" w:rsidRDefault="004C051D" w:rsidP="00663E8C">
            <w:pPr>
              <w:spacing w:after="0" w:line="240" w:lineRule="auto"/>
              <w:ind w:left="-62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23 625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3D093" w14:textId="5650BD9D" w:rsidR="00D844C0" w:rsidRPr="004C051D" w:rsidRDefault="004C051D" w:rsidP="00663E8C">
            <w:pPr>
              <w:spacing w:after="0" w:line="240" w:lineRule="auto"/>
              <w:ind w:left="-13" w:right="-10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26 125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35646E" w14:textId="43F51C7C" w:rsidR="00D844C0" w:rsidRPr="004C051D" w:rsidRDefault="004C051D" w:rsidP="00663E8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34 000</w:t>
            </w:r>
          </w:p>
        </w:tc>
      </w:tr>
      <w:tr w:rsidR="00D844C0" w:rsidRPr="00486EC5" w14:paraId="636F47A5" w14:textId="77777777" w:rsidTr="00D844C0">
        <w:trPr>
          <w:trHeight w:val="255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7B279" w14:textId="260D8F41" w:rsidR="00D844C0" w:rsidRPr="00663E8C" w:rsidRDefault="00D844C0" w:rsidP="00D844C0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_GoBack" w:colFirst="3" w:colLast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взрослый </w:t>
            </w:r>
            <w:r w:rsidRPr="00D8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2-местном номере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6BD19" w14:textId="73E12B3B" w:rsidR="00D844C0" w:rsidRPr="004C051D" w:rsidRDefault="004C051D" w:rsidP="00663E8C">
            <w:pPr>
              <w:spacing w:after="0" w:line="240" w:lineRule="auto"/>
              <w:ind w:left="-62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27 375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14C91" w14:textId="7AE09076" w:rsidR="00D844C0" w:rsidRPr="004C051D" w:rsidRDefault="004C051D" w:rsidP="00663E8C">
            <w:pPr>
              <w:spacing w:after="0" w:line="240" w:lineRule="auto"/>
              <w:ind w:left="-13" w:right="-10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30 250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2FA0A" w14:textId="09CCBCDE" w:rsidR="00D844C0" w:rsidRPr="004C051D" w:rsidRDefault="004C051D" w:rsidP="00663E8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51D">
              <w:rPr>
                <w:rFonts w:ascii="Times New Roman" w:hAnsi="Times New Roman"/>
                <w:bCs/>
              </w:rPr>
              <w:t>38 125</w:t>
            </w:r>
          </w:p>
        </w:tc>
      </w:tr>
      <w:bookmarkEnd w:id="4"/>
    </w:tbl>
    <w:p w14:paraId="1F06C04A" w14:textId="75A8AEAA" w:rsidR="006A60A3" w:rsidRPr="004A25F2" w:rsidRDefault="006A60A3" w:rsidP="00AC77BF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086E248C" w14:textId="2DF85CF8" w:rsidR="00072673" w:rsidRPr="008634E1" w:rsidRDefault="00315D09" w:rsidP="00BE1E73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4808120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 (3 завтрака, 3 обеда);</w:t>
      </w:r>
    </w:p>
    <w:p w14:paraId="60E68216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Петрозаводску;</w:t>
      </w:r>
    </w:p>
    <w:p w14:paraId="0619818E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посещение Центра воинской славы Петрозаводска;</w:t>
      </w:r>
    </w:p>
    <w:p w14:paraId="1B8BC5DB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морской музей «Полярный Одиссей»;</w:t>
      </w:r>
    </w:p>
    <w:p w14:paraId="5C322EE9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«Высота 168,5»;</w:t>
      </w:r>
    </w:p>
    <w:p w14:paraId="0C3E7E02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«Дом Куклы» или экскурсия в музее ИЗО;</w:t>
      </w:r>
    </w:p>
    <w:p w14:paraId="5474D2A4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горном парке «</w:t>
      </w:r>
      <w:proofErr w:type="spellStart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Рускеала</w:t>
      </w:r>
      <w:proofErr w:type="spellEnd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20C1B519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(3 дня);</w:t>
      </w:r>
    </w:p>
    <w:p w14:paraId="424D398D" w14:textId="77777777" w:rsidR="00864B8D" w:rsidRPr="00864B8D" w:rsidRDefault="00864B8D" w:rsidP="00864B8D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работа гида и сопровождающего (3 дня).</w:t>
      </w:r>
    </w:p>
    <w:p w14:paraId="67A3FDBC" w14:textId="13342EE8" w:rsidR="00915CD8" w:rsidRPr="004A25F2" w:rsidRDefault="00915CD8" w:rsidP="00AC77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BE1E73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76DA62F5" w14:textId="77777777" w:rsidR="00864B8D" w:rsidRPr="00864B8D" w:rsidRDefault="00864B8D" w:rsidP="00864B8D">
      <w:pPr>
        <w:pStyle w:val="af0"/>
        <w:numPr>
          <w:ilvl w:val="0"/>
          <w:numId w:val="31"/>
        </w:numPr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ж/д билеты в Петрозаводск, обратно из Сортавалы или Петрозаводска;</w:t>
      </w:r>
    </w:p>
    <w:p w14:paraId="33135088" w14:textId="77777777" w:rsidR="00864B8D" w:rsidRPr="00864B8D" w:rsidRDefault="00864B8D" w:rsidP="00864B8D">
      <w:pPr>
        <w:pStyle w:val="af0"/>
        <w:numPr>
          <w:ilvl w:val="0"/>
          <w:numId w:val="31"/>
        </w:numPr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входной билет на </w:t>
      </w:r>
      <w:proofErr w:type="spellStart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экотропу</w:t>
      </w:r>
      <w:proofErr w:type="spellEnd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</w:t>
      </w:r>
      <w:proofErr w:type="spellStart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Рускеальских</w:t>
      </w:r>
      <w:proofErr w:type="spellEnd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водопадах – ориентировочно 500 руб./</w:t>
      </w:r>
      <w:proofErr w:type="spellStart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., 400 руб./льгот.</w:t>
      </w:r>
    </w:p>
    <w:p w14:paraId="3F12613F" w14:textId="77777777" w:rsidR="00EF54A7" w:rsidRDefault="00EF54A7" w:rsidP="00EF54A7">
      <w:pPr>
        <w:pStyle w:val="af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08DDC670" w:rsidR="00072673" w:rsidRPr="00EF54A7" w:rsidRDefault="00072673" w:rsidP="00EF54A7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5A248E0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2DD2917E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022459A2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По желанию заказчика программа может быть изменена и дополнена.</w:t>
      </w:r>
    </w:p>
    <w:p w14:paraId="478F3A92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Выбор гостиницы зависит от пожеланий заказчика и наличия мест на конкретные даты.</w:t>
      </w:r>
    </w:p>
    <w:p w14:paraId="5CC6DF03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оригинал паспорта, свидетельство о рождении.</w:t>
      </w:r>
    </w:p>
    <w:p w14:paraId="54665D1E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760F185E" w14:textId="77777777" w:rsidR="00864B8D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3C26D180" w14:textId="77777777" w:rsidR="00864B8D" w:rsidRPr="00864B8D" w:rsidRDefault="00864B8D" w:rsidP="00864B8D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383FDF03" w14:textId="77777777" w:rsidR="00864B8D" w:rsidRPr="00864B8D" w:rsidRDefault="00864B8D" w:rsidP="00864B8D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контактный телефон.</w:t>
      </w:r>
    </w:p>
    <w:p w14:paraId="0A752027" w14:textId="38BC21AF" w:rsidR="00072673" w:rsidRPr="00864B8D" w:rsidRDefault="00864B8D" w:rsidP="00864B8D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64B8D">
        <w:rPr>
          <w:rFonts w:ascii="Times New Roman" w:eastAsia="Times New Roman" w:hAnsi="Times New Roman"/>
          <w:color w:val="000000"/>
          <w:szCs w:val="24"/>
          <w:lang w:eastAsia="ru-RU"/>
        </w:rPr>
        <w:t>При заселении детей без сопровождения родителей (например, с бабушкой, дедушкой и др.) должна быть оформлена доверенность от родителей.</w:t>
      </w:r>
    </w:p>
    <w:sectPr w:rsidR="00072673" w:rsidRPr="00864B8D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D737E" w14:textId="77777777" w:rsidR="00B91B73" w:rsidRDefault="00B91B73" w:rsidP="00CD1C11">
      <w:pPr>
        <w:spacing w:after="0" w:line="240" w:lineRule="auto"/>
      </w:pPr>
      <w:r>
        <w:separator/>
      </w:r>
    </w:p>
  </w:endnote>
  <w:endnote w:type="continuationSeparator" w:id="0">
    <w:p w14:paraId="21BABB5C" w14:textId="77777777" w:rsidR="00B91B73" w:rsidRDefault="00B91B7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E712" w14:textId="77777777" w:rsidR="00B91B73" w:rsidRDefault="00B91B73" w:rsidP="00CD1C11">
      <w:pPr>
        <w:spacing w:after="0" w:line="240" w:lineRule="auto"/>
      </w:pPr>
      <w:r>
        <w:separator/>
      </w:r>
    </w:p>
  </w:footnote>
  <w:footnote w:type="continuationSeparator" w:id="0">
    <w:p w14:paraId="1BDFD1FA" w14:textId="77777777" w:rsidR="00B91B73" w:rsidRDefault="00B91B7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06A5B"/>
    <w:multiLevelType w:val="hybridMultilevel"/>
    <w:tmpl w:val="CCEAB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2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0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6"/>
  </w:num>
  <w:num w:numId="22">
    <w:abstractNumId w:val="30"/>
  </w:num>
  <w:num w:numId="23">
    <w:abstractNumId w:val="19"/>
  </w:num>
  <w:num w:numId="24">
    <w:abstractNumId w:val="21"/>
  </w:num>
  <w:num w:numId="25">
    <w:abstractNumId w:val="17"/>
  </w:num>
  <w:num w:numId="26">
    <w:abstractNumId w:val="31"/>
  </w:num>
  <w:num w:numId="27">
    <w:abstractNumId w:val="15"/>
  </w:num>
  <w:num w:numId="28">
    <w:abstractNumId w:val="14"/>
  </w:num>
  <w:num w:numId="29">
    <w:abstractNumId w:val="33"/>
  </w:num>
  <w:num w:numId="30">
    <w:abstractNumId w:val="34"/>
  </w:num>
  <w:num w:numId="31">
    <w:abstractNumId w:val="13"/>
  </w:num>
  <w:num w:numId="32">
    <w:abstractNumId w:val="29"/>
  </w:num>
  <w:num w:numId="3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6A76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67A27"/>
    <w:rsid w:val="00072673"/>
    <w:rsid w:val="00086F4E"/>
    <w:rsid w:val="0009172F"/>
    <w:rsid w:val="000917F5"/>
    <w:rsid w:val="000B6A0C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39D4"/>
    <w:rsid w:val="00206011"/>
    <w:rsid w:val="00220896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3AA1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108A"/>
    <w:rsid w:val="003809E6"/>
    <w:rsid w:val="0038612F"/>
    <w:rsid w:val="003A0DFE"/>
    <w:rsid w:val="003A4B6D"/>
    <w:rsid w:val="003B12E2"/>
    <w:rsid w:val="003B1859"/>
    <w:rsid w:val="003C02B5"/>
    <w:rsid w:val="003C62DA"/>
    <w:rsid w:val="003C78CB"/>
    <w:rsid w:val="003D1EF7"/>
    <w:rsid w:val="003D5B48"/>
    <w:rsid w:val="003E4DC2"/>
    <w:rsid w:val="003E52ED"/>
    <w:rsid w:val="003F0E9D"/>
    <w:rsid w:val="003F4C60"/>
    <w:rsid w:val="00401811"/>
    <w:rsid w:val="00405175"/>
    <w:rsid w:val="00421C59"/>
    <w:rsid w:val="004521B8"/>
    <w:rsid w:val="00455564"/>
    <w:rsid w:val="00480F1B"/>
    <w:rsid w:val="004A25F2"/>
    <w:rsid w:val="004A3D84"/>
    <w:rsid w:val="004A6356"/>
    <w:rsid w:val="004B27CF"/>
    <w:rsid w:val="004B75E9"/>
    <w:rsid w:val="004C051D"/>
    <w:rsid w:val="004C6487"/>
    <w:rsid w:val="004C6DDA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D44"/>
    <w:rsid w:val="005B7235"/>
    <w:rsid w:val="005B758E"/>
    <w:rsid w:val="005C73F8"/>
    <w:rsid w:val="005D56DC"/>
    <w:rsid w:val="005E275C"/>
    <w:rsid w:val="005E64C0"/>
    <w:rsid w:val="005E7649"/>
    <w:rsid w:val="005F1B0A"/>
    <w:rsid w:val="00600EB9"/>
    <w:rsid w:val="00613C6D"/>
    <w:rsid w:val="00624EF7"/>
    <w:rsid w:val="00633E2C"/>
    <w:rsid w:val="00646BE7"/>
    <w:rsid w:val="00663512"/>
    <w:rsid w:val="00663E8C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84CB8"/>
    <w:rsid w:val="006A60A3"/>
    <w:rsid w:val="006A6986"/>
    <w:rsid w:val="006B1627"/>
    <w:rsid w:val="006B33B9"/>
    <w:rsid w:val="006B4703"/>
    <w:rsid w:val="006D1AB2"/>
    <w:rsid w:val="006D47C2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1281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1576"/>
    <w:rsid w:val="00850A11"/>
    <w:rsid w:val="0085774C"/>
    <w:rsid w:val="00861DD6"/>
    <w:rsid w:val="008634E1"/>
    <w:rsid w:val="00864B8D"/>
    <w:rsid w:val="00872E9B"/>
    <w:rsid w:val="0087594C"/>
    <w:rsid w:val="00890F96"/>
    <w:rsid w:val="00896C2D"/>
    <w:rsid w:val="008A24DB"/>
    <w:rsid w:val="008A27EB"/>
    <w:rsid w:val="008B26BE"/>
    <w:rsid w:val="008C1A80"/>
    <w:rsid w:val="008C517E"/>
    <w:rsid w:val="008E0402"/>
    <w:rsid w:val="009030A9"/>
    <w:rsid w:val="009116F1"/>
    <w:rsid w:val="009127DA"/>
    <w:rsid w:val="0091302C"/>
    <w:rsid w:val="00915CD8"/>
    <w:rsid w:val="00921C6B"/>
    <w:rsid w:val="00927485"/>
    <w:rsid w:val="009302B6"/>
    <w:rsid w:val="0093259B"/>
    <w:rsid w:val="0094089C"/>
    <w:rsid w:val="00942678"/>
    <w:rsid w:val="00947C8D"/>
    <w:rsid w:val="009518C5"/>
    <w:rsid w:val="00951EB5"/>
    <w:rsid w:val="00952187"/>
    <w:rsid w:val="0096311E"/>
    <w:rsid w:val="00967941"/>
    <w:rsid w:val="009711DE"/>
    <w:rsid w:val="00976022"/>
    <w:rsid w:val="00977144"/>
    <w:rsid w:val="00986824"/>
    <w:rsid w:val="009A0FE8"/>
    <w:rsid w:val="009A36D5"/>
    <w:rsid w:val="009B1987"/>
    <w:rsid w:val="009C1A5E"/>
    <w:rsid w:val="009C6F4D"/>
    <w:rsid w:val="009D4F24"/>
    <w:rsid w:val="009E080C"/>
    <w:rsid w:val="009E145B"/>
    <w:rsid w:val="009E2013"/>
    <w:rsid w:val="009E3392"/>
    <w:rsid w:val="009E4FD2"/>
    <w:rsid w:val="009E6266"/>
    <w:rsid w:val="009E63A9"/>
    <w:rsid w:val="009E7070"/>
    <w:rsid w:val="00A14940"/>
    <w:rsid w:val="00A21615"/>
    <w:rsid w:val="00A22C11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7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1B73"/>
    <w:rsid w:val="00B91D2D"/>
    <w:rsid w:val="00BA07F0"/>
    <w:rsid w:val="00BA3269"/>
    <w:rsid w:val="00BA72E1"/>
    <w:rsid w:val="00BC3311"/>
    <w:rsid w:val="00BE0087"/>
    <w:rsid w:val="00BE1E73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67F07"/>
    <w:rsid w:val="00D70288"/>
    <w:rsid w:val="00D7278E"/>
    <w:rsid w:val="00D83FD0"/>
    <w:rsid w:val="00D844C0"/>
    <w:rsid w:val="00DA6704"/>
    <w:rsid w:val="00DB1E51"/>
    <w:rsid w:val="00DC49B0"/>
    <w:rsid w:val="00DC6DD3"/>
    <w:rsid w:val="00DD2B90"/>
    <w:rsid w:val="00DE05F0"/>
    <w:rsid w:val="00E03E40"/>
    <w:rsid w:val="00E05EE7"/>
    <w:rsid w:val="00E12705"/>
    <w:rsid w:val="00E15570"/>
    <w:rsid w:val="00E24F1A"/>
    <w:rsid w:val="00E36F40"/>
    <w:rsid w:val="00E473E7"/>
    <w:rsid w:val="00E607EF"/>
    <w:rsid w:val="00E634FF"/>
    <w:rsid w:val="00E723B1"/>
    <w:rsid w:val="00E91773"/>
    <w:rsid w:val="00E97EA5"/>
    <w:rsid w:val="00EA3295"/>
    <w:rsid w:val="00EB452D"/>
    <w:rsid w:val="00EC2B05"/>
    <w:rsid w:val="00EC5721"/>
    <w:rsid w:val="00EC6DE9"/>
    <w:rsid w:val="00EC720B"/>
    <w:rsid w:val="00ED2CCB"/>
    <w:rsid w:val="00ED3ECE"/>
    <w:rsid w:val="00ED711D"/>
    <w:rsid w:val="00EE3FAF"/>
    <w:rsid w:val="00EE4C8F"/>
    <w:rsid w:val="00EF1C02"/>
    <w:rsid w:val="00EF1DF3"/>
    <w:rsid w:val="00EF3465"/>
    <w:rsid w:val="00EF4546"/>
    <w:rsid w:val="00EF54A7"/>
    <w:rsid w:val="00F050E6"/>
    <w:rsid w:val="00F06101"/>
    <w:rsid w:val="00F20FF8"/>
    <w:rsid w:val="00F22D5A"/>
    <w:rsid w:val="00F26ED3"/>
    <w:rsid w:val="00F32AEC"/>
    <w:rsid w:val="00F542F1"/>
    <w:rsid w:val="00F5667C"/>
    <w:rsid w:val="00F63A45"/>
    <w:rsid w:val="00F64732"/>
    <w:rsid w:val="00F6567C"/>
    <w:rsid w:val="00F670C3"/>
    <w:rsid w:val="00F67728"/>
    <w:rsid w:val="00F81924"/>
    <w:rsid w:val="00FB407B"/>
    <w:rsid w:val="00FC6299"/>
    <w:rsid w:val="00FC6B1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067A27"/>
    <w:pPr>
      <w:widowControl w:val="0"/>
      <w:spacing w:line="300" w:lineRule="auto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1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4215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25</cp:revision>
  <cp:lastPrinted>2021-05-14T11:01:00Z</cp:lastPrinted>
  <dcterms:created xsi:type="dcterms:W3CDTF">2022-03-02T11:31:00Z</dcterms:created>
  <dcterms:modified xsi:type="dcterms:W3CDTF">2025-07-23T07:56:00Z</dcterms:modified>
</cp:coreProperties>
</file>