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50B9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4F639733" w:rsidR="00E96160" w:rsidRDefault="00E50B3B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Северный дуэт</w:t>
            </w:r>
            <w:r w:rsidR="00FD5E81" w:rsidRPr="00FD5E8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  <w:p w14:paraId="28ED93F2" w14:textId="7083703F" w:rsidR="00831D5F" w:rsidRPr="004D7FDA" w:rsidRDefault="00E96160" w:rsidP="007066C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</w:t>
            </w:r>
            <w:r w:rsidR="0006244A" w:rsidRPr="0006244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4A7138" w:rsidRPr="0035422F" w14:paraId="0636CA68" w14:textId="77777777" w:rsidTr="00750B9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4A7138" w:rsidRPr="004521B8" w:rsidRDefault="004A7138" w:rsidP="004A713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4966" w14:textId="310E87C1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автобуса из Санкт-Петербурга.</w:t>
            </w:r>
          </w:p>
          <w:p w14:paraId="5D5CEAE3" w14:textId="157AC052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6FC29FBC" w14:textId="788C1885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храмово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комплекса в поселке Сосново.</w:t>
            </w:r>
          </w:p>
          <w:p w14:paraId="230E9302" w14:textId="56D41A9C" w:rsidR="00E50B3B" w:rsidRPr="00E50B3B" w:rsidRDefault="00E50B3B" w:rsidP="00E5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>Начало строительству храма Всех Русских Святых было положено зимой 1993 года, когда заложили фундамент из 14 громадных валунов. К 2000 г. храм был закончен и началось возведение других зданий ансамбля – звонницы и 28-метровой колокольни. Красивейший иконостас изготовили в Греции, а в 2002 г. были устроены керамические полы с византийской мозаикой, традиционные для русской церковной деревянной архитектуры.</w:t>
            </w:r>
          </w:p>
          <w:p w14:paraId="569FFB34" w14:textId="220DB189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Приозерск.</w:t>
            </w:r>
          </w:p>
          <w:p w14:paraId="67BD60A0" w14:textId="4C186D67" w:rsidR="00E50B3B" w:rsidRPr="00E50B3B" w:rsidRDefault="00E50B3B" w:rsidP="00E5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 xml:space="preserve">С этого момента начинается Ваше путешествие в древний русский город </w:t>
            </w:r>
            <w:proofErr w:type="spellStart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>Корелу</w:t>
            </w:r>
            <w:proofErr w:type="spellEnd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 xml:space="preserve">, в старинный шведский </w:t>
            </w:r>
            <w:proofErr w:type="spellStart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>Кексгольм</w:t>
            </w:r>
            <w:proofErr w:type="spellEnd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 xml:space="preserve"> и совсем еще не старый финский </w:t>
            </w:r>
            <w:proofErr w:type="spellStart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>Кякисалми</w:t>
            </w:r>
            <w:proofErr w:type="spellEnd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>. И всё это, заметьте, не связываясь с валютой, визами и прочими переводчиками! Просто Приозерск – это город «четыре в одном». Как любой старожил, он и сам уже не помнит, сколько раз и по какому поводу его переименовывали, но наши экскурсоводы и Вам, и ему это напомнят.</w:t>
            </w:r>
          </w:p>
          <w:p w14:paraId="57D89E53" w14:textId="43DF4F5F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крепости </w:t>
            </w:r>
            <w:proofErr w:type="spellStart"/>
            <w:r w:rsidRPr="00E50B3B">
              <w:rPr>
                <w:rFonts w:ascii="Times New Roman" w:eastAsia="Times New Roman" w:hAnsi="Times New Roman"/>
                <w:b/>
                <w:bCs/>
                <w:lang w:eastAsia="ru-RU"/>
              </w:rPr>
              <w:t>Корела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Кексгольм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 и посещение музея.</w:t>
            </w:r>
          </w:p>
          <w:p w14:paraId="7E6518C0" w14:textId="144197D3" w:rsidR="00E50B3B" w:rsidRPr="00E50B3B" w:rsidRDefault="00E50B3B" w:rsidP="00E5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 xml:space="preserve">Древняя крепость </w:t>
            </w:r>
            <w:proofErr w:type="spellStart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 xml:space="preserve"> – живая история многовековых сражений России и Швеции за эти земли. Первое нападение шведы совершили еще в 1293 году. Через 400 лет, в 1710 г., Петр Первый успокоил, наконец, неугомонную соседку, но на этом приключения не закончились. В 1809 году Финляндия, в то время захудалая шведская провинция, стала частью Российской империи, и Александр Первый на радостях подарил ей </w:t>
            </w:r>
            <w:proofErr w:type="spellStart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>Корелу</w:t>
            </w:r>
            <w:proofErr w:type="spellEnd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 xml:space="preserve"> вместе со всей Выборгской губернией. В 1917 году, уже Ленинским декретом, Финляндия получила полную независимость и отплатила нам четырьмя войнами... Лишь в 1944 году крепость </w:t>
            </w:r>
            <w:proofErr w:type="spellStart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 xml:space="preserve"> вернулась, наконец, домой.</w:t>
            </w:r>
          </w:p>
          <w:p w14:paraId="723B67D6" w14:textId="336A3140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 города.</w:t>
            </w:r>
          </w:p>
          <w:p w14:paraId="0EA2CECD" w14:textId="194318C6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/>
                <w:bCs/>
                <w:lang w:eastAsia="ru-RU"/>
              </w:rPr>
              <w:t>Пеше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ходная экскурсия по Приозерску.</w:t>
            </w:r>
          </w:p>
          <w:p w14:paraId="4EEDCB80" w14:textId="5AB6E1C5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Выборг.</w:t>
            </w:r>
          </w:p>
          <w:p w14:paraId="3271F26F" w14:textId="2B75A139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1ED0A53E" w14:textId="0DE1D358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455FF90A" w:rsidR="004A7138" w:rsidRPr="006F5BBF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4A7138" w:rsidRPr="0035422F" w14:paraId="77BBD0CE" w14:textId="77777777" w:rsidTr="00750B9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4A7138" w:rsidRPr="00072673" w:rsidRDefault="004A7138" w:rsidP="004A713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5252" w14:textId="71FA3866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ране гостиницы «шведский стол».</w:t>
            </w:r>
          </w:p>
          <w:p w14:paraId="11F1D8AD" w14:textId="53CEA654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7D8FC418" w14:textId="51AC232F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</w:t>
            </w:r>
            <w:proofErr w:type="spellStart"/>
            <w:r w:rsidRPr="00E50B3B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E50B3B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историческому центру Выборга.</w:t>
            </w:r>
          </w:p>
          <w:p w14:paraId="5AF7DB84" w14:textId="76D1551F" w:rsidR="00E50B3B" w:rsidRPr="00E50B3B" w:rsidRDefault="00E50B3B" w:rsidP="00E5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>В программе: Рыночная площадь с Круглой башней, Часовая башня, Ратуша, «каскад» площадей и др.</w:t>
            </w:r>
          </w:p>
          <w:p w14:paraId="1F072CF6" w14:textId="0823011E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ля посещения Выборгского замка.</w:t>
            </w:r>
          </w:p>
          <w:p w14:paraId="53D44A54" w14:textId="16E0CDED" w:rsidR="00E50B3B" w:rsidRPr="00E50B3B" w:rsidRDefault="00E50B3B" w:rsidP="00E5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 xml:space="preserve">Этот шведский замок, построенный в 1293 году, – единственная в России крепость эпохи средневековых рыцарей, не зря же здесь ежегодно устраиваются рыцарские турниры. Центром крепости стала могучая дозорная башня, названная именем Святого Олафа. В июне 1710 года Выборг был взят русской армией, и первым в замок вошел лейб-гвардии </w:t>
            </w:r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Преображенский полк во главе с Петром Великим. Победу отпраздновали в тот же вечер в башне Олафа. На ее ярусах расставили бочки с вином, и Петр, не пропуская ни одного яруса и ни одной бочки, поднялся до вершины купола, где убедился, что с его высоты открывается роскошный вид на город и Выборгский залив. Ничего не изменилось за 300 лет, разве что пустые винные бочки убрали, но панорама Вас ждет действительно прекрасная.</w:t>
            </w:r>
          </w:p>
          <w:p w14:paraId="7F111EA7" w14:textId="2E6A34FA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рк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878A1BD" w14:textId="7576B460" w:rsidR="00E50B3B" w:rsidRPr="00E50B3B" w:rsidRDefault="00E50B3B" w:rsidP="00E5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 xml:space="preserve">О древней истории этого удивительного места: от легендарного Старого Выборга и шведских рыцарей до того времени, когда в конце XVIII – начале XIX веков на территории имения </w:t>
            </w:r>
            <w:proofErr w:type="spellStart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>Монрепо</w:t>
            </w:r>
            <w:proofErr w:type="spellEnd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 xml:space="preserve"> был разбит редкой красоты скальный пейзажный парк. О людях, причастных к его созданию и о тех, с чьими именами связан расцвет </w:t>
            </w:r>
            <w:proofErr w:type="spellStart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>Монрепо</w:t>
            </w:r>
            <w:proofErr w:type="spellEnd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 xml:space="preserve"> – его российская и европейская слава. О том, как сложилась судьба имения, его владельцев в XX столетии и о современной истории, где </w:t>
            </w:r>
            <w:proofErr w:type="spellStart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>Монрепо</w:t>
            </w:r>
            <w:proofErr w:type="spellEnd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 xml:space="preserve"> предстает в качестве музея-заповедника. Обо всем этом вы узнаете из обзорной исторической экскурсии. Кроме того, вы сможете насладиться великолепными, незабываемыми видами </w:t>
            </w:r>
            <w:proofErr w:type="spellStart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>Монрепо</w:t>
            </w:r>
            <w:proofErr w:type="spellEnd"/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>, где природа и архитектура слились в одно гармоничное целое.</w:t>
            </w:r>
          </w:p>
          <w:p w14:paraId="4A7841F0" w14:textId="3BD3A2F7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гас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трономической Лавки вкусностей.</w:t>
            </w:r>
          </w:p>
          <w:p w14:paraId="7BF84009" w14:textId="4545125D" w:rsidR="00E50B3B" w:rsidRPr="00E50B3B" w:rsidRDefault="00E50B3B" w:rsidP="00E5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Cs/>
                <w:lang w:eastAsia="ru-RU"/>
              </w:rPr>
              <w:t>Здесь вы сможете приобрести подарки для себя и своих близких: знаменитые Выборгские крендели, имбирные пряники, вяленое мясо, домашние сыры, пряности и выборгский эль. Лавка вкусностей – настоящий уголок средневековья в современном городе, где вас ждут с нетерпением.</w:t>
            </w:r>
          </w:p>
          <w:p w14:paraId="6F08D05E" w14:textId="7C9AE7EF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 города.</w:t>
            </w:r>
          </w:p>
          <w:p w14:paraId="59239745" w14:textId="4FA15DDE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4F6DBD5C" w14:textId="7FF0B01E" w:rsidR="00E50B3B" w:rsidRPr="00E50B3B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19:00–20:00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прибытия.</w:t>
            </w:r>
          </w:p>
          <w:p w14:paraId="475735E8" w14:textId="40064B23" w:rsidR="004A7138" w:rsidRPr="006F5BBF" w:rsidRDefault="00E50B3B" w:rsidP="00E50B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0B3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D6B91F2" w14:textId="175482D5" w:rsidR="00223F45" w:rsidRPr="00750B97" w:rsidRDefault="00223F45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0861E16F" w14:textId="77777777" w:rsidR="00E50B3B" w:rsidRDefault="00E50B3B" w:rsidP="00E50B3B">
      <w:pPr>
        <w:pStyle w:val="af1"/>
        <w:spacing w:before="0"/>
        <w:ind w:left="-567"/>
        <w:rPr>
          <w:szCs w:val="28"/>
        </w:rPr>
      </w:pPr>
      <w:r>
        <w:rPr>
          <w:szCs w:val="28"/>
        </w:rPr>
        <w:t>Стоимость тура на одного школьника до 16 лет в рублях:</w:t>
      </w:r>
    </w:p>
    <w:p w14:paraId="2E12278E" w14:textId="0AE4EC1D" w:rsidR="00E50B3B" w:rsidRPr="00871033" w:rsidRDefault="00E50B3B" w:rsidP="00E50B3B">
      <w:pPr>
        <w:spacing w:after="0"/>
        <w:ind w:left="-567"/>
        <w:rPr>
          <w:rFonts w:ascii="Times New Roman" w:hAnsi="Times New Roman"/>
          <w:i/>
          <w:lang w:val="en-US"/>
        </w:rPr>
      </w:pPr>
      <w:r w:rsidRPr="00D65351">
        <w:rPr>
          <w:rFonts w:ascii="Times New Roman" w:hAnsi="Times New Roman"/>
          <w:i/>
        </w:rPr>
        <w:t>с 01.10 по 24.12.202</w:t>
      </w:r>
      <w:r w:rsidR="00871033">
        <w:rPr>
          <w:rFonts w:ascii="Times New Roman" w:hAnsi="Times New Roman"/>
          <w:i/>
          <w:lang w:val="en-US"/>
        </w:rPr>
        <w:t>4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E50B3B" w:rsidRPr="009206FD" w14:paraId="6C17306A" w14:textId="77777777" w:rsidTr="00AB7F45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9845053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0A3C8C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C189C6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CF2C46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E24DDF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D2590D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28AF1713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6014F517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0B4E3F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0FC58707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27D9DD9A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50B3B" w:rsidRPr="009206FD" w14:paraId="0716CD10" w14:textId="77777777" w:rsidTr="00E50B3B">
        <w:trPr>
          <w:cantSplit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939AF" w14:textId="77777777" w:rsidR="00E50B3B" w:rsidRPr="009206FD" w:rsidRDefault="00E50B3B" w:rsidP="00AB7F45">
            <w:pPr>
              <w:spacing w:after="0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 «Дружба»,  г. Выборг</w:t>
            </w:r>
          </w:p>
        </w:tc>
      </w:tr>
      <w:tr w:rsidR="00E50B3B" w:rsidRPr="009206FD" w14:paraId="05D1E68F" w14:textId="77777777" w:rsidTr="00AB7F45">
        <w:trPr>
          <w:cantSplit/>
        </w:trPr>
        <w:tc>
          <w:tcPr>
            <w:tcW w:w="3261" w:type="dxa"/>
            <w:vAlign w:val="center"/>
          </w:tcPr>
          <w:p w14:paraId="10C5942A" w14:textId="77777777" w:rsidR="00E50B3B" w:rsidRPr="00D65351" w:rsidRDefault="00E50B3B" w:rsidP="00AB7F45">
            <w:pPr>
              <w:spacing w:after="0"/>
              <w:rPr>
                <w:rFonts w:ascii="Times New Roman" w:hAnsi="Times New Roman"/>
              </w:rPr>
            </w:pPr>
            <w:r w:rsidRPr="00D65351">
              <w:rPr>
                <w:rFonts w:ascii="Times New Roman" w:hAnsi="Times New Roman"/>
              </w:rPr>
              <w:t>2-местные номера</w:t>
            </w:r>
            <w:r w:rsidRPr="00D65351">
              <w:rPr>
                <w:rFonts w:ascii="Times New Roman" w:hAnsi="Times New Roman"/>
                <w:lang w:val="en-US"/>
              </w:rPr>
              <w:t xml:space="preserve"> </w:t>
            </w:r>
            <w:r w:rsidRPr="00D65351">
              <w:rPr>
                <w:rFonts w:ascii="Times New Roman" w:hAnsi="Times New Roman"/>
              </w:rPr>
              <w:t xml:space="preserve"> стандарт</w:t>
            </w:r>
          </w:p>
        </w:tc>
        <w:tc>
          <w:tcPr>
            <w:tcW w:w="1134" w:type="dxa"/>
            <w:vAlign w:val="center"/>
          </w:tcPr>
          <w:p w14:paraId="06D1CF53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8650</w:t>
            </w:r>
          </w:p>
        </w:tc>
        <w:tc>
          <w:tcPr>
            <w:tcW w:w="1134" w:type="dxa"/>
            <w:vAlign w:val="center"/>
          </w:tcPr>
          <w:p w14:paraId="3A0B623E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9150</w:t>
            </w:r>
          </w:p>
        </w:tc>
        <w:tc>
          <w:tcPr>
            <w:tcW w:w="1134" w:type="dxa"/>
            <w:vAlign w:val="center"/>
          </w:tcPr>
          <w:p w14:paraId="61C4BC1D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9850</w:t>
            </w:r>
          </w:p>
        </w:tc>
        <w:tc>
          <w:tcPr>
            <w:tcW w:w="1134" w:type="dxa"/>
            <w:vAlign w:val="center"/>
          </w:tcPr>
          <w:p w14:paraId="53718B56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10550</w:t>
            </w:r>
          </w:p>
        </w:tc>
        <w:tc>
          <w:tcPr>
            <w:tcW w:w="1134" w:type="dxa"/>
            <w:vAlign w:val="center"/>
          </w:tcPr>
          <w:p w14:paraId="45FB442C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1134" w:type="dxa"/>
            <w:vAlign w:val="center"/>
          </w:tcPr>
          <w:p w14:paraId="53733555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13350</w:t>
            </w:r>
          </w:p>
        </w:tc>
      </w:tr>
      <w:tr w:rsidR="00E50B3B" w:rsidRPr="009206FD" w14:paraId="2897AAB2" w14:textId="77777777" w:rsidTr="00E50B3B">
        <w:trPr>
          <w:cantSplit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6A5E8" w14:textId="77777777" w:rsidR="00E50B3B" w:rsidRPr="009206FD" w:rsidRDefault="00E50B3B" w:rsidP="00AB7F45">
            <w:pPr>
              <w:spacing w:after="0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 «Выборг»,  г. Выборг</w:t>
            </w:r>
          </w:p>
        </w:tc>
      </w:tr>
      <w:tr w:rsidR="00E50B3B" w:rsidRPr="009206FD" w14:paraId="52F372C5" w14:textId="77777777" w:rsidTr="00AB7F45">
        <w:trPr>
          <w:cantSplit/>
        </w:trPr>
        <w:tc>
          <w:tcPr>
            <w:tcW w:w="3261" w:type="dxa"/>
            <w:vAlign w:val="center"/>
          </w:tcPr>
          <w:p w14:paraId="5D7C3A57" w14:textId="77777777" w:rsidR="00E50B3B" w:rsidRPr="009206FD" w:rsidRDefault="00E50B3B" w:rsidP="00AB7F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9206FD">
              <w:rPr>
                <w:rFonts w:ascii="Times New Roman" w:hAnsi="Times New Roman"/>
              </w:rPr>
              <w:t>местные номера</w:t>
            </w:r>
            <w:r w:rsidRPr="009206FD">
              <w:rPr>
                <w:rFonts w:ascii="Times New Roman" w:hAnsi="Times New Roman"/>
                <w:lang w:val="en-US"/>
              </w:rPr>
              <w:t xml:space="preserve"> </w:t>
            </w:r>
            <w:r w:rsidRPr="009206F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vAlign w:val="center"/>
          </w:tcPr>
          <w:p w14:paraId="01D706FB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8300</w:t>
            </w:r>
          </w:p>
        </w:tc>
        <w:tc>
          <w:tcPr>
            <w:tcW w:w="1134" w:type="dxa"/>
            <w:vAlign w:val="center"/>
          </w:tcPr>
          <w:p w14:paraId="313389D3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</w:t>
            </w:r>
          </w:p>
        </w:tc>
        <w:tc>
          <w:tcPr>
            <w:tcW w:w="1134" w:type="dxa"/>
            <w:vAlign w:val="center"/>
          </w:tcPr>
          <w:p w14:paraId="213B37CD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9450</w:t>
            </w:r>
          </w:p>
        </w:tc>
        <w:tc>
          <w:tcPr>
            <w:tcW w:w="1134" w:type="dxa"/>
            <w:vAlign w:val="center"/>
          </w:tcPr>
          <w:p w14:paraId="77D87D46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10200</w:t>
            </w:r>
          </w:p>
        </w:tc>
        <w:tc>
          <w:tcPr>
            <w:tcW w:w="1134" w:type="dxa"/>
            <w:vAlign w:val="center"/>
          </w:tcPr>
          <w:p w14:paraId="474AE369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11550</w:t>
            </w:r>
          </w:p>
        </w:tc>
        <w:tc>
          <w:tcPr>
            <w:tcW w:w="1134" w:type="dxa"/>
            <w:vAlign w:val="center"/>
          </w:tcPr>
          <w:p w14:paraId="1F030C16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</w:t>
            </w:r>
          </w:p>
        </w:tc>
      </w:tr>
    </w:tbl>
    <w:p w14:paraId="6086D40B" w14:textId="77777777" w:rsidR="00E50B3B" w:rsidRPr="00C54B5F" w:rsidRDefault="00E50B3B" w:rsidP="00E50B3B">
      <w:pPr>
        <w:spacing w:after="0" w:line="240" w:lineRule="auto"/>
        <w:ind w:left="-426"/>
        <w:rPr>
          <w:rFonts w:ascii="Times New Roman" w:hAnsi="Times New Roman"/>
          <w:sz w:val="12"/>
        </w:rPr>
      </w:pPr>
    </w:p>
    <w:p w14:paraId="2F819A17" w14:textId="1EFC95DD" w:rsidR="00E50B3B" w:rsidRPr="00871033" w:rsidRDefault="00E50B3B" w:rsidP="00E50B3B">
      <w:pPr>
        <w:spacing w:after="0" w:line="240" w:lineRule="auto"/>
        <w:ind w:left="-567"/>
        <w:rPr>
          <w:rFonts w:ascii="Times New Roman" w:hAnsi="Times New Roman"/>
          <w:i/>
          <w:lang w:val="en-US"/>
        </w:rPr>
      </w:pPr>
      <w:r w:rsidRPr="00D65351">
        <w:rPr>
          <w:rFonts w:ascii="Times New Roman" w:hAnsi="Times New Roman"/>
          <w:i/>
        </w:rPr>
        <w:t>с 28.04 по 30.09.202</w:t>
      </w:r>
      <w:r w:rsidR="00871033">
        <w:rPr>
          <w:rFonts w:ascii="Times New Roman" w:hAnsi="Times New Roman"/>
          <w:i/>
          <w:lang w:val="en-US"/>
        </w:rPr>
        <w:t>4</w:t>
      </w:r>
      <w:bookmarkStart w:id="4" w:name="_GoBack"/>
      <w:bookmarkEnd w:id="4"/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E50B3B" w:rsidRPr="009206FD" w14:paraId="1A72336E" w14:textId="77777777" w:rsidTr="00AB7F4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402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E76D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0B00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E701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C955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604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7D6EA61E" w14:textId="77777777" w:rsidR="00E50B3B" w:rsidRPr="00CB39EB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18E7D7F8" w14:textId="77777777" w:rsidR="00E50B3B" w:rsidRPr="00CB39EB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D5E" w14:textId="77777777" w:rsidR="00E50B3B" w:rsidRPr="00CB39EB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0488C270" w14:textId="77777777" w:rsidR="00E50B3B" w:rsidRPr="00CB39EB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0D97FA83" w14:textId="77777777" w:rsidR="00E50B3B" w:rsidRPr="00CB39EB" w:rsidRDefault="00E50B3B" w:rsidP="00AB7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B39E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50B3B" w:rsidRPr="009206FD" w14:paraId="6E5E062E" w14:textId="77777777" w:rsidTr="00E50B3B">
        <w:trPr>
          <w:cantSplit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BD383" w14:textId="77777777" w:rsidR="00E50B3B" w:rsidRPr="009206FD" w:rsidRDefault="00E50B3B" w:rsidP="00AB7F45">
            <w:pPr>
              <w:spacing w:after="0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 «Дружба»,  г. Выборг</w:t>
            </w:r>
          </w:p>
        </w:tc>
      </w:tr>
      <w:tr w:rsidR="00E50B3B" w:rsidRPr="009206FD" w14:paraId="28CF91FB" w14:textId="77777777" w:rsidTr="00AB7F45">
        <w:trPr>
          <w:cantSplit/>
        </w:trPr>
        <w:tc>
          <w:tcPr>
            <w:tcW w:w="3261" w:type="dxa"/>
            <w:vAlign w:val="center"/>
          </w:tcPr>
          <w:p w14:paraId="281FF864" w14:textId="77777777" w:rsidR="00E50B3B" w:rsidRPr="009206FD" w:rsidRDefault="00E50B3B" w:rsidP="00AB7F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9206FD">
              <w:rPr>
                <w:rFonts w:ascii="Times New Roman" w:hAnsi="Times New Roman"/>
              </w:rPr>
              <w:t>местные номера</w:t>
            </w:r>
            <w:r w:rsidRPr="009206FD">
              <w:rPr>
                <w:rFonts w:ascii="Times New Roman" w:hAnsi="Times New Roman"/>
                <w:lang w:val="en-US"/>
              </w:rPr>
              <w:t xml:space="preserve"> </w:t>
            </w:r>
            <w:r w:rsidRPr="009206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vAlign w:val="center"/>
          </w:tcPr>
          <w:p w14:paraId="6D88DA89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9350</w:t>
            </w:r>
          </w:p>
        </w:tc>
        <w:tc>
          <w:tcPr>
            <w:tcW w:w="1134" w:type="dxa"/>
            <w:vAlign w:val="center"/>
          </w:tcPr>
          <w:p w14:paraId="36349B2D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9800</w:t>
            </w:r>
          </w:p>
        </w:tc>
        <w:tc>
          <w:tcPr>
            <w:tcW w:w="1134" w:type="dxa"/>
            <w:vAlign w:val="center"/>
          </w:tcPr>
          <w:p w14:paraId="1B31EC49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10550</w:t>
            </w:r>
          </w:p>
        </w:tc>
        <w:tc>
          <w:tcPr>
            <w:tcW w:w="1134" w:type="dxa"/>
            <w:vAlign w:val="center"/>
          </w:tcPr>
          <w:p w14:paraId="65426550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11200</w:t>
            </w:r>
          </w:p>
        </w:tc>
        <w:tc>
          <w:tcPr>
            <w:tcW w:w="1134" w:type="dxa"/>
            <w:vAlign w:val="center"/>
          </w:tcPr>
          <w:p w14:paraId="3F35A220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</w:t>
            </w:r>
          </w:p>
        </w:tc>
        <w:tc>
          <w:tcPr>
            <w:tcW w:w="1134" w:type="dxa"/>
            <w:vAlign w:val="center"/>
          </w:tcPr>
          <w:p w14:paraId="07998D54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</w:tr>
      <w:tr w:rsidR="00E50B3B" w:rsidRPr="009206FD" w14:paraId="6CFCA66F" w14:textId="77777777" w:rsidTr="00E50B3B">
        <w:trPr>
          <w:cantSplit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00215" w14:textId="77777777" w:rsidR="00E50B3B" w:rsidRPr="009206FD" w:rsidRDefault="00E50B3B" w:rsidP="00AB7F45">
            <w:pPr>
              <w:spacing w:after="0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 «Выборг»,  г. Выборг</w:t>
            </w:r>
          </w:p>
        </w:tc>
      </w:tr>
      <w:tr w:rsidR="00E50B3B" w:rsidRPr="009206FD" w14:paraId="0C04A840" w14:textId="77777777" w:rsidTr="00AB7F45">
        <w:trPr>
          <w:cantSplit/>
        </w:trPr>
        <w:tc>
          <w:tcPr>
            <w:tcW w:w="3261" w:type="dxa"/>
            <w:vAlign w:val="center"/>
          </w:tcPr>
          <w:p w14:paraId="3389E31E" w14:textId="77777777" w:rsidR="00E50B3B" w:rsidRPr="009206FD" w:rsidRDefault="00E50B3B" w:rsidP="00AB7F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9206FD">
              <w:rPr>
                <w:rFonts w:ascii="Times New Roman" w:hAnsi="Times New Roman"/>
              </w:rPr>
              <w:t>местные номера</w:t>
            </w:r>
            <w:r w:rsidRPr="009206FD">
              <w:rPr>
                <w:rFonts w:ascii="Times New Roman" w:hAnsi="Times New Roman"/>
                <w:lang w:val="en-US"/>
              </w:rPr>
              <w:t xml:space="preserve"> </w:t>
            </w:r>
            <w:r w:rsidRPr="009206FD">
              <w:rPr>
                <w:rFonts w:ascii="Times New Roman" w:hAnsi="Times New Roman"/>
              </w:rPr>
              <w:t xml:space="preserve"> стандарт</w:t>
            </w:r>
          </w:p>
        </w:tc>
        <w:tc>
          <w:tcPr>
            <w:tcW w:w="1134" w:type="dxa"/>
            <w:vAlign w:val="center"/>
          </w:tcPr>
          <w:p w14:paraId="4BDAB3DD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</w:t>
            </w:r>
          </w:p>
        </w:tc>
        <w:tc>
          <w:tcPr>
            <w:tcW w:w="1134" w:type="dxa"/>
            <w:vAlign w:val="center"/>
          </w:tcPr>
          <w:p w14:paraId="20330772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1134" w:type="dxa"/>
            <w:vAlign w:val="center"/>
          </w:tcPr>
          <w:p w14:paraId="60B151F1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9850</w:t>
            </w:r>
          </w:p>
        </w:tc>
        <w:tc>
          <w:tcPr>
            <w:tcW w:w="1134" w:type="dxa"/>
            <w:vAlign w:val="center"/>
          </w:tcPr>
          <w:p w14:paraId="0DA166DE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</w:t>
            </w:r>
          </w:p>
        </w:tc>
        <w:tc>
          <w:tcPr>
            <w:tcW w:w="1134" w:type="dxa"/>
            <w:vAlign w:val="center"/>
          </w:tcPr>
          <w:p w14:paraId="03F3FDBC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12250</w:t>
            </w:r>
          </w:p>
        </w:tc>
        <w:tc>
          <w:tcPr>
            <w:tcW w:w="1134" w:type="dxa"/>
            <w:vAlign w:val="center"/>
          </w:tcPr>
          <w:p w14:paraId="4259D9C8" w14:textId="77777777" w:rsidR="00E50B3B" w:rsidRPr="009206FD" w:rsidRDefault="00E50B3B" w:rsidP="00AB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13650</w:t>
            </w:r>
          </w:p>
        </w:tc>
      </w:tr>
    </w:tbl>
    <w:p w14:paraId="0B7CD601" w14:textId="77777777" w:rsidR="00E50B3B" w:rsidRDefault="00E50B3B" w:rsidP="00750B9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</w:p>
    <w:p w14:paraId="2FE1E6D9" w14:textId="77777777" w:rsidR="00E50B3B" w:rsidRDefault="00E50B3B" w:rsidP="00750B9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</w:p>
    <w:bookmarkEnd w:id="0"/>
    <w:bookmarkEnd w:id="1"/>
    <w:bookmarkEnd w:id="2"/>
    <w:bookmarkEnd w:id="3"/>
    <w:p w14:paraId="086E248C" w14:textId="1F3DE3A0" w:rsidR="00072673" w:rsidRPr="008634E1" w:rsidRDefault="00315D09" w:rsidP="007066C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50641281" w14:textId="77777777" w:rsidR="00E50B3B" w:rsidRPr="00E50B3B" w:rsidRDefault="00E50B3B" w:rsidP="00E50B3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2A26C01F" w14:textId="77777777" w:rsidR="00E50B3B" w:rsidRPr="00E50B3B" w:rsidRDefault="00E50B3B" w:rsidP="00E50B3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завтрак, 2 обеда;</w:t>
      </w:r>
    </w:p>
    <w:p w14:paraId="2BA53643" w14:textId="77777777" w:rsidR="00E50B3B" w:rsidRPr="00E50B3B" w:rsidRDefault="00E50B3B" w:rsidP="00E50B3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</w:t>
      </w:r>
    </w:p>
    <w:p w14:paraId="7C1F6960" w14:textId="77777777" w:rsidR="00E50B3B" w:rsidRPr="00E50B3B" w:rsidRDefault="00E50B3B" w:rsidP="00E50B3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5C1A7B30" w14:textId="77777777" w:rsidR="00E50B3B" w:rsidRPr="00E50B3B" w:rsidRDefault="00E50B3B" w:rsidP="00E50B3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182908C" w14:textId="4D0A3AFE" w:rsidR="004A7138" w:rsidRDefault="004A7138" w:rsidP="004A71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9682A40" w14:textId="07AE3C51" w:rsidR="007066CD" w:rsidRPr="008634E1" w:rsidRDefault="007066CD" w:rsidP="007066C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7E387A5" w14:textId="77777777" w:rsidR="00E50B3B" w:rsidRPr="00E50B3B" w:rsidRDefault="00E50B3B" w:rsidP="00E50B3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>ужин – 600-650 руб./чел.;</w:t>
      </w:r>
    </w:p>
    <w:p w14:paraId="1C85F080" w14:textId="7A3B9105" w:rsidR="007066CD" w:rsidRDefault="00E50B3B" w:rsidP="00E50B3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5A376AD8" w14:textId="77777777" w:rsidR="00871033" w:rsidRPr="00871033" w:rsidRDefault="00871033" w:rsidP="00871033">
      <w:pPr>
        <w:pStyle w:val="af0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val="en-US" w:eastAsia="ru-RU"/>
        </w:rPr>
      </w:pPr>
    </w:p>
    <w:p w14:paraId="10691E7C" w14:textId="32455C79" w:rsidR="00072673" w:rsidRPr="008634E1" w:rsidRDefault="00072673" w:rsidP="00750B9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3C12537" w14:textId="77777777" w:rsidR="00E50B3B" w:rsidRPr="00E50B3B" w:rsidRDefault="00E50B3B" w:rsidP="00E50B3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E50B3B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33BD91BD" w14:textId="77777777" w:rsidR="00E50B3B" w:rsidRPr="00E50B3B" w:rsidRDefault="00E50B3B" w:rsidP="00E50B3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нужному адресу,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0A8CC293" w14:textId="77777777" w:rsidR="00E50B3B" w:rsidRPr="00E50B3B" w:rsidRDefault="00E50B3B" w:rsidP="00E50B3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10-15 и 17-20 чел. производится по запросу.</w:t>
      </w:r>
    </w:p>
    <w:p w14:paraId="55113CBF" w14:textId="77777777" w:rsidR="00E50B3B" w:rsidRPr="00E50B3B" w:rsidRDefault="00E50B3B" w:rsidP="00E50B3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11543FD6" w14:textId="77777777" w:rsidR="00E50B3B" w:rsidRPr="00E50B3B" w:rsidRDefault="00E50B3B" w:rsidP="00E50B3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A752027" w14:textId="2F1CC1AD" w:rsidR="00072673" w:rsidRPr="00E50B3B" w:rsidRDefault="00E50B3B" w:rsidP="00E50B3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0B3B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 ФИО, серия и номер паспорта, дата рождения, контактный телефон.</w:t>
      </w:r>
    </w:p>
    <w:sectPr w:rsidR="00072673" w:rsidRPr="00E50B3B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8870" w14:textId="77777777" w:rsidR="00266837" w:rsidRDefault="00266837" w:rsidP="00CD1C11">
      <w:pPr>
        <w:spacing w:after="0" w:line="240" w:lineRule="auto"/>
      </w:pPr>
      <w:r>
        <w:separator/>
      </w:r>
    </w:p>
  </w:endnote>
  <w:endnote w:type="continuationSeparator" w:id="0">
    <w:p w14:paraId="26FA2A1E" w14:textId="77777777" w:rsidR="00266837" w:rsidRDefault="0026683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4A09F" w14:textId="77777777" w:rsidR="00266837" w:rsidRDefault="00266837" w:rsidP="00CD1C11">
      <w:pPr>
        <w:spacing w:after="0" w:line="240" w:lineRule="auto"/>
      </w:pPr>
      <w:r>
        <w:separator/>
      </w:r>
    </w:p>
  </w:footnote>
  <w:footnote w:type="continuationSeparator" w:id="0">
    <w:p w14:paraId="720BCD7D" w14:textId="77777777" w:rsidR="00266837" w:rsidRDefault="0026683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3" name="Рисунок 3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17"/>
  </w:num>
  <w:num w:numId="24">
    <w:abstractNumId w:val="19"/>
  </w:num>
  <w:num w:numId="25">
    <w:abstractNumId w:val="15"/>
  </w:num>
  <w:num w:numId="26">
    <w:abstractNumId w:val="29"/>
  </w:num>
  <w:num w:numId="27">
    <w:abstractNumId w:val="13"/>
  </w:num>
  <w:num w:numId="28">
    <w:abstractNumId w:val="27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22831"/>
    <w:rsid w:val="00025D98"/>
    <w:rsid w:val="0003225B"/>
    <w:rsid w:val="000322EC"/>
    <w:rsid w:val="0003521C"/>
    <w:rsid w:val="00035D6B"/>
    <w:rsid w:val="00036D86"/>
    <w:rsid w:val="0004071A"/>
    <w:rsid w:val="00056776"/>
    <w:rsid w:val="0006244A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D7688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455EB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A5201"/>
    <w:rsid w:val="001B2463"/>
    <w:rsid w:val="001B4E2A"/>
    <w:rsid w:val="001B6324"/>
    <w:rsid w:val="001C005F"/>
    <w:rsid w:val="001C1399"/>
    <w:rsid w:val="001C16AA"/>
    <w:rsid w:val="001C6BF3"/>
    <w:rsid w:val="001C74F9"/>
    <w:rsid w:val="001D0CDD"/>
    <w:rsid w:val="001D592C"/>
    <w:rsid w:val="001E21E8"/>
    <w:rsid w:val="001E3CB8"/>
    <w:rsid w:val="001E6370"/>
    <w:rsid w:val="001F792D"/>
    <w:rsid w:val="001F7EC9"/>
    <w:rsid w:val="00200190"/>
    <w:rsid w:val="00200D22"/>
    <w:rsid w:val="00201C0D"/>
    <w:rsid w:val="00206011"/>
    <w:rsid w:val="00223F45"/>
    <w:rsid w:val="002449F5"/>
    <w:rsid w:val="00255C83"/>
    <w:rsid w:val="00257C2F"/>
    <w:rsid w:val="00263267"/>
    <w:rsid w:val="00266837"/>
    <w:rsid w:val="00270DAE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5B4C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7641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10053"/>
    <w:rsid w:val="00421C59"/>
    <w:rsid w:val="004521B8"/>
    <w:rsid w:val="00455564"/>
    <w:rsid w:val="00480F1B"/>
    <w:rsid w:val="004A3D84"/>
    <w:rsid w:val="004A6356"/>
    <w:rsid w:val="004A7138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8224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5BBF"/>
    <w:rsid w:val="006F63D4"/>
    <w:rsid w:val="007066CD"/>
    <w:rsid w:val="00710822"/>
    <w:rsid w:val="007116D7"/>
    <w:rsid w:val="00713289"/>
    <w:rsid w:val="0071562E"/>
    <w:rsid w:val="007219A5"/>
    <w:rsid w:val="00721ABC"/>
    <w:rsid w:val="007231CE"/>
    <w:rsid w:val="007240C8"/>
    <w:rsid w:val="00737485"/>
    <w:rsid w:val="00737DD0"/>
    <w:rsid w:val="00750B97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71033"/>
    <w:rsid w:val="00872E9B"/>
    <w:rsid w:val="00886CC4"/>
    <w:rsid w:val="00890F96"/>
    <w:rsid w:val="008A24DB"/>
    <w:rsid w:val="008A27EB"/>
    <w:rsid w:val="008C1A80"/>
    <w:rsid w:val="008C6E2D"/>
    <w:rsid w:val="008D0639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0949"/>
    <w:rsid w:val="00A41724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4660"/>
    <w:rsid w:val="00A75ED1"/>
    <w:rsid w:val="00A821C6"/>
    <w:rsid w:val="00A908F4"/>
    <w:rsid w:val="00A9690B"/>
    <w:rsid w:val="00A9753A"/>
    <w:rsid w:val="00AC170F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125F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5C3A"/>
    <w:rsid w:val="00BE673C"/>
    <w:rsid w:val="00BF6748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CF5686"/>
    <w:rsid w:val="00D04869"/>
    <w:rsid w:val="00D124B1"/>
    <w:rsid w:val="00D137CA"/>
    <w:rsid w:val="00D15FA6"/>
    <w:rsid w:val="00D20E84"/>
    <w:rsid w:val="00D2207A"/>
    <w:rsid w:val="00D257A2"/>
    <w:rsid w:val="00D441EA"/>
    <w:rsid w:val="00D45F25"/>
    <w:rsid w:val="00D60B90"/>
    <w:rsid w:val="00D65C31"/>
    <w:rsid w:val="00D671B8"/>
    <w:rsid w:val="00D70288"/>
    <w:rsid w:val="00D7278E"/>
    <w:rsid w:val="00D83FD0"/>
    <w:rsid w:val="00DA5174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37994"/>
    <w:rsid w:val="00E473E7"/>
    <w:rsid w:val="00E50B3B"/>
    <w:rsid w:val="00E607EF"/>
    <w:rsid w:val="00E634FF"/>
    <w:rsid w:val="00E723B1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B407B"/>
    <w:rsid w:val="00FC7813"/>
    <w:rsid w:val="00FD5E81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17</cp:revision>
  <cp:lastPrinted>2021-05-14T11:01:00Z</cp:lastPrinted>
  <dcterms:created xsi:type="dcterms:W3CDTF">2021-06-11T07:37:00Z</dcterms:created>
  <dcterms:modified xsi:type="dcterms:W3CDTF">2024-03-12T10:14:00Z</dcterms:modified>
</cp:coreProperties>
</file>