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94B30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CCB9FFC" w:rsidR="00831D5F" w:rsidRPr="004D7FDA" w:rsidRDefault="006B1A38" w:rsidP="006B1A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Смоленск – город Древней Руси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B3613" w:rsidRPr="00EB361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094B30" w:rsidRPr="008672A2" w14:paraId="58BDC525" w14:textId="77777777" w:rsidTr="00094B3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6858" w14:textId="7655B033" w:rsidR="00094B30" w:rsidRPr="00094B30" w:rsidRDefault="00094B30" w:rsidP="00094B30">
            <w:pPr>
              <w:widowControl w:val="0"/>
              <w:spacing w:before="80" w:after="40" w:line="276" w:lineRule="auto"/>
              <w:jc w:val="center"/>
              <w:rPr>
                <w:rFonts w:ascii="Times New Roman" w:eastAsia="Times New Roman" w:hAnsi="Times New Roman"/>
                <w:i/>
                <w:szCs w:val="18"/>
                <w:u w:val="single"/>
                <w:lang w:eastAsia="ru-RU"/>
              </w:rPr>
            </w:pPr>
            <w:r w:rsidRPr="00094B30">
              <w:rPr>
                <w:rFonts w:ascii="Times New Roman" w:eastAsia="Times New Roman" w:hAnsi="Times New Roman"/>
                <w:i/>
                <w:szCs w:val="18"/>
                <w:lang w:eastAsia="ru-RU"/>
              </w:rPr>
              <w:t>Еженедельно по четвергам.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97EA5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46C2B88E" w:rsidR="00E97EA5" w:rsidRPr="004521B8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320E" w14:textId="594984D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сбор группы и встреча с гидом.</w:t>
            </w:r>
          </w:p>
          <w:p w14:paraId="0C5C3B5D" w14:textId="749FE10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06:30 отправление автобуса из Санкт-Петербурга от ст. м. «Московская», Демонстрацио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проезд в Порхов (~280 км).</w:t>
            </w:r>
          </w:p>
          <w:p w14:paraId="396B0074" w14:textId="10ACA40A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025267A2" w14:textId="1ACEF57E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09:30 техническая остановка.</w:t>
            </w:r>
          </w:p>
          <w:p w14:paraId="74934E02" w14:textId="6E35A384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напитки, немного передохнуть и набраться сил для дальнейшей поездки.</w:t>
            </w:r>
          </w:p>
          <w:p w14:paraId="61DEDDF7" w14:textId="6D783D0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11:00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Порхов.</w:t>
            </w:r>
          </w:p>
          <w:p w14:paraId="2ABBF7FA" w14:textId="429BEA3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кскурсия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Порховскую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крепость.</w:t>
            </w:r>
          </w:p>
          <w:p w14:paraId="0B5ABC54" w14:textId="073497D6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Порховская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 14 века, живописно возвышаясь на берегу реки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Шелони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, по праву занимает особое место среди сохранившихся крепостей Северо-Запада и считается украшением тихого провинциального города Порхова. На экскурсии Вам предстоит не только узнать об истории этого интересного объекта, но и полюбоваться удивительным садом с различными травами и растениями, расположившимся внутри крепости.</w:t>
            </w:r>
          </w:p>
          <w:p w14:paraId="5DA135B2" w14:textId="2736616B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местного «Дома ремёсел».</w:t>
            </w:r>
          </w:p>
          <w:p w14:paraId="6C522C28" w14:textId="17056E4B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 «Доме ремёсел» города Порхов собраны предметы быта и творчества – корзины, плетения, сувениры и многие другие необычные экспонаты, собранные «со всей округи». Здесь возрождаются к жизни и забытые ремесла, которыми когда-то была так богата Псковская земля.</w:t>
            </w:r>
          </w:p>
          <w:p w14:paraId="4D7073DE" w14:textId="25487135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изгот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овлению куклы из болотных трав.</w:t>
            </w:r>
          </w:p>
          <w:p w14:paraId="7534BF2C" w14:textId="10038AD0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Плетение из трав, бересты и лозы считается одним из основных ремёсел Порхова. Вам представится возможность прикоснуться к этому искусству и поучаствовать в мастер-классе по изготовлению куклы из болотных трав, чтобы увезти с собой памятный сувенир, сделанный своими руками.</w:t>
            </w:r>
          </w:p>
          <w:p w14:paraId="4E411F73" w14:textId="68B3055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10DE6677" w14:textId="4091CA1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правление в Смоленск (~430 км).</w:t>
            </w:r>
          </w:p>
          <w:p w14:paraId="060B1E90" w14:textId="0E58FC84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Путевая экскурсия.</w:t>
            </w:r>
          </w:p>
          <w:p w14:paraId="607CED69" w14:textId="3CB53257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 21:00 прибытие в Смоленск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размещение группы в гостинице.</w:t>
            </w:r>
          </w:p>
          <w:p w14:paraId="04E9B264" w14:textId="4431AD74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7347DAC" w14:textId="146D67B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11FE2C24" w:rsidR="00E97EA5" w:rsidRPr="00072673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AC3B" w14:textId="47564B87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кафе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гостиницы.</w:t>
            </w:r>
          </w:p>
          <w:p w14:paraId="04495F83" w14:textId="5A7BC95B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и выезд группы из гостиницы.</w:t>
            </w:r>
          </w:p>
          <w:p w14:paraId="2EA61945" w14:textId="7C9FF8C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Смоленской крепо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 – Маховая и Громовая башни.</w:t>
            </w:r>
          </w:p>
          <w:p w14:paraId="4747F8BE" w14:textId="3F9E90FE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Смоленская крепость считается крупнейшей кирпичной крепостью Мира, сохранившейся до настоящего времени. Её длина – 5,4 километра, а внешний периметр составляет более 6,5 километра при высоте стен от 13 до 19 метров и ширине – от 5 до 6 метров. Вдоль стены располагалось 38 башен, две из которых Вы посетите в рамках экскурсии, узнаете их историю </w:t>
            </w: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 легенды, связанные с ними, об особенностях организации стрелецкой службы и быта, жизни в стрелецких слободах.</w:t>
            </w:r>
          </w:p>
          <w:p w14:paraId="3EF33B11" w14:textId="2FA921B3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Смоленску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3D2C6DCF" w14:textId="4BFF2FA5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Разобраться в запутанной, но увлекательной тысячелетней истории Смоленска бывает непросто. Вам предстоит отправиться в завораживающее путешествие по маршруту, разработанному с целью посещения самых интересных и значимых исторических, культурных и архитектурных достопримечательностей для максимального погружения в уникальную атмосферу древнего города. В том числе Вы познакомитесь с настоящей жемчужиной Смоленска – торжественным Успенским собором, который поражает красотой и величием как своего внешнего, так и внутреннего убранства.</w:t>
            </w:r>
          </w:p>
          <w:p w14:paraId="20E9720B" w14:textId="7D3703A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по-смоленски (за доп. плату).</w:t>
            </w:r>
          </w:p>
          <w:p w14:paraId="53C293CB" w14:textId="7767C2B4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Сытный обед из трёх блюд, приготовленных по рецептам смоленских кулинаров в местных традициях.</w:t>
            </w:r>
          </w:p>
          <w:p w14:paraId="7FEF6AEF" w14:textId="7F656353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«Русская старина» с экскурсией.</w:t>
            </w:r>
          </w:p>
          <w:p w14:paraId="0362986F" w14:textId="32453DCB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Само здание музея считается одним из самых узнаваемых памятников архитектуры Смоленска и по признанию специалистов «одним из лучших произведений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неорусского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стиля на Смоленщине». Создавался же музей на рубеже 19–20 вв. по личной инициативе княгини М.К.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Тенишевой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стал первым общественным музеем в городе. Сегодня, к сожалению, Вам представится лишь часть удивительной коллекции музея, которую удалось сохранить до наших дней. В экспозицию входят предметы декоративно-прикладного искусства Запада и Востока, изделия русских народных промыслов различных регионов России, а также предметы народного искусства и быта Смоленской губернии.</w:t>
            </w:r>
          </w:p>
          <w:p w14:paraId="2A775E9F" w14:textId="7ED6FF9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гостиницу.</w:t>
            </w:r>
          </w:p>
          <w:p w14:paraId="7E8C3D57" w14:textId="4075B614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97EA5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34978FEF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08E" w14:textId="18878A4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67CC60A5" w14:textId="42ECFBE0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с гидом и перее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зд в деревня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Глущенки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(~12 км).</w:t>
            </w:r>
          </w:p>
          <w:p w14:paraId="13A35027" w14:textId="56526A3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Развлекательно-познавательная программ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музея-заповедника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DEDA4B3" w14:textId="447D342C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Гнёздовский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археологический комплекс расположен на обоих берегах Днепра, в 12 км на запад от Смоленска. Его главная особенность – обилие древнерусских курганов. К началу XX века здесь сохранилось 5 тысяч курганов: такого масштаба нет больше нигде в Европе. Также археологами была найдена в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гавань, где когда-то швартовались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драккары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викингов, и деревянные постройки – вероятно, следы крепостной стены. Вас впечатлит не только внушительная территория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 (~440 га), но и количество выявленных объектов культурного значения.</w:t>
            </w:r>
          </w:p>
          <w:p w14:paraId="6BE5BE01" w14:textId="5B532DE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Гнёздовскому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комплексу.</w:t>
            </w:r>
          </w:p>
          <w:p w14:paraId="7804E1AB" w14:textId="3E53C338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В сопровождении местного гида Вы проследуете по самым интересным локациям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Гнёздовского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археологического комплекса: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Глущенковской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Лесной курганным группам, Восточной части Центрального селища, Центральному городищу. Вашим проводником станет постоянный сотрудник комплекса, видевший большинство находок, сделанных здесь в последнее время, своими глазами, знающий массу интересного о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Гнёздово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и готовый поделиться с Вами этой удивительной информацией.</w:t>
            </w:r>
          </w:p>
          <w:p w14:paraId="661E4A24" w14:textId="72D4637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ный обед в средневековом стиле.</w:t>
            </w:r>
          </w:p>
          <w:p w14:paraId="67D31901" w14:textId="6270C5F8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Обед в уникальной «Корчме», внешний вид которой и обстановка внутри воссозданы по археологическим данным, как и печь, в которой для Вас приготовят фирменные блюда по рецептам, позаимствованным из разного рода средневековых источников.</w:t>
            </w:r>
          </w:p>
          <w:p w14:paraId="65D85155" w14:textId="0492831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«Изготовление и выпечка печа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тного пряника в дровяной печи».</w:t>
            </w:r>
          </w:p>
          <w:p w14:paraId="5ACC6AF6" w14:textId="18E59D85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Мало кто знает, что первые пряники на Руси назывались «медовым хлебом», древнерусский рецепт которого воссоздали местные кулинары. Вас приглашают попробовать свои силы в его приготовлении и научиться делать печатный пряник, украшенный рельефным узором или рисунком с помощью специальной доски – печати.</w:t>
            </w:r>
          </w:p>
          <w:p w14:paraId="296E2826" w14:textId="762CD66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программа.</w:t>
            </w:r>
          </w:p>
          <w:p w14:paraId="63DCFA5F" w14:textId="11D6BD67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Вы станете участником увлекательной программы, чтобы опробовать своё мастерство в стрельбе из лука, метании топора или перетягивания каната, познакомившись с традиционными развлечениями Древней Руси.</w:t>
            </w:r>
          </w:p>
          <w:p w14:paraId="0EC5D0AA" w14:textId="14187A9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16:00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возвращения в Смоленск.</w:t>
            </w:r>
          </w:p>
          <w:p w14:paraId="75F59ECD" w14:textId="3D3B6E4D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E4A73D6" w14:textId="4831E56D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В этой части программы вам предоставляется возможность организовать свой досуг самостоятельно. Например, прогуляться по городу или посетить один из музеев Смоленска: Художественную галерею, Музей льна, Исторический музей, Центр им. Адмирала Нахимова, Городскую кузнецу или культурно-выставочный центр им.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Тенишевых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084B1DD7" w14:textId="194AB7A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E97EA5" w:rsidRPr="00F85675" w14:paraId="1A2EEDE4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1604" w14:textId="5E53BCE7" w:rsidR="00E97EA5" w:rsidRDefault="00E97EA5" w:rsidP="00E97EA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7CE4" w14:textId="66BC0BB2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287C2F0F" w14:textId="4287971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08:00 освобождение номеров и отправление в Псков (~460 км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341C7FF9" w14:textId="062F6216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Техническая остановка.</w:t>
            </w:r>
          </w:p>
          <w:p w14:paraId="22517E10" w14:textId="0BA2F8CC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Во время дополнительной остановки Вы сможете приобрести горячие напитки и немного передохнуть для продолжения поездки.</w:t>
            </w:r>
          </w:p>
          <w:p w14:paraId="4BD5E559" w14:textId="5887745F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15:30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Псков.</w:t>
            </w:r>
          </w:p>
          <w:p w14:paraId="25C171C8" w14:textId="2AC584E1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 в кафе города (за доп. плату)</w:t>
            </w:r>
            <w:r w:rsidR="00EB361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4B69006" w14:textId="2832504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 экскурсия «Стреле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цкий дозор в Псковском кремле».</w:t>
            </w:r>
          </w:p>
          <w:p w14:paraId="727BC0C8" w14:textId="4220CCDE" w:rsidR="006B1A38" w:rsidRPr="006B1A38" w:rsidRDefault="006B1A38" w:rsidP="006B1A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На территории Псковского </w:t>
            </w:r>
            <w:proofErr w:type="spellStart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>Крома</w:t>
            </w:r>
            <w:proofErr w:type="spellEnd"/>
            <w:r w:rsidRPr="006B1A38">
              <w:rPr>
                <w:rFonts w:ascii="Times New Roman" w:eastAsia="Times New Roman" w:hAnsi="Times New Roman"/>
                <w:bCs/>
                <w:lang w:eastAsia="ru-RU"/>
              </w:rPr>
              <w:t xml:space="preserve"> Вы погрузитесь в атмосферу 17 века, почувствовав себя настоящими государевыми боярами. Вместе с заступившими в караул стрельцами, развлекающими гостей историями из прошлого в живых диалогах, Вы обойдёте самые потаённые уголки Кремля, пройдёте по боевым ходам стен и зайдёте в башни, открыв для себя много нового и интересного.</w:t>
            </w:r>
          </w:p>
          <w:p w14:paraId="5A6CA2B4" w14:textId="05628F38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19:00 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 в Санкт-Петербург (~300 км).</w:t>
            </w:r>
          </w:p>
          <w:p w14:paraId="72EFA02A" w14:textId="5BAB1779" w:rsidR="006B1A38" w:rsidRPr="006B1A38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23:30–00:00 ориентировочное время прибытия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Санкт-Петербург.</w:t>
            </w:r>
          </w:p>
          <w:p w14:paraId="7FCA97CF" w14:textId="6DE0538E" w:rsidR="00E97EA5" w:rsidRPr="00F85675" w:rsidRDefault="006B1A38" w:rsidP="006B1A3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A3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2A6391F" w14:textId="77777777" w:rsidR="006B1A38" w:rsidRDefault="006B1A38" w:rsidP="006B1A38">
      <w:pPr>
        <w:pStyle w:val="af"/>
        <w:tabs>
          <w:tab w:val="left" w:pos="426"/>
        </w:tabs>
        <w:ind w:right="-143"/>
        <w:rPr>
          <w:rFonts w:eastAsia="Calibri"/>
          <w:b/>
          <w:bCs/>
          <w:sz w:val="22"/>
          <w:szCs w:val="22"/>
          <w:lang w:val="ru-RU" w:eastAsia="en-US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1E51573F" w:rsidR="00526A18" w:rsidRDefault="004A6356" w:rsidP="006B1A3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9D010E">
        <w:rPr>
          <w:b/>
          <w:bCs/>
          <w:sz w:val="28"/>
          <w:szCs w:val="28"/>
          <w:lang w:val="ru-RU"/>
        </w:rPr>
        <w:t>участника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1134"/>
        <w:gridCol w:w="1134"/>
        <w:gridCol w:w="1134"/>
        <w:gridCol w:w="1134"/>
      </w:tblGrid>
      <w:tr w:rsidR="00EB3613" w:rsidRPr="0093777E" w14:paraId="7B1E0E18" w14:textId="77777777" w:rsidTr="006B1A38">
        <w:trPr>
          <w:cantSplit/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ACDFBF" w14:textId="77777777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105D5B" w14:textId="4159E013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DA4407" w14:textId="0E70723E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707D76" w14:textId="1DE3FD2B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89E532" w14:textId="54A9CE20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122E89" w14:textId="77777777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0C8FEC14" w14:textId="77777777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F1B0A47" w14:textId="0860787C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18BD6" w14:textId="77777777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31EE8FBF" w14:textId="77777777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62E5921" w14:textId="280D67BB" w:rsidR="00EB3613" w:rsidRPr="0093777E" w:rsidRDefault="00EB3613" w:rsidP="00EB3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6B1A38" w:rsidRPr="0093777E" w14:paraId="30216EAA" w14:textId="77777777" w:rsidTr="006B1A38">
        <w:trPr>
          <w:cantSplit/>
          <w:trHeight w:val="174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4B0F9705" w14:textId="77777777" w:rsidR="006B1A38" w:rsidRPr="0093777E" w:rsidRDefault="006B1A38" w:rsidP="0072543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Аврора»</w:t>
            </w:r>
          </w:p>
        </w:tc>
      </w:tr>
      <w:tr w:rsidR="00094B30" w:rsidRPr="0093777E" w14:paraId="136FE60A" w14:textId="77777777" w:rsidTr="006B1A38">
        <w:trPr>
          <w:cantSplit/>
          <w:trHeight w:val="223"/>
        </w:trPr>
        <w:tc>
          <w:tcPr>
            <w:tcW w:w="3119" w:type="dxa"/>
            <w:vAlign w:val="center"/>
          </w:tcPr>
          <w:p w14:paraId="0D9F2D0D" w14:textId="38277BE5" w:rsidR="00094B30" w:rsidRPr="0093777E" w:rsidRDefault="00094B30" w:rsidP="00094B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2E901587" w14:textId="05099E6C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22 050</w:t>
            </w:r>
          </w:p>
        </w:tc>
        <w:tc>
          <w:tcPr>
            <w:tcW w:w="1134" w:type="dxa"/>
            <w:vAlign w:val="center"/>
          </w:tcPr>
          <w:p w14:paraId="6896B2A8" w14:textId="30AFA568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23 350</w:t>
            </w:r>
          </w:p>
        </w:tc>
        <w:tc>
          <w:tcPr>
            <w:tcW w:w="1134" w:type="dxa"/>
            <w:vAlign w:val="center"/>
          </w:tcPr>
          <w:p w14:paraId="7850D655" w14:textId="2F19C085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25 550</w:t>
            </w:r>
          </w:p>
        </w:tc>
        <w:tc>
          <w:tcPr>
            <w:tcW w:w="1134" w:type="dxa"/>
            <w:vAlign w:val="center"/>
          </w:tcPr>
          <w:p w14:paraId="503B6C05" w14:textId="11193E6A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28 050</w:t>
            </w:r>
          </w:p>
        </w:tc>
        <w:tc>
          <w:tcPr>
            <w:tcW w:w="1134" w:type="dxa"/>
            <w:vAlign w:val="center"/>
          </w:tcPr>
          <w:p w14:paraId="12ABE073" w14:textId="051F1AA7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32 550</w:t>
            </w:r>
          </w:p>
        </w:tc>
        <w:tc>
          <w:tcPr>
            <w:tcW w:w="1134" w:type="dxa"/>
            <w:vAlign w:val="center"/>
          </w:tcPr>
          <w:p w14:paraId="66CE4D14" w14:textId="7339D686" w:rsidR="00094B30" w:rsidRPr="0093777E" w:rsidRDefault="00094B30" w:rsidP="00094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32 400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DA20FEF" w14:textId="77777777" w:rsidR="00EB3613" w:rsidRPr="00EB3613" w:rsidRDefault="00EB3613" w:rsidP="00EB3613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7D4A4346" w14:textId="77777777" w:rsidR="00EB3613" w:rsidRPr="00EB3613" w:rsidRDefault="00EB3613" w:rsidP="00EB3613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завтраки, обед в 3 день;</w:t>
      </w:r>
    </w:p>
    <w:p w14:paraId="2503D396" w14:textId="77777777" w:rsidR="00EB3613" w:rsidRPr="00EB3613" w:rsidRDefault="00EB3613" w:rsidP="00EB3613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 соответствии с выбранной категорией размещения;</w:t>
      </w:r>
      <w:bookmarkStart w:id="4" w:name="_GoBack"/>
      <w:bookmarkEnd w:id="4"/>
    </w:p>
    <w:p w14:paraId="1ED8DE69" w14:textId="77777777" w:rsidR="00EB3613" w:rsidRPr="00EB3613" w:rsidRDefault="00EB3613" w:rsidP="00EB3613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сопровождение гида на протяжении всей поездки;</w:t>
      </w:r>
    </w:p>
    <w:p w14:paraId="00D92F7A" w14:textId="77777777" w:rsidR="00EB3613" w:rsidRPr="00EB3613" w:rsidRDefault="00EB3613" w:rsidP="00EB3613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программе.</w:t>
      </w:r>
    </w:p>
    <w:p w14:paraId="2EA235F9" w14:textId="77777777" w:rsidR="006B1A38" w:rsidRPr="006B1A38" w:rsidRDefault="006B1A38" w:rsidP="006B1A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F4D2057" w14:textId="77777777" w:rsidR="006B1A38" w:rsidRPr="006B1A38" w:rsidRDefault="006B1A38" w:rsidP="006B1A38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2100 руб./чел.</w:t>
      </w:r>
    </w:p>
    <w:p w14:paraId="3F12613F" w14:textId="220EAC74" w:rsidR="00EF54A7" w:rsidRDefault="006B1A38" w:rsidP="006B1A38">
      <w:pPr>
        <w:pStyle w:val="af0"/>
        <w:numPr>
          <w:ilvl w:val="0"/>
          <w:numId w:val="31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B1A3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27FA9A76" w14:textId="77777777" w:rsidR="006B1A38" w:rsidRPr="006B1A38" w:rsidRDefault="006B1A38" w:rsidP="006B1A38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8DDC670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89CD064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52F357B5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C788A40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175CAEBE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9A85B4E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AC3A697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размещении: гостиница «Аврора» по праву входит в число самых престижных гостиниц Смоленска, ведь удобство и качество обслуживания всегда являются одними из важных критериев при выборе объекта размещения гостей города. Помимо уютных и комфортных номеров различных категорий в гостинице «Аврора» располагается ресторан, который предлагает большое разнообразное меню российской, европейской и вегетарианской кухни. Особенно вкусными блюда у местных поваров получаются благодаря использованию исключительно эко-продуктов. Поэтому гости могут сытно поужинать по демократичным ценам прямо в гостинице. Также гости гостиницы могут отдохнуть не только с удовольствием, но и пользой для здоровья, воспользовавшись услугами сауны «Аврора». Здесь вас ждёт уютный холл с телевизором и комфортной мебелью для застолья и бесед, парная, отделанная натуральным деревом, бассейн с прохладной водой. При этом сухой жар сауны прекрасно подойдет тем, кто не любит влажное тепло, а чередование горячей парной и прохладного бассейна благотворно влияет на сердечно-сосудистую систему, расслабляет и снимает стресс.</w:t>
      </w:r>
    </w:p>
    <w:p w14:paraId="2EDAADDF" w14:textId="77777777" w:rsidR="00EB3613" w:rsidRPr="00EB3613" w:rsidRDefault="00EB3613" w:rsidP="00EB3613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64D14A3" w14:textId="77777777" w:rsidR="00EB3613" w:rsidRPr="00EB3613" w:rsidRDefault="00EB3613" w:rsidP="00EB3613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2D437E6D" w:rsidR="00072673" w:rsidRPr="00EB3613" w:rsidRDefault="00EB3613" w:rsidP="00EB3613">
      <w:pPr>
        <w:pStyle w:val="af0"/>
        <w:numPr>
          <w:ilvl w:val="1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B3613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072673" w:rsidRPr="00EB3613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B1F52" w14:textId="77777777" w:rsidR="00771C53" w:rsidRDefault="00771C53" w:rsidP="00CD1C11">
      <w:pPr>
        <w:spacing w:after="0" w:line="240" w:lineRule="auto"/>
      </w:pPr>
      <w:r>
        <w:separator/>
      </w:r>
    </w:p>
  </w:endnote>
  <w:endnote w:type="continuationSeparator" w:id="0">
    <w:p w14:paraId="51BF8090" w14:textId="77777777" w:rsidR="00771C53" w:rsidRDefault="00771C5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B64C" w14:textId="77777777" w:rsidR="00771C53" w:rsidRDefault="00771C53" w:rsidP="00CD1C11">
      <w:pPr>
        <w:spacing w:after="0" w:line="240" w:lineRule="auto"/>
      </w:pPr>
      <w:r>
        <w:separator/>
      </w:r>
    </w:p>
  </w:footnote>
  <w:footnote w:type="continuationSeparator" w:id="0">
    <w:p w14:paraId="583DC676" w14:textId="77777777" w:rsidR="00771C53" w:rsidRDefault="00771C5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94B30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14BEE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C6DDA"/>
    <w:rsid w:val="004C7BC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1A38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2542E"/>
    <w:rsid w:val="00737485"/>
    <w:rsid w:val="00737DD0"/>
    <w:rsid w:val="00751C7C"/>
    <w:rsid w:val="007649AD"/>
    <w:rsid w:val="00771C53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7594C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010E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97EA5"/>
    <w:rsid w:val="00EA3295"/>
    <w:rsid w:val="00EB3613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50E6"/>
    <w:rsid w:val="00F06101"/>
    <w:rsid w:val="00F20FF8"/>
    <w:rsid w:val="00F22D5A"/>
    <w:rsid w:val="00F26ED3"/>
    <w:rsid w:val="00F32AEC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2022-03-02T11:31:00Z</dcterms:created>
  <dcterms:modified xsi:type="dcterms:W3CDTF">2024-03-28T16:04:00Z</dcterms:modified>
</cp:coreProperties>
</file>