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5B142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Default="00F42C43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42C4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Старая Русса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B967A2" w:rsidRPr="00B967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5B1427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9B64E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Санкт-Петербурга. Экскурсия по трассе.</w:t>
            </w:r>
          </w:p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Старую Руссу.</w:t>
            </w:r>
          </w:p>
          <w:p w:rsidR="005B1427" w:rsidRPr="005B1427" w:rsidRDefault="005B1427" w:rsidP="005B1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Cs/>
                <w:lang w:eastAsia="ru-RU"/>
              </w:rPr>
              <w:t>Древний русский город, которому в 2015 году исполнилось 1000 лет! В средние века Старая Русса процветала благодаря добыче драгоценнейшего минерала – поваренной соли. Когда в середине 19 столетия производство соли постепенно прекратилось, в городе с 1828 г. уже действовал популярный бальнеогрязевой курорт «Старая Русса». Этот курорт существует и сегодня, а самый мощный в Европе минеральный источник – Муравьёвский фонтан – одна из достопримечательностей города. Старая Русса сыграла неоценимую роль в жизни Федора Михайловича Достоевского. Он жил здесь в 1872–1880 гг., причем с 1876 г. в собственном доме. Это был на редкость плодотворный период в творчестве гениального писателя. В Старой Руссе были написаны или закончены три из пяти его великих романов: «Бесы», «Подросток» и последний – «Братья Карамазовы».</w:t>
            </w:r>
          </w:p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Старой Руссе с осмотром Воскресенского собора и Георгиевской церкви.</w:t>
            </w:r>
          </w:p>
          <w:p w:rsidR="005B1427" w:rsidRPr="005B1427" w:rsidRDefault="005B1427" w:rsidP="005B1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Cs/>
                <w:lang w:eastAsia="ru-RU"/>
              </w:rPr>
              <w:t>У этих храмов совершенно разные судьбы. Воскресенский собор в 1936 г. был закрыт, и в нем по традиции организовали краеведческий музей. В годы оккупации фашисты без церемоний приспособили храм под конюшню. После войны в нем устроили кинотеатр, затем склад для стеклотары, а в 1985–1992 гг. – военный музей. История Георгиевской церкви (1410 г.) совсем иная – этот православный храм оставался действующим даже в самые мрачные времена, когда сотни других были закрыты или вообще разрушены. Закрывался он на два года лишь в конце войны.</w:t>
            </w:r>
          </w:p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курорта «Старая Русса». Прогулка по территории парка курорта.</w:t>
            </w:r>
          </w:p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музея-квартиры Ф.М. Достоевского.</w:t>
            </w:r>
          </w:p>
          <w:p w:rsidR="005B1427" w:rsidRPr="005B1427" w:rsidRDefault="005B1427" w:rsidP="005B1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Cs/>
                <w:lang w:eastAsia="ru-RU"/>
              </w:rPr>
              <w:t>В 1876 г. у Ф.М. Достоевского впервые появилось собственная крыша над головой. А ведь ему было уже 55, и, если не считать восьми лет каторги, когда он был надежно обеспечен казенным жильем, писатель всю жизнь кочевал с одной съемной квартиры на другую. Революция и Гражданская война не затронули дом. В годы войны Старая Русса была сильно разрушена, но дом опять остался почти невредимым. В 1971 г. здесь открылась большая экспозиция, но полностью музей открылся в 1981 г. В музее стоит мебель 19 века, все вещи, книги, фотографии и документы – подлинные, принадлежавшие семье Достоевских.</w:t>
            </w:r>
          </w:p>
          <w:p w:rsidR="0098321B" w:rsidRPr="0098321B" w:rsidRDefault="0098321B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98321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*** За дополнительную плату возможно: экскурсия в музей романа «Братья Карамазовы»; посещение музея «Усадьба средневекового Рушанина».</w:t>
            </w:r>
          </w:p>
          <w:p w:rsidR="005B1427" w:rsidRPr="005B1427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20:00–21:00 прибытие в Санкт-Петербург.</w:t>
            </w:r>
          </w:p>
          <w:p w:rsidR="000917F5" w:rsidRPr="009B64ED" w:rsidRDefault="005B1427" w:rsidP="005B1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142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экскурсии.</w:t>
            </w:r>
          </w:p>
        </w:tc>
      </w:tr>
    </w:tbl>
    <w:p w:rsidR="00197DA7" w:rsidRDefault="00197DA7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E86C5D" w:rsidRDefault="004A6356" w:rsidP="005B142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5B1427" w:rsidTr="00D534C1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:rsidR="005B1427" w:rsidRPr="00A46509" w:rsidRDefault="005B1427" w:rsidP="00D534C1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:rsidR="005B1427" w:rsidRPr="00A46509" w:rsidRDefault="005B1427" w:rsidP="00D534C1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sz w:val="22"/>
                <w:szCs w:val="22"/>
              </w:rPr>
              <w:t>Численность</w:t>
            </w:r>
            <w:r w:rsidR="0098321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46509">
              <w:rPr>
                <w:b/>
                <w:sz w:val="22"/>
                <w:szCs w:val="22"/>
              </w:rPr>
              <w:t>группы</w:t>
            </w:r>
          </w:p>
        </w:tc>
      </w:tr>
      <w:tr w:rsidR="00182F16" w:rsidTr="00D534C1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98321B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182F16" w:rsidRPr="00A46509" w:rsidRDefault="00182F16" w:rsidP="00182F1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</w:t>
            </w:r>
          </w:p>
        </w:tc>
      </w:tr>
      <w:tr w:rsidR="00182F16" w:rsidTr="00D534C1">
        <w:tc>
          <w:tcPr>
            <w:tcW w:w="1270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28</w:t>
            </w:r>
            <w:r w:rsidR="00182F16">
              <w:rPr>
                <w:sz w:val="22"/>
                <w:szCs w:val="22"/>
                <w:lang w:val="ru-RU"/>
              </w:rPr>
              <w:t>.12.202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22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6 65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</w:t>
            </w:r>
          </w:p>
        </w:tc>
        <w:tc>
          <w:tcPr>
            <w:tcW w:w="621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5 94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</w:t>
            </w:r>
          </w:p>
        </w:tc>
        <w:tc>
          <w:tcPr>
            <w:tcW w:w="622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4 9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00</w:t>
            </w:r>
          </w:p>
        </w:tc>
        <w:tc>
          <w:tcPr>
            <w:tcW w:w="622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4 26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</w:t>
            </w:r>
          </w:p>
        </w:tc>
        <w:tc>
          <w:tcPr>
            <w:tcW w:w="622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3 7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00</w:t>
            </w:r>
          </w:p>
        </w:tc>
        <w:tc>
          <w:tcPr>
            <w:tcW w:w="621" w:type="pct"/>
            <w:vAlign w:val="center"/>
          </w:tcPr>
          <w:p w:rsidR="00182F16" w:rsidRPr="00A46509" w:rsidRDefault="0098321B" w:rsidP="00182F1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3 33</w:t>
            </w:r>
            <w:r w:rsidR="00182F16">
              <w:rPr>
                <w:b/>
                <w:bCs/>
                <w:sz w:val="24"/>
                <w:szCs w:val="22"/>
                <w:lang w:val="ru-RU"/>
              </w:rPr>
              <w:t>0</w:t>
            </w:r>
          </w:p>
        </w:tc>
      </w:tr>
    </w:tbl>
    <w:p w:rsidR="00197DA7" w:rsidRPr="00E86C5D" w:rsidRDefault="00197DA7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:rsidR="00072673" w:rsidRPr="008634E1" w:rsidRDefault="00315D09" w:rsidP="005B1427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:rsidR="005B1427" w:rsidRPr="005B1427" w:rsidRDefault="005B1427" w:rsidP="005B142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автотранспортное обслуживание: комфортабельные автобусы туркласса (группы в количестве до 18 чел. – микроавтобус, группы 19–30 чел. – автобус 26–35 мест, группы свыше 30 чел. – автобус 40–50 мест);</w:t>
      </w:r>
      <w:bookmarkStart w:id="4" w:name="_GoBack"/>
      <w:bookmarkEnd w:id="4"/>
    </w:p>
    <w:p w:rsidR="005B1427" w:rsidRPr="005B1427" w:rsidRDefault="005B1427" w:rsidP="005B142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B22CF5" w:rsidRDefault="005B1427" w:rsidP="005B142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:rsidR="005B1427" w:rsidRPr="005B1427" w:rsidRDefault="005B1427" w:rsidP="005B1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5B1427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5B1427" w:rsidRPr="005B1427" w:rsidRDefault="003F2AEA" w:rsidP="005B1427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обед – 650</w:t>
      </w:r>
      <w:r w:rsidRPr="003F2AEA">
        <w:rPr>
          <w:rFonts w:ascii="Times New Roman" w:eastAsia="Times New Roman" w:hAnsi="Times New Roman"/>
          <w:color w:val="000000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80</w:t>
      </w:r>
      <w:r w:rsidR="005B1427" w:rsidRPr="005B1427">
        <w:rPr>
          <w:rFonts w:ascii="Times New Roman" w:eastAsia="Times New Roman" w:hAnsi="Times New Roman"/>
          <w:color w:val="000000"/>
          <w:szCs w:val="24"/>
          <w:lang w:eastAsia="ru-RU"/>
        </w:rPr>
        <w:t>0 руб./чел., в том числе и сопровождающие;</w:t>
      </w:r>
    </w:p>
    <w:p w:rsidR="0098321B" w:rsidRDefault="0098321B" w:rsidP="005B1427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э</w:t>
      </w:r>
      <w:r w:rsidRPr="0098321B">
        <w:rPr>
          <w:rFonts w:ascii="Times New Roman" w:eastAsia="Times New Roman" w:hAnsi="Times New Roman"/>
          <w:color w:val="000000"/>
          <w:szCs w:val="24"/>
          <w:lang w:eastAsia="ru-RU"/>
        </w:rPr>
        <w:t>кскурсия в музей романа «Братья Карамазовы» (стоимость уточнять);</w:t>
      </w:r>
    </w:p>
    <w:p w:rsidR="005B1427" w:rsidRPr="005B1427" w:rsidRDefault="005B1427" w:rsidP="005B1427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«Усадьба средневекового Рушанина», где в деталях был восстановлен старинный процесс солеварения (гости музея имеют возможность продегустировать и купить различные сорта соли и д</w:t>
      </w:r>
      <w:r w:rsidR="0098321B">
        <w:rPr>
          <w:rFonts w:ascii="Times New Roman" w:eastAsia="Times New Roman" w:hAnsi="Times New Roman"/>
          <w:color w:val="000000"/>
          <w:szCs w:val="24"/>
          <w:lang w:eastAsia="ru-RU"/>
        </w:rPr>
        <w:t>ругие местные сувениры)</w:t>
      </w:r>
      <w:r w:rsidR="0098321B">
        <w:t xml:space="preserve"> </w:t>
      </w:r>
      <w:r w:rsidR="0098321B">
        <w:rPr>
          <w:rFonts w:ascii="Times New Roman" w:eastAsia="Times New Roman" w:hAnsi="Times New Roman"/>
          <w:color w:val="000000"/>
          <w:szCs w:val="24"/>
          <w:lang w:eastAsia="ru-RU"/>
        </w:rPr>
        <w:t>(стоимость уточнять).</w:t>
      </w:r>
    </w:p>
    <w:p w:rsidR="003E205E" w:rsidRPr="003E205E" w:rsidRDefault="003E205E" w:rsidP="003E20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5B1427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5B1427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:rsidR="005B1427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5B1427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:rsidR="005B1427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5B1427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E02A63" w:rsidRPr="005B1427" w:rsidRDefault="005B1427" w:rsidP="005B142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1427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контактный телефон.</w:t>
      </w:r>
    </w:p>
    <w:sectPr w:rsidR="00E02A63" w:rsidRPr="005B1427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C7" w:rsidRDefault="00382BC7" w:rsidP="00CD1C11">
      <w:pPr>
        <w:spacing w:after="0" w:line="240" w:lineRule="auto"/>
      </w:pPr>
      <w:r>
        <w:separator/>
      </w:r>
    </w:p>
  </w:endnote>
  <w:endnote w:type="continuationSeparator" w:id="1">
    <w:p w:rsidR="00382BC7" w:rsidRDefault="00382BC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C7" w:rsidRDefault="00382BC7" w:rsidP="00CD1C11">
      <w:pPr>
        <w:spacing w:after="0" w:line="240" w:lineRule="auto"/>
      </w:pPr>
      <w:r>
        <w:separator/>
      </w:r>
    </w:p>
  </w:footnote>
  <w:footnote w:type="continuationSeparator" w:id="1">
    <w:p w:rsidR="00382BC7" w:rsidRDefault="00382BC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10D7A"/>
    <w:rsid w:val="00025D98"/>
    <w:rsid w:val="0003225B"/>
    <w:rsid w:val="000322EC"/>
    <w:rsid w:val="000341F6"/>
    <w:rsid w:val="00035D6B"/>
    <w:rsid w:val="00036D86"/>
    <w:rsid w:val="0004071A"/>
    <w:rsid w:val="00056776"/>
    <w:rsid w:val="00063764"/>
    <w:rsid w:val="00072673"/>
    <w:rsid w:val="00086F4E"/>
    <w:rsid w:val="000912E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2F16"/>
    <w:rsid w:val="00184009"/>
    <w:rsid w:val="001860E4"/>
    <w:rsid w:val="00187108"/>
    <w:rsid w:val="00197DA7"/>
    <w:rsid w:val="001A3CB0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2BC7"/>
    <w:rsid w:val="00392DAD"/>
    <w:rsid w:val="003A0DFE"/>
    <w:rsid w:val="003A4B6D"/>
    <w:rsid w:val="003B12E2"/>
    <w:rsid w:val="003B1859"/>
    <w:rsid w:val="003B5F11"/>
    <w:rsid w:val="003B6DA7"/>
    <w:rsid w:val="003C02B5"/>
    <w:rsid w:val="003C62DA"/>
    <w:rsid w:val="003D1EF7"/>
    <w:rsid w:val="003E205E"/>
    <w:rsid w:val="003E4DC2"/>
    <w:rsid w:val="003E52ED"/>
    <w:rsid w:val="003F0E9D"/>
    <w:rsid w:val="003F2AEA"/>
    <w:rsid w:val="00421C59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4368"/>
    <w:rsid w:val="005867F3"/>
    <w:rsid w:val="0059043D"/>
    <w:rsid w:val="0059168B"/>
    <w:rsid w:val="00594034"/>
    <w:rsid w:val="005969DA"/>
    <w:rsid w:val="005A1BF1"/>
    <w:rsid w:val="005A2A1B"/>
    <w:rsid w:val="005A4A89"/>
    <w:rsid w:val="005B1427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94408"/>
    <w:rsid w:val="006A4FDC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4534C"/>
    <w:rsid w:val="00751C7C"/>
    <w:rsid w:val="00754C97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829F6"/>
    <w:rsid w:val="00882AE6"/>
    <w:rsid w:val="00890F96"/>
    <w:rsid w:val="00892BDB"/>
    <w:rsid w:val="008A24DB"/>
    <w:rsid w:val="008A27EB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3B38"/>
    <w:rsid w:val="00976022"/>
    <w:rsid w:val="00977144"/>
    <w:rsid w:val="0097750E"/>
    <w:rsid w:val="0098321B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56210"/>
    <w:rsid w:val="00A63387"/>
    <w:rsid w:val="00A63EA7"/>
    <w:rsid w:val="00A673E9"/>
    <w:rsid w:val="00A732F0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1CD0"/>
    <w:rsid w:val="00B22CF5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967A2"/>
    <w:rsid w:val="00B9786E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325B2"/>
    <w:rsid w:val="00C32E26"/>
    <w:rsid w:val="00C35D50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1803"/>
    <w:rsid w:val="00E02A63"/>
    <w:rsid w:val="00E04DE6"/>
    <w:rsid w:val="00E15570"/>
    <w:rsid w:val="00E24F1A"/>
    <w:rsid w:val="00E36F40"/>
    <w:rsid w:val="00E4355D"/>
    <w:rsid w:val="00E473E7"/>
    <w:rsid w:val="00E607EF"/>
    <w:rsid w:val="00E634FF"/>
    <w:rsid w:val="00E71A02"/>
    <w:rsid w:val="00E723B1"/>
    <w:rsid w:val="00E86C5D"/>
    <w:rsid w:val="00E906E6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2C43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B56F2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8</cp:revision>
  <cp:lastPrinted>2021-05-14T11:01:00Z</cp:lastPrinted>
  <dcterms:created xsi:type="dcterms:W3CDTF">2022-06-02T07:58:00Z</dcterms:created>
  <dcterms:modified xsi:type="dcterms:W3CDTF">2025-02-03T10:06:00Z</dcterms:modified>
</cp:coreProperties>
</file>