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F205A9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FCB095F" w:rsidR="002625A4" w:rsidRPr="004D7FDA" w:rsidRDefault="00134062" w:rsidP="0013406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Свидание на берегах Двины: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Pr="0013406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Витебск и Полоцк – северные столицы Белоруссии</w:t>
            </w:r>
            <w:r w:rsidR="00F205A9" w:rsidRPr="00F205A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F205A9" w:rsidRPr="00F205A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</w:t>
            </w:r>
            <w:r w:rsidR="00085CE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  <w:r w:rsidR="003966D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 w:rsidR="003905C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</w:t>
            </w:r>
            <w:r w:rsidR="005B723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ля </w:t>
            </w:r>
            <w:r w:rsidR="00B8427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организованных</w:t>
            </w:r>
            <w:r w:rsidR="00817D92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31D5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FA6F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  <w:tr w:rsidR="00E617D3" w:rsidRPr="0035422F" w14:paraId="6D67CDA0" w14:textId="77777777" w:rsidTr="00E617D3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2B81" w14:textId="11BBCD11" w:rsidR="00E617D3" w:rsidRPr="00E617D3" w:rsidRDefault="00134062" w:rsidP="00E617D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Выезды возможны по четвергам.</w:t>
            </w:r>
          </w:p>
        </w:tc>
      </w:tr>
    </w:tbl>
    <w:p w14:paraId="6E1A6573" w14:textId="76342B8C" w:rsidR="00693EEA" w:rsidRPr="00FD1DB8" w:rsidRDefault="00693EEA" w:rsidP="00A24532">
      <w:pPr>
        <w:pStyle w:val="af"/>
        <w:tabs>
          <w:tab w:val="left" w:pos="426"/>
        </w:tabs>
        <w:spacing w:after="80"/>
        <w:ind w:right="-143"/>
        <w:rPr>
          <w:b/>
          <w:bCs/>
          <w:sz w:val="12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F205A9" w:rsidRPr="00F85675" w14:paraId="3D1F8C76" w14:textId="77777777" w:rsidTr="00F205A9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B502" w14:textId="77777777" w:rsidR="00F205A9" w:rsidRPr="004521B8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D6C1" w14:textId="465C936B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07:00 отправлени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автобуса из Санкт-Петербурга.</w:t>
            </w:r>
          </w:p>
          <w:p w14:paraId="34991954" w14:textId="0248FE37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в городе Остров, знакомств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 с исторической частью города.</w:t>
            </w:r>
          </w:p>
          <w:p w14:paraId="35905AFF" w14:textId="3F4F69ED" w:rsidR="00134062" w:rsidRPr="00134062" w:rsidRDefault="00134062" w:rsidP="00134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Остров – маленький городок на территории Псковской области, получивший своё название из-за крепости, ранее находившейся на острове, образуемом рекой Великой и протокой </w:t>
            </w: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Слобожихой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. В своё время эта крепость считалась одной из самых мощных на Руси. Сегодня тихий город удивляет туристов одной из достопримечательностей – цепными мостами середины 19 века, переброшенные через рукава реки Великой и, бесспорно, производящие впечатление. После обеда вы сможете пройтись по этим уникальным мостам, чтобы рассмотреть их поближе, насладиться открывающимися пейзажами и сделать яркие фотоснимки.</w:t>
            </w:r>
          </w:p>
          <w:p w14:paraId="5841CF14" w14:textId="57D372D2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ый обед в кафе (за доп. плату).</w:t>
            </w:r>
          </w:p>
          <w:p w14:paraId="1BFD3FB1" w14:textId="305D236F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Витебск с дополнительной 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тановкой на пограничном пункте.</w:t>
            </w:r>
          </w:p>
          <w:p w14:paraId="3E144623" w14:textId="29D8D598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Ориентировочно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19:00 размещение в гостинице.</w:t>
            </w:r>
          </w:p>
          <w:p w14:paraId="0EDB12E7" w14:textId="7E86E4D5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70E5DB6B" w14:textId="0570CE36" w:rsidR="00F205A9" w:rsidRPr="00F85675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F205A9" w:rsidRPr="00F85675" w14:paraId="4DA64007" w14:textId="77777777" w:rsidTr="00F205A9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569E" w14:textId="77777777" w:rsidR="00F205A9" w:rsidRPr="00072673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14AD" w14:textId="207ACA0F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кафе гостиницы.</w:t>
            </w:r>
          </w:p>
          <w:p w14:paraId="3E534F03" w14:textId="21A66722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47AA9A6C" w14:textId="38C9B763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Автобусно</w:t>
            </w:r>
            <w:proofErr w:type="spellEnd"/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-пе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шеходная экскурсия по Витебску.</w:t>
            </w:r>
          </w:p>
          <w:p w14:paraId="609A1077" w14:textId="6998A83B" w:rsidR="00134062" w:rsidRPr="00134062" w:rsidRDefault="00134062" w:rsidP="00134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Обзорная экскурсия по Витебску призвана максимально полно отразить самые главные события города от периода Древней Руси, Великого Княжества Литовского и Речи </w:t>
            </w: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Посполитой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, до эпохи Российской империи и Советского Союза. Вам предстоит увидеть ключевые объекты центральной части города, услышать удивительные легенды о здешних местах, познакомиться с историей, фасадом и внутренним убранством великолепного Успенского собора, узнать, почему Ратуша с часами стала символом вольного города и насладиться незабываемой атмосферой гостеприимного Витебска, ставшего бессменной родиной популярного ежегодного «Славянского базара».</w:t>
            </w:r>
          </w:p>
          <w:p w14:paraId="09FB66F5" w14:textId="4089400E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Комплексный обед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 города (за доп. плату).</w:t>
            </w:r>
          </w:p>
          <w:p w14:paraId="5B32675B" w14:textId="14505164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дома-м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узея Марка Шагала с экскурсией.</w:t>
            </w:r>
          </w:p>
          <w:p w14:paraId="0E69567C" w14:textId="25CADE1E" w:rsidR="00134062" w:rsidRPr="00134062" w:rsidRDefault="00134062" w:rsidP="00134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В доме-музее на Покровской улице собраны экспонаты, позволяющие воссоздать представление о родительском доме Марка Шагала, построенного его отцом, и дающие возможность посетителям узнать интересные факты из биографии известного художника и познакомиться с укладом жизни того времени.</w:t>
            </w:r>
          </w:p>
          <w:p w14:paraId="5AFE81BA" w14:textId="4F735369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музее-у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садьбе И.Е. Репина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Здравнёво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1D706929" w14:textId="79347EF6" w:rsidR="00134062" w:rsidRPr="00134062" w:rsidRDefault="00134062" w:rsidP="00134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Этот уникальный Музей находится в 16 км на север от Витебска на месте бывшей усадьбы художника Ильи Ефимовича Репина (1844–1930), где им были созданы известные картины – «Осенний букет», «Охотник», «Белорус», «На Западной Двине. Восход Солнца», «Лунная ночь» и другие. Комплекс музея-усадьбы включает в себя главный усадебный дом, в котором работает мемориальная экспозиция, дом управляющего, погреб, пруд, часть липовой аллеи. В шести залах мемориальной экспозиции рассказывается о творческом и жизненном пути И. </w:t>
            </w:r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Е. Репина до приобретения «</w:t>
            </w: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Здравнёво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», об истории покупки и перестройки имения, о жизни художника и его близких на </w:t>
            </w: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Витебщине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, о творческих поисках и работах Ильи Ефимовича, об истории усадьбы в последующее время. В экспозиции представлены копии фотографий, документов, произведений художника, книги, предметы быта конца XIX–XX в. и предметы, найденные во время раскопок на территории усадьбы.</w:t>
            </w:r>
          </w:p>
          <w:p w14:paraId="2FF5E9BC" w14:textId="02963108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Полоцк.</w:t>
            </w:r>
          </w:p>
          <w:p w14:paraId="1AEDBB4A" w14:textId="6E385809" w:rsidR="00134062" w:rsidRPr="00134062" w:rsidRDefault="00134062" w:rsidP="00134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Полоцк – один из древнейших городов Белоруссии на берегу р. Западная Двина. Город часто называют музеем под открытым небом, ведь в нем сосредоточено большое количество старинных и уникальных объектов: Софийский собор, Борисов камень, Домик Петра I, Лютеранская кирха и многое другое.</w:t>
            </w:r>
          </w:p>
          <w:p w14:paraId="26B418A2" w14:textId="529E2074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Ориентировочно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20:00 размещение в гостинице.</w:t>
            </w:r>
          </w:p>
          <w:p w14:paraId="3E75F0DE" w14:textId="6621B553" w:rsidR="00F205A9" w:rsidRPr="00F85675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гостинице.</w:t>
            </w:r>
          </w:p>
        </w:tc>
      </w:tr>
      <w:tr w:rsidR="00F205A9" w:rsidRPr="00F85675" w14:paraId="00DEEBF2" w14:textId="77777777" w:rsidTr="00F205A9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1C0A" w14:textId="77777777" w:rsidR="00F205A9" w:rsidRDefault="00F205A9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4B14" w14:textId="7A88C2B0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08:00 завтрак в кафе.</w:t>
            </w:r>
          </w:p>
          <w:p w14:paraId="11ED77AA" w14:textId="3C4B7C9D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 с посещением Свято-</w:t>
            </w:r>
            <w:proofErr w:type="spellStart"/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Евфро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синиевского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женского монастыря.</w:t>
            </w:r>
          </w:p>
          <w:p w14:paraId="52903935" w14:textId="34A00912" w:rsidR="00134062" w:rsidRPr="00134062" w:rsidRDefault="00134062" w:rsidP="00134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Спасо-Евфросиниевский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 (или же </w:t>
            </w: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Спасо-Ефросиньев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) женский монастырь является одним из древнейших и крупнейших центров православия в Республике Беларусь. Он был основан в 1125 году святой княгиней Евфросинией Полоцкой, мощи которой сегодня считаются главной святыней обители. Вы </w:t>
            </w: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впечатлитесь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 красивейшим убранством церкви и целым комплексом древних фресок, сохранившихся до наших дней, а также насладитесь здешней умиротворенной атмосферой, пропитанной гостеприимством и духовностью.</w:t>
            </w:r>
          </w:p>
          <w:p w14:paraId="5B377438" w14:textId="470708C6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 (за доп. пл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ату).</w:t>
            </w:r>
          </w:p>
          <w:p w14:paraId="350DC3AA" w14:textId="640D259F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экскурсия в Софийском соборе.</w:t>
            </w:r>
          </w:p>
          <w:p w14:paraId="728F2AA3" w14:textId="3ECB1507" w:rsidR="00134062" w:rsidRPr="00134062" w:rsidRDefault="00134062" w:rsidP="00134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Софийский собор – памятник архитектуры середины XI – середины XVIII веков. В соборе, являющемся на данный момент музеем, сохранились фрагменты кладки XI века, а также практически полностью сохранился фундамент и фрески конца XI в. Специально для вас в здании Белорусской святыни будет организован концерт органной музыки.</w:t>
            </w:r>
          </w:p>
          <w:p w14:paraId="7CAA1784" w14:textId="1F0EA680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комплекса Полоцкого Иезуи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тского Коллегиума с экскурсией.</w:t>
            </w:r>
          </w:p>
          <w:p w14:paraId="711008D4" w14:textId="66F2F7D5" w:rsidR="00134062" w:rsidRPr="00134062" w:rsidRDefault="00134062" w:rsidP="00134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Старейший вуз Белоруссии хранит множество историй. Иезуитский Коллегиум в Полоцке был основан в 1581 году. Постепенно он превратился в крупный центр просвещения и культуры, сконцентрировав лучшие интеллектуальные силы со всей Европы. В 1812 году коллегиум преобразован в академию – первое высшее учебное заведение на территории современной Беларуси. В разное время здесь размещались </w:t>
            </w: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пиарское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 училище, кадетский корпус, военный госпиталь. С 2003 года начинается университетская глава. В исторических зданиях продолжает образовательные традиции Полоцкий государственный университет имени Евфросинии Полоцкой. Это памятник архитектуры XVIII века, насыщенный достопримечательностями снаружи и внутри, настоящий университет-музей или как часто говорят сами туристы Белорусский </w:t>
            </w: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Хогвартс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! Историю Полоцкого Коллегиума создавали разные личности: монахи-иезуиты, Стефан </w:t>
            </w: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Баторий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, Екатерина II, изобретатель механической головы Габриэль </w:t>
            </w: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Грубер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, пиары, кадеты и, конечно, нынешние хозяева зданий – современные студенты. Во время экскурсии можно посетить художественную галерею, экспозицию с археологическими находками, читальный зал библиотеки с огромным глобусом, галерею выпускников Полоцкого кадетского корпуса и увидеть легендарное «</w:t>
            </w: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Витгенштейновское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 ядро». Изюминкой внутреннего дворика являются музыкальные часы и старинный колодец. Говорящая механическая голова, впечатлявшая гостей коллегиума более двух столетий тому назад, успешно продолжает делать это и сегодня. Прообразом Мудрого старца стал знаменитый философ Сократ, он охотно отвечает на разные вопросы и делится своим вековым опытом, давая советы и подсказки на все случаи жизни. Его смело можно назвать самым популярным собеседником в городе.</w:t>
            </w:r>
          </w:p>
          <w:p w14:paraId="2FF8D2FD" w14:textId="24CD5FD0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Свободное время для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амостоятельной прогулки, ужина.</w:t>
            </w:r>
          </w:p>
          <w:p w14:paraId="11916950" w14:textId="1A629B60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гостиницу.</w:t>
            </w:r>
          </w:p>
          <w:p w14:paraId="71706BA7" w14:textId="1281D8B0" w:rsidR="00F205A9" w:rsidRPr="00F85675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гостинице.</w:t>
            </w:r>
          </w:p>
        </w:tc>
      </w:tr>
      <w:tr w:rsidR="00134062" w:rsidRPr="00F85675" w14:paraId="44E54BFF" w14:textId="77777777" w:rsidTr="00F205A9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FF15" w14:textId="769F434F" w:rsidR="00134062" w:rsidRDefault="00134062" w:rsidP="006604C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7647" w14:textId="5AFFD85D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07:00 завтрак в кафе.</w:t>
            </w:r>
          </w:p>
          <w:p w14:paraId="2E8BC715" w14:textId="241C509D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01D82FCB" w14:textId="49D9EDA2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г. Верхнедвинск (около 60 км).</w:t>
            </w:r>
          </w:p>
          <w:p w14:paraId="01280B19" w14:textId="2B7863FF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08:00 экскурсия на </w:t>
            </w:r>
            <w:proofErr w:type="spellStart"/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Верхнедвинский</w:t>
            </w:r>
            <w:proofErr w:type="spellEnd"/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маслосырзавод</w:t>
            </w:r>
            <w:proofErr w:type="spellEnd"/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дегустацией местной продукции.</w:t>
            </w:r>
          </w:p>
          <w:p w14:paraId="0E2451CC" w14:textId="6B89DFF6" w:rsidR="00134062" w:rsidRPr="00134062" w:rsidRDefault="00134062" w:rsidP="00134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Верхнедвинский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маслосырзавод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 был основан еще в 1932 году. В настоящее время на заводе производят 50 видов сыров различной жирности и сроков созревания, а также сливочное масло, производство которого в год 1000 тонн! Экскурсия по предприятию позволит проследить все этапы производства сыра: от приемки молока до его упаковки. Вам не только расскажут, но и покажут весь процесс производства этого вкусного лакомства. В окончании экскурсии вас порадуют дегустацией продукции местного производства и возможностью приобрести здешние деликатесы в фирменном магазине!</w:t>
            </w:r>
          </w:p>
          <w:p w14:paraId="42C84F5E" w14:textId="7CC8D498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в г. Себеж (окол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 108 км).</w:t>
            </w:r>
          </w:p>
          <w:p w14:paraId="34AFE55C" w14:textId="2EF8B581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г. Себеж, посещение местного кра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еведческого музея с экскурсией.</w:t>
            </w:r>
          </w:p>
          <w:p w14:paraId="7DABD9CD" w14:textId="462942D9" w:rsidR="00134062" w:rsidRPr="00134062" w:rsidRDefault="00134062" w:rsidP="00134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Себеж – пограничный город, не раз переходивший из рук в руки, но сохранивший историческую застройку. Здесь можно увидеть костёл XVI века, полюбоваться просторами </w:t>
            </w:r>
            <w:proofErr w:type="spellStart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Себежского</w:t>
            </w:r>
            <w:proofErr w:type="spellEnd"/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 xml:space="preserve"> озера с Замковой горы, пройтись по улице XIX века, подняться на редут Петра, услышать много интересных историй.</w:t>
            </w:r>
          </w:p>
          <w:p w14:paraId="6883C2B7" w14:textId="37F65740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(за доп. плату).</w:t>
            </w:r>
          </w:p>
          <w:p w14:paraId="0924A06F" w14:textId="7AD14BFF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Выезд в г.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Санкт-Петербург (около 470 км).</w:t>
            </w:r>
          </w:p>
          <w:p w14:paraId="6A698794" w14:textId="7BAFF6B8" w:rsidR="00134062" w:rsidRP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Ориентировочно в 21:30–22:00 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звращение в г. Санкт-Петербург.</w:t>
            </w:r>
          </w:p>
          <w:p w14:paraId="3C708D30" w14:textId="6D8323C3" w:rsidR="00134062" w:rsidRDefault="00134062" w:rsidP="0013406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8DA9510" w14:textId="0458CA05" w:rsidR="00D842DB" w:rsidRPr="00F205A9" w:rsidRDefault="00D842DB" w:rsidP="00B84270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</w:p>
    <w:p w14:paraId="60C53264" w14:textId="600BFC42" w:rsidR="00FE41E1" w:rsidRDefault="00A24532" w:rsidP="00F205A9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тура на 1 </w:t>
      </w:r>
      <w:r w:rsidR="00B84270">
        <w:rPr>
          <w:b/>
          <w:bCs/>
          <w:sz w:val="28"/>
          <w:szCs w:val="28"/>
          <w:lang w:val="ru-RU"/>
        </w:rPr>
        <w:t>взрослого</w:t>
      </w:r>
      <w:bookmarkEnd w:id="0"/>
      <w:bookmarkEnd w:id="1"/>
      <w:bookmarkEnd w:id="2"/>
      <w:bookmarkEnd w:id="3"/>
      <w:r w:rsidR="00134062">
        <w:rPr>
          <w:b/>
          <w:bCs/>
          <w:sz w:val="28"/>
          <w:szCs w:val="28"/>
          <w:lang w:val="ru-RU"/>
        </w:rPr>
        <w:t xml:space="preserve"> (вкл.) в рублях</w:t>
      </w:r>
      <w:r w:rsidR="00D842DB">
        <w:rPr>
          <w:b/>
          <w:bCs/>
          <w:sz w:val="28"/>
          <w:szCs w:val="28"/>
          <w:lang w:val="ru-RU"/>
        </w:rPr>
        <w:t>:</w:t>
      </w:r>
    </w:p>
    <w:p w14:paraId="46D96C6F" w14:textId="0A6C86ED" w:rsidR="00134062" w:rsidRPr="00134062" w:rsidRDefault="00134062" w:rsidP="00134062">
      <w:pPr>
        <w:pStyle w:val="af"/>
        <w:tabs>
          <w:tab w:val="left" w:pos="426"/>
        </w:tabs>
        <w:ind w:right="-143"/>
        <w:rPr>
          <w:bCs/>
          <w:i/>
          <w:sz w:val="24"/>
          <w:szCs w:val="28"/>
          <w:lang w:val="ru-RU"/>
        </w:rPr>
      </w:pPr>
      <w:r w:rsidRPr="00134062">
        <w:rPr>
          <w:bCs/>
          <w:i/>
          <w:sz w:val="24"/>
          <w:szCs w:val="28"/>
          <w:lang w:val="ru-RU"/>
        </w:rPr>
        <w:t>1 ночь в Витебске, 2 ночи в Полоцке (Новополоцке)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300"/>
        <w:gridCol w:w="1300"/>
        <w:gridCol w:w="1300"/>
        <w:gridCol w:w="1300"/>
        <w:gridCol w:w="1300"/>
        <w:gridCol w:w="1300"/>
      </w:tblGrid>
      <w:tr w:rsidR="00134062" w:rsidRPr="003E163C" w14:paraId="7FCABC39" w14:textId="77777777" w:rsidTr="00134062">
        <w:trPr>
          <w:cantSplit/>
          <w:trHeight w:val="459"/>
        </w:trPr>
        <w:tc>
          <w:tcPr>
            <w:tcW w:w="107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FD750" w14:textId="77777777" w:rsidR="00134062" w:rsidRPr="003E163C" w:rsidRDefault="00134062" w:rsidP="00353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>Гостиница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41ABD" w14:textId="77777777" w:rsidR="00134062" w:rsidRPr="003E163C" w:rsidRDefault="00134062" w:rsidP="00353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>При группе не менее 40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2961B" w14:textId="77777777" w:rsidR="00134062" w:rsidRPr="003E163C" w:rsidRDefault="00134062" w:rsidP="00353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 xml:space="preserve">При группе не менее </w:t>
            </w:r>
            <w:r w:rsidRPr="003E163C">
              <w:rPr>
                <w:rFonts w:ascii="Times New Roman" w:eastAsia="Times New Roman" w:hAnsi="Times New Roman"/>
                <w:b/>
                <w:lang w:val="en-US" w:eastAsia="ru-RU"/>
              </w:rPr>
              <w:t>35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574A9" w14:textId="77777777" w:rsidR="00134062" w:rsidRPr="003E163C" w:rsidRDefault="00134062" w:rsidP="00353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>При группе не менее 30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92B9E" w14:textId="67996D8E" w:rsidR="00134062" w:rsidRPr="003E163C" w:rsidRDefault="00134062" w:rsidP="00134062">
            <w:pPr>
              <w:spacing w:after="0" w:line="240" w:lineRule="auto"/>
              <w:ind w:left="-38" w:right="-1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При группе </w:t>
            </w: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 xml:space="preserve">не менее </w:t>
            </w:r>
            <w:r w:rsidRPr="00134062"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F16BFD" w14:textId="48CAE463" w:rsidR="00134062" w:rsidRPr="00134062" w:rsidRDefault="00134062" w:rsidP="00134062">
            <w:pPr>
              <w:spacing w:after="0" w:line="240" w:lineRule="auto"/>
              <w:ind w:left="-194" w:right="-12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br/>
            </w: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>группе не менее 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C80092" w14:textId="1C4F26CE" w:rsidR="00134062" w:rsidRPr="00134062" w:rsidRDefault="00134062" w:rsidP="00134062">
            <w:pPr>
              <w:spacing w:after="0" w:line="240" w:lineRule="auto"/>
              <w:ind w:left="-82" w:right="-11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При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br/>
            </w:r>
            <w:r w:rsidRPr="003E163C">
              <w:rPr>
                <w:rFonts w:ascii="Times New Roman" w:eastAsia="Times New Roman" w:hAnsi="Times New Roman"/>
                <w:b/>
                <w:lang w:eastAsia="ru-RU"/>
              </w:rPr>
              <w:t>группе не менее 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5 </w:t>
            </w:r>
          </w:p>
        </w:tc>
      </w:tr>
      <w:tr w:rsidR="00134062" w:rsidRPr="003E163C" w14:paraId="6BCBD690" w14:textId="77777777" w:rsidTr="00134062">
        <w:trPr>
          <w:cantSplit/>
          <w:trHeight w:val="156"/>
        </w:trPr>
        <w:tc>
          <w:tcPr>
            <w:tcW w:w="655" w:type="pct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3D916" w14:textId="77777777" w:rsidR="00134062" w:rsidRPr="003E163C" w:rsidRDefault="00134062" w:rsidP="00353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</w:tr>
      <w:tr w:rsidR="00134062" w:rsidRPr="003E163C" w14:paraId="72D16E87" w14:textId="77777777" w:rsidTr="00134062">
        <w:trPr>
          <w:cantSplit/>
          <w:trHeight w:val="687"/>
        </w:trPr>
        <w:tc>
          <w:tcPr>
            <w:tcW w:w="1070" w:type="pct"/>
            <w:vAlign w:val="center"/>
          </w:tcPr>
          <w:p w14:paraId="05F34DA6" w14:textId="77777777" w:rsidR="00134062" w:rsidRPr="00134062" w:rsidRDefault="00134062" w:rsidP="00353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2-местный номер</w:t>
            </w:r>
          </w:p>
          <w:p w14:paraId="455D6EC8" w14:textId="2879B470" w:rsidR="00134062" w:rsidRPr="00134062" w:rsidRDefault="00134062" w:rsidP="00134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4062">
              <w:rPr>
                <w:rFonts w:ascii="Times New Roman" w:eastAsia="Times New Roman" w:hAnsi="Times New Roman"/>
                <w:bCs/>
                <w:lang w:eastAsia="ru-RU"/>
              </w:rPr>
              <w:t>с удобствами</w:t>
            </w:r>
          </w:p>
        </w:tc>
        <w:tc>
          <w:tcPr>
            <w:tcW w:w="655" w:type="pct"/>
            <w:vAlign w:val="center"/>
          </w:tcPr>
          <w:p w14:paraId="2C6FB9E3" w14:textId="77777777" w:rsidR="00134062" w:rsidRPr="00AD4CB5" w:rsidRDefault="00134062" w:rsidP="00353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4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24500 </w:t>
            </w:r>
          </w:p>
        </w:tc>
        <w:tc>
          <w:tcPr>
            <w:tcW w:w="655" w:type="pct"/>
            <w:vAlign w:val="center"/>
          </w:tcPr>
          <w:p w14:paraId="553AFB07" w14:textId="77777777" w:rsidR="00134062" w:rsidRPr="00AD4CB5" w:rsidRDefault="00134062" w:rsidP="00353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4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25800</w:t>
            </w:r>
          </w:p>
        </w:tc>
        <w:tc>
          <w:tcPr>
            <w:tcW w:w="655" w:type="pct"/>
            <w:vAlign w:val="center"/>
          </w:tcPr>
          <w:p w14:paraId="52BD12E9" w14:textId="77777777" w:rsidR="00134062" w:rsidRPr="00AD4CB5" w:rsidRDefault="00134062" w:rsidP="00353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4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27800</w:t>
            </w:r>
          </w:p>
        </w:tc>
        <w:tc>
          <w:tcPr>
            <w:tcW w:w="655" w:type="pct"/>
            <w:vAlign w:val="center"/>
          </w:tcPr>
          <w:p w14:paraId="3A8B468B" w14:textId="77777777" w:rsidR="00134062" w:rsidRPr="00AD4CB5" w:rsidRDefault="00134062" w:rsidP="00353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4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30500</w:t>
            </w:r>
          </w:p>
        </w:tc>
        <w:tc>
          <w:tcPr>
            <w:tcW w:w="655" w:type="pct"/>
            <w:vAlign w:val="center"/>
          </w:tcPr>
          <w:p w14:paraId="0C1E0A6E" w14:textId="77777777" w:rsidR="00134062" w:rsidRPr="00AD4CB5" w:rsidRDefault="00134062" w:rsidP="00353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4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34500</w:t>
            </w:r>
          </w:p>
        </w:tc>
        <w:tc>
          <w:tcPr>
            <w:tcW w:w="655" w:type="pct"/>
            <w:vAlign w:val="center"/>
          </w:tcPr>
          <w:p w14:paraId="7782DFD2" w14:textId="77777777" w:rsidR="00134062" w:rsidRPr="00AD4CB5" w:rsidRDefault="00134062" w:rsidP="003533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4C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36980</w:t>
            </w:r>
          </w:p>
        </w:tc>
      </w:tr>
    </w:tbl>
    <w:p w14:paraId="71BA0653" w14:textId="07479BF0" w:rsidR="00F205A9" w:rsidRPr="00F205A9" w:rsidRDefault="00F205A9" w:rsidP="00F205A9">
      <w:pPr>
        <w:pStyle w:val="af"/>
        <w:tabs>
          <w:tab w:val="left" w:pos="426"/>
        </w:tabs>
        <w:ind w:right="-284"/>
        <w:rPr>
          <w:b/>
          <w:sz w:val="24"/>
          <w:szCs w:val="22"/>
          <w:lang w:val="ru-RU"/>
        </w:rPr>
      </w:pPr>
    </w:p>
    <w:p w14:paraId="03E4C425" w14:textId="77777777" w:rsidR="00F205A9" w:rsidRPr="008634E1" w:rsidRDefault="00F205A9" w:rsidP="00F205A9">
      <w:pPr>
        <w:pStyle w:val="af"/>
        <w:ind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DBD01AE" w14:textId="77777777" w:rsidR="00134062" w:rsidRPr="00134062" w:rsidRDefault="00134062" w:rsidP="00134062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отеле 2-3**: 1 ночь в Витебске, 2 ночи в Полоцке или Новополоцке;</w:t>
      </w:r>
    </w:p>
    <w:p w14:paraId="16F65751" w14:textId="77777777" w:rsidR="00134062" w:rsidRPr="00134062" w:rsidRDefault="00134062" w:rsidP="00134062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03806F82" w14:textId="77777777" w:rsidR="00134062" w:rsidRPr="00134062" w:rsidRDefault="00134062" w:rsidP="00134062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обслуживание: комфортабельные автобусы тур класса (группы в количестве до 18 чел. – микроавтобус, группы 19–33 чел. – автобус 26–35 мест, группы свыше 33 чел. – автобус 44–50 мест);</w:t>
      </w:r>
    </w:p>
    <w:p w14:paraId="714280BA" w14:textId="77777777" w:rsidR="00134062" w:rsidRPr="00134062" w:rsidRDefault="00134062" w:rsidP="00134062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 с входными билетами;</w:t>
      </w:r>
    </w:p>
    <w:p w14:paraId="1F5149BF" w14:textId="77777777" w:rsidR="00134062" w:rsidRPr="00134062" w:rsidRDefault="00134062" w:rsidP="00134062">
      <w:pPr>
        <w:pStyle w:val="af0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услуги гида.</w:t>
      </w:r>
    </w:p>
    <w:p w14:paraId="1475B144" w14:textId="77777777" w:rsidR="00FD1DB8" w:rsidRPr="00FD1DB8" w:rsidRDefault="00FD1DB8" w:rsidP="00FD1D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49495EA7" w14:textId="77777777" w:rsidR="00F205A9" w:rsidRPr="008634E1" w:rsidRDefault="00F205A9" w:rsidP="00F205A9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14:paraId="54DBD7AA" w14:textId="77777777" w:rsidR="00134062" w:rsidRPr="00134062" w:rsidRDefault="00134062" w:rsidP="00134062">
      <w:pPr>
        <w:pStyle w:val="af0"/>
        <w:numPr>
          <w:ilvl w:val="0"/>
          <w:numId w:val="31"/>
        </w:numPr>
        <w:ind w:left="42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пакет (4 обеда) – 2900 руб./чел.;</w:t>
      </w:r>
    </w:p>
    <w:p w14:paraId="10ED6DDA" w14:textId="77777777" w:rsidR="00134062" w:rsidRPr="00134062" w:rsidRDefault="00134062" w:rsidP="00134062">
      <w:pPr>
        <w:pStyle w:val="af0"/>
        <w:numPr>
          <w:ilvl w:val="0"/>
          <w:numId w:val="31"/>
        </w:numPr>
        <w:ind w:left="42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услуги по запросу группы;</w:t>
      </w:r>
    </w:p>
    <w:p w14:paraId="6C5A6F75" w14:textId="7BBEA33F" w:rsidR="00F205A9" w:rsidRDefault="00134062" w:rsidP="00134062">
      <w:pPr>
        <w:pStyle w:val="af0"/>
        <w:numPr>
          <w:ilvl w:val="0"/>
          <w:numId w:val="31"/>
        </w:numPr>
        <w:spacing w:after="0"/>
        <w:ind w:left="42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по желанию группы можно добавить в программу посещение «Музея белорусского книгопечатания» с экскурсией в Полоцке – 450 руб./чел. и/или посещение органного концерта в Софийском соборе – от 400 руб./чел. (концерты проходят по субботам и воскресеньям).</w:t>
      </w:r>
    </w:p>
    <w:p w14:paraId="5B89B3A0" w14:textId="77777777" w:rsidR="00134062" w:rsidRPr="00134062" w:rsidRDefault="00134062" w:rsidP="00134062">
      <w:pPr>
        <w:spacing w:after="0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6472DE54" w14:textId="77777777" w:rsidR="00F205A9" w:rsidRPr="00EF54A7" w:rsidRDefault="00F205A9" w:rsidP="00F205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F54A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14:paraId="3B1D48BB" w14:textId="77777777" w:rsidR="00134062" w:rsidRPr="00134062" w:rsidRDefault="00134062" w:rsidP="00134062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b/>
          <w:color w:val="000000"/>
          <w:szCs w:val="24"/>
          <w:lang w:eastAsia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2A9D75C0" w14:textId="77777777" w:rsidR="00E70D35" w:rsidRPr="00E70D35" w:rsidRDefault="00E70D35" w:rsidP="00E70D35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E70D35">
        <w:rPr>
          <w:rFonts w:ascii="Times New Roman" w:eastAsia="Times New Roman" w:hAnsi="Times New Roman"/>
          <w:b/>
          <w:color w:val="000000"/>
          <w:szCs w:val="24"/>
          <w:lang w:eastAsia="ru-RU"/>
        </w:rPr>
        <w:t>С 20 января 2026 года дети до 14 лет смогут выезжать из России в Беларусь только по загранпаспортам. Такое требование установлено поправками в закон «О порядке выезда из Российской Федерации и въезда в Российскую Федерацию», которые исключают свидетельство о рождении из перечня документов для выезда.</w:t>
      </w:r>
    </w:p>
    <w:p w14:paraId="6D7BF710" w14:textId="3C9B3DC5" w:rsidR="00134062" w:rsidRPr="00134062" w:rsidRDefault="00134062" w:rsidP="00E70D35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Расчёт стоимости тура на группы 10-17 и 19-20 чел. производится по запросу.</w:t>
      </w:r>
    </w:p>
    <w:p w14:paraId="47C20571" w14:textId="77777777" w:rsidR="00134062" w:rsidRPr="00134062" w:rsidRDefault="00134062" w:rsidP="00134062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795797CA" w14:textId="77777777" w:rsidR="00134062" w:rsidRPr="00134062" w:rsidRDefault="00134062" w:rsidP="00134062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Поездка доступна только для граждан Российской Федерации и граждан Республики Беларусь.</w:t>
      </w:r>
    </w:p>
    <w:p w14:paraId="3067151F" w14:textId="77777777" w:rsidR="00134062" w:rsidRPr="00134062" w:rsidRDefault="00134062" w:rsidP="00134062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оригинал паспорта (для лиц, старше 14 лет) или свидетельство о рождении (</w:t>
      </w:r>
      <w:proofErr w:type="gramStart"/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для несовершенно</w:t>
      </w:r>
      <w:bookmarkStart w:id="4" w:name="_GoBack"/>
      <w:bookmarkEnd w:id="4"/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летних любого возраста</w:t>
      </w:r>
      <w:proofErr w:type="gramEnd"/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), полис медицинского страхования для выезжающих за рубеж (для граждан Российской Федерации).</w:t>
      </w:r>
    </w:p>
    <w:p w14:paraId="7DA22019" w14:textId="77777777" w:rsidR="00134062" w:rsidRPr="00134062" w:rsidRDefault="00134062" w:rsidP="00134062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В случае следования несовершеннолетнего туриста с сопровождающим старше 18 лет при себе необходимо иметь оригинал нотариально заверенного согласия на сопровождение (от одного из родителей) с указанием срока (действительного на момент поездки) и актуального территориального направления.</w:t>
      </w:r>
    </w:p>
    <w:p w14:paraId="4FB6571E" w14:textId="77777777" w:rsidR="00134062" w:rsidRPr="00134062" w:rsidRDefault="00134062" w:rsidP="00134062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На территории Беларуси возможна оплата картой МИР при устойчивом сигнале Интернета (доступен не везде).</w:t>
      </w:r>
    </w:p>
    <w:p w14:paraId="2138F371" w14:textId="77777777" w:rsidR="00134062" w:rsidRPr="00134062" w:rsidRDefault="00134062" w:rsidP="00134062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Необходимо иметь при себе достаточное количество наличных денежных средств (российские рубли) для обмена в белорусскую валюту на месте, поскольку не везде есть возможность оплаты российской картой МИР.</w:t>
      </w:r>
    </w:p>
    <w:p w14:paraId="20DFEBDA" w14:textId="77777777" w:rsidR="00134062" w:rsidRPr="00134062" w:rsidRDefault="00134062" w:rsidP="00134062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14:paraId="4967CDB5" w14:textId="77777777" w:rsidR="00134062" w:rsidRPr="00134062" w:rsidRDefault="00134062" w:rsidP="00134062">
      <w:pPr>
        <w:pStyle w:val="af0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2E4B657B" w14:textId="77777777" w:rsidR="00134062" w:rsidRPr="00134062" w:rsidRDefault="00134062" w:rsidP="00134062">
      <w:pPr>
        <w:pStyle w:val="af0"/>
        <w:numPr>
          <w:ilvl w:val="1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A752027" w14:textId="4A6FD50B" w:rsidR="00072673" w:rsidRPr="00134062" w:rsidRDefault="00134062" w:rsidP="00134062">
      <w:pPr>
        <w:pStyle w:val="af0"/>
        <w:numPr>
          <w:ilvl w:val="1"/>
          <w:numId w:val="32"/>
        </w:num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34062">
        <w:rPr>
          <w:rFonts w:ascii="Times New Roman" w:eastAsia="Times New Roman" w:hAnsi="Times New Roman"/>
          <w:color w:val="000000"/>
          <w:szCs w:val="24"/>
          <w:lang w:eastAsia="ru-RU"/>
        </w:rPr>
        <w:t>взрослые: ФИО, серия и номер паспорта, дата рождения, контактный телефон.</w:t>
      </w:r>
    </w:p>
    <w:sectPr w:rsidR="00072673" w:rsidRPr="00134062" w:rsidSect="00C7776F">
      <w:headerReference w:type="default" r:id="rId7"/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E4E32" w14:textId="77777777" w:rsidR="008E6CF2" w:rsidRDefault="008E6CF2" w:rsidP="00CD1C11">
      <w:pPr>
        <w:spacing w:after="0" w:line="240" w:lineRule="auto"/>
      </w:pPr>
      <w:r>
        <w:separator/>
      </w:r>
    </w:p>
  </w:endnote>
  <w:endnote w:type="continuationSeparator" w:id="0">
    <w:p w14:paraId="0E9642BB" w14:textId="77777777" w:rsidR="008E6CF2" w:rsidRDefault="008E6CF2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ABFC5" w14:textId="77777777" w:rsidR="008E6CF2" w:rsidRDefault="008E6CF2" w:rsidP="00CD1C11">
      <w:pPr>
        <w:spacing w:after="0" w:line="240" w:lineRule="auto"/>
      </w:pPr>
      <w:r>
        <w:separator/>
      </w:r>
    </w:p>
  </w:footnote>
  <w:footnote w:type="continuationSeparator" w:id="0">
    <w:p w14:paraId="69F63472" w14:textId="77777777" w:rsidR="008E6CF2" w:rsidRDefault="008E6CF2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A1F3FCC">
          <wp:simplePos x="0" y="0"/>
          <wp:positionH relativeFrom="column">
            <wp:posOffset>-120282</wp:posOffset>
          </wp:positionH>
          <wp:positionV relativeFrom="paragraph">
            <wp:posOffset>-11430</wp:posOffset>
          </wp:positionV>
          <wp:extent cx="3819525" cy="542925"/>
          <wp:effectExtent l="0" t="0" r="0" b="0"/>
          <wp:wrapSquare wrapText="bothSides"/>
          <wp:docPr id="5" name="Рисунок 5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91B61"/>
    <w:multiLevelType w:val="hybridMultilevel"/>
    <w:tmpl w:val="3B76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F6DDF"/>
    <w:multiLevelType w:val="hybridMultilevel"/>
    <w:tmpl w:val="BC7C8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47AD6"/>
    <w:multiLevelType w:val="hybridMultilevel"/>
    <w:tmpl w:val="F0404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E4237"/>
    <w:multiLevelType w:val="hybridMultilevel"/>
    <w:tmpl w:val="DE6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4700F"/>
    <w:multiLevelType w:val="hybridMultilevel"/>
    <w:tmpl w:val="E8AC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62568"/>
    <w:multiLevelType w:val="hybridMultilevel"/>
    <w:tmpl w:val="0CFEC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29"/>
  </w:num>
  <w:num w:numId="5">
    <w:abstractNumId w:val="5"/>
  </w:num>
  <w:num w:numId="6">
    <w:abstractNumId w:val="28"/>
  </w:num>
  <w:num w:numId="7">
    <w:abstractNumId w:val="41"/>
  </w:num>
  <w:num w:numId="8">
    <w:abstractNumId w:val="9"/>
  </w:num>
  <w:num w:numId="9">
    <w:abstractNumId w:val="21"/>
  </w:num>
  <w:num w:numId="10">
    <w:abstractNumId w:val="7"/>
  </w:num>
  <w:num w:numId="11">
    <w:abstractNumId w:val="12"/>
  </w:num>
  <w:num w:numId="12">
    <w:abstractNumId w:val="23"/>
  </w:num>
  <w:num w:numId="13">
    <w:abstractNumId w:val="13"/>
  </w:num>
  <w:num w:numId="14">
    <w:abstractNumId w:val="11"/>
  </w:num>
  <w:num w:numId="15">
    <w:abstractNumId w:val="10"/>
  </w:num>
  <w:num w:numId="16">
    <w:abstractNumId w:val="32"/>
  </w:num>
  <w:num w:numId="17">
    <w:abstractNumId w:val="8"/>
  </w:num>
  <w:num w:numId="18">
    <w:abstractNumId w:val="26"/>
  </w:num>
  <w:num w:numId="19">
    <w:abstractNumId w:val="4"/>
  </w:num>
  <w:num w:numId="20">
    <w:abstractNumId w:val="14"/>
  </w:num>
  <w:num w:numId="21">
    <w:abstractNumId w:val="18"/>
  </w:num>
  <w:num w:numId="22">
    <w:abstractNumId w:val="36"/>
  </w:num>
  <w:num w:numId="23">
    <w:abstractNumId w:val="22"/>
  </w:num>
  <w:num w:numId="24">
    <w:abstractNumId w:val="24"/>
  </w:num>
  <w:num w:numId="25">
    <w:abstractNumId w:val="19"/>
  </w:num>
  <w:num w:numId="26">
    <w:abstractNumId w:val="38"/>
  </w:num>
  <w:num w:numId="27">
    <w:abstractNumId w:val="17"/>
  </w:num>
  <w:num w:numId="28">
    <w:abstractNumId w:val="16"/>
  </w:num>
  <w:num w:numId="29">
    <w:abstractNumId w:val="42"/>
  </w:num>
  <w:num w:numId="30">
    <w:abstractNumId w:val="43"/>
  </w:num>
  <w:num w:numId="31">
    <w:abstractNumId w:val="15"/>
  </w:num>
  <w:num w:numId="32">
    <w:abstractNumId w:val="35"/>
  </w:num>
  <w:num w:numId="33">
    <w:abstractNumId w:val="34"/>
  </w:num>
  <w:num w:numId="34">
    <w:abstractNumId w:val="6"/>
  </w:num>
  <w:num w:numId="35">
    <w:abstractNumId w:val="39"/>
  </w:num>
  <w:num w:numId="36">
    <w:abstractNumId w:val="3"/>
  </w:num>
  <w:num w:numId="37">
    <w:abstractNumId w:val="30"/>
  </w:num>
  <w:num w:numId="38">
    <w:abstractNumId w:val="25"/>
  </w:num>
  <w:num w:numId="39">
    <w:abstractNumId w:val="20"/>
  </w:num>
  <w:num w:numId="40">
    <w:abstractNumId w:val="37"/>
  </w:num>
  <w:num w:numId="41">
    <w:abstractNumId w:val="40"/>
  </w:num>
  <w:num w:numId="42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2BC1"/>
    <w:rsid w:val="00056776"/>
    <w:rsid w:val="00063764"/>
    <w:rsid w:val="000647A1"/>
    <w:rsid w:val="00072673"/>
    <w:rsid w:val="00085CE5"/>
    <w:rsid w:val="00086F4E"/>
    <w:rsid w:val="0009172F"/>
    <w:rsid w:val="000917F5"/>
    <w:rsid w:val="000D302A"/>
    <w:rsid w:val="000D3133"/>
    <w:rsid w:val="000D486A"/>
    <w:rsid w:val="000D6D31"/>
    <w:rsid w:val="000E2BE5"/>
    <w:rsid w:val="000E4677"/>
    <w:rsid w:val="000E6970"/>
    <w:rsid w:val="000F3C5F"/>
    <w:rsid w:val="000F712E"/>
    <w:rsid w:val="00113586"/>
    <w:rsid w:val="00114988"/>
    <w:rsid w:val="00115471"/>
    <w:rsid w:val="001171F6"/>
    <w:rsid w:val="00124419"/>
    <w:rsid w:val="00124447"/>
    <w:rsid w:val="00134062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2AB3"/>
    <w:rsid w:val="00197290"/>
    <w:rsid w:val="001A5201"/>
    <w:rsid w:val="001B2463"/>
    <w:rsid w:val="001B4E2A"/>
    <w:rsid w:val="001C005F"/>
    <w:rsid w:val="001C1399"/>
    <w:rsid w:val="001C16AA"/>
    <w:rsid w:val="001C26C6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18A1"/>
    <w:rsid w:val="002449F5"/>
    <w:rsid w:val="00255C83"/>
    <w:rsid w:val="00257C2F"/>
    <w:rsid w:val="002625A4"/>
    <w:rsid w:val="00262E8D"/>
    <w:rsid w:val="00263267"/>
    <w:rsid w:val="002657ED"/>
    <w:rsid w:val="0027193C"/>
    <w:rsid w:val="00274790"/>
    <w:rsid w:val="00283E61"/>
    <w:rsid w:val="002912AC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5591"/>
    <w:rsid w:val="00366BB8"/>
    <w:rsid w:val="00370026"/>
    <w:rsid w:val="00376653"/>
    <w:rsid w:val="003809E6"/>
    <w:rsid w:val="0038612F"/>
    <w:rsid w:val="003905C8"/>
    <w:rsid w:val="0039405B"/>
    <w:rsid w:val="003966D2"/>
    <w:rsid w:val="003A0DFE"/>
    <w:rsid w:val="003A4B6D"/>
    <w:rsid w:val="003B0A83"/>
    <w:rsid w:val="003B12E2"/>
    <w:rsid w:val="003B1859"/>
    <w:rsid w:val="003C02B5"/>
    <w:rsid w:val="003C62DA"/>
    <w:rsid w:val="003D1EF7"/>
    <w:rsid w:val="003E4DC2"/>
    <w:rsid w:val="003E52ED"/>
    <w:rsid w:val="003F0E9D"/>
    <w:rsid w:val="003F41A6"/>
    <w:rsid w:val="00405175"/>
    <w:rsid w:val="00412B83"/>
    <w:rsid w:val="00421C59"/>
    <w:rsid w:val="004521B8"/>
    <w:rsid w:val="00455564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42A1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94D"/>
    <w:rsid w:val="00560DE7"/>
    <w:rsid w:val="0057431A"/>
    <w:rsid w:val="00576B44"/>
    <w:rsid w:val="005821B8"/>
    <w:rsid w:val="00582487"/>
    <w:rsid w:val="005867F3"/>
    <w:rsid w:val="0059043D"/>
    <w:rsid w:val="0059168B"/>
    <w:rsid w:val="005969DA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6DD0"/>
    <w:rsid w:val="005E7649"/>
    <w:rsid w:val="005F1B0A"/>
    <w:rsid w:val="00600EB9"/>
    <w:rsid w:val="00613C6D"/>
    <w:rsid w:val="00624EF7"/>
    <w:rsid w:val="00632EFB"/>
    <w:rsid w:val="00633E2C"/>
    <w:rsid w:val="00640820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93EEA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2A71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DBB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57D7D"/>
    <w:rsid w:val="00861DD6"/>
    <w:rsid w:val="008634E1"/>
    <w:rsid w:val="00872E9B"/>
    <w:rsid w:val="00890F96"/>
    <w:rsid w:val="008A24DB"/>
    <w:rsid w:val="008A27EB"/>
    <w:rsid w:val="008B28A9"/>
    <w:rsid w:val="008B73FB"/>
    <w:rsid w:val="008C1A80"/>
    <w:rsid w:val="008C6F3E"/>
    <w:rsid w:val="008D4397"/>
    <w:rsid w:val="008E0402"/>
    <w:rsid w:val="008E6CF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C5E3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160C7"/>
    <w:rsid w:val="00A21615"/>
    <w:rsid w:val="00A231D3"/>
    <w:rsid w:val="00A24532"/>
    <w:rsid w:val="00A247E9"/>
    <w:rsid w:val="00A26A8A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1E2C"/>
    <w:rsid w:val="00AD7951"/>
    <w:rsid w:val="00AD7E4D"/>
    <w:rsid w:val="00AE1F06"/>
    <w:rsid w:val="00AE670D"/>
    <w:rsid w:val="00B03DD9"/>
    <w:rsid w:val="00B04085"/>
    <w:rsid w:val="00B07263"/>
    <w:rsid w:val="00B0783B"/>
    <w:rsid w:val="00B07E52"/>
    <w:rsid w:val="00B1266C"/>
    <w:rsid w:val="00B134D9"/>
    <w:rsid w:val="00B252A2"/>
    <w:rsid w:val="00B27342"/>
    <w:rsid w:val="00B31D29"/>
    <w:rsid w:val="00B44B05"/>
    <w:rsid w:val="00B4678F"/>
    <w:rsid w:val="00B54189"/>
    <w:rsid w:val="00B54913"/>
    <w:rsid w:val="00B722F6"/>
    <w:rsid w:val="00B84270"/>
    <w:rsid w:val="00B853D2"/>
    <w:rsid w:val="00B87AB8"/>
    <w:rsid w:val="00BA07F0"/>
    <w:rsid w:val="00BA3269"/>
    <w:rsid w:val="00BA72E1"/>
    <w:rsid w:val="00BC0587"/>
    <w:rsid w:val="00BC3311"/>
    <w:rsid w:val="00BE0087"/>
    <w:rsid w:val="00BE673C"/>
    <w:rsid w:val="00BF646A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7776F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E4AB5"/>
    <w:rsid w:val="00CF0EFE"/>
    <w:rsid w:val="00D124B1"/>
    <w:rsid w:val="00D137CA"/>
    <w:rsid w:val="00D15FA6"/>
    <w:rsid w:val="00D20E84"/>
    <w:rsid w:val="00D2192D"/>
    <w:rsid w:val="00D2207A"/>
    <w:rsid w:val="00D257A2"/>
    <w:rsid w:val="00D37CFF"/>
    <w:rsid w:val="00D41A27"/>
    <w:rsid w:val="00D441EA"/>
    <w:rsid w:val="00D60B90"/>
    <w:rsid w:val="00D65C31"/>
    <w:rsid w:val="00D671B8"/>
    <w:rsid w:val="00D70288"/>
    <w:rsid w:val="00D7278E"/>
    <w:rsid w:val="00D83FD0"/>
    <w:rsid w:val="00D842DB"/>
    <w:rsid w:val="00DA6704"/>
    <w:rsid w:val="00DB1E51"/>
    <w:rsid w:val="00DC49B0"/>
    <w:rsid w:val="00DC6DD3"/>
    <w:rsid w:val="00DD2B90"/>
    <w:rsid w:val="00DE05F0"/>
    <w:rsid w:val="00DE5C1B"/>
    <w:rsid w:val="00E03E40"/>
    <w:rsid w:val="00E05EE7"/>
    <w:rsid w:val="00E15570"/>
    <w:rsid w:val="00E24F1A"/>
    <w:rsid w:val="00E30B81"/>
    <w:rsid w:val="00E36F40"/>
    <w:rsid w:val="00E473E7"/>
    <w:rsid w:val="00E607EF"/>
    <w:rsid w:val="00E617D3"/>
    <w:rsid w:val="00E634FF"/>
    <w:rsid w:val="00E70D35"/>
    <w:rsid w:val="00E723B1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F050E6"/>
    <w:rsid w:val="00F06101"/>
    <w:rsid w:val="00F205A9"/>
    <w:rsid w:val="00F20FF8"/>
    <w:rsid w:val="00F22D5A"/>
    <w:rsid w:val="00F26ED3"/>
    <w:rsid w:val="00F32AEC"/>
    <w:rsid w:val="00F45170"/>
    <w:rsid w:val="00F542F1"/>
    <w:rsid w:val="00F63A45"/>
    <w:rsid w:val="00F64732"/>
    <w:rsid w:val="00F6567C"/>
    <w:rsid w:val="00F670C3"/>
    <w:rsid w:val="00F67728"/>
    <w:rsid w:val="00F81924"/>
    <w:rsid w:val="00F926AA"/>
    <w:rsid w:val="00FA6F18"/>
    <w:rsid w:val="00FB407B"/>
    <w:rsid w:val="00FC6EC2"/>
    <w:rsid w:val="00FD1DB8"/>
    <w:rsid w:val="00FE2D5D"/>
    <w:rsid w:val="00FE3438"/>
    <w:rsid w:val="00FE41E1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DD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3655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39"/>
    <w:locked/>
    <w:rsid w:val="00524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66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04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29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1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83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21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1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98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4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13</cp:revision>
  <cp:lastPrinted>2021-05-14T11:01:00Z</cp:lastPrinted>
  <dcterms:created xsi:type="dcterms:W3CDTF">2022-09-05T13:53:00Z</dcterms:created>
  <dcterms:modified xsi:type="dcterms:W3CDTF">2025-09-30T11:57:00Z</dcterms:modified>
</cp:coreProperties>
</file>