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CD6740D" w:rsidR="00831D5F" w:rsidRDefault="00AB743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Традиции предпринимательства в Нижнем Новгороде</w:t>
            </w:r>
            <w:r w:rsidR="00BC7F07"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72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05E0" w14:textId="3EA15C26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Нижний Новгород.</w:t>
            </w:r>
          </w:p>
          <w:p w14:paraId="1F2B87AF" w14:textId="6FF09B0A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участников на ж/д вокзале.</w:t>
            </w:r>
          </w:p>
          <w:p w14:paraId="14193DD2" w14:textId="4DBEE522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10:30–11:00 завтрак в кафе (швед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стол)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Парк Отеля».</w:t>
            </w:r>
          </w:p>
          <w:p w14:paraId="766BC99F" w14:textId="40706B2E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11:00 автобусная экскурсия по Нижнему Новгороду – городу, заложенному в 1221 г. на высоких холмах при слиянии Волги и Оки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 «Знакомьтесь – Старый Нижний»</w:t>
            </w:r>
          </w:p>
          <w:p w14:paraId="71DC4511" w14:textId="533FE2BE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3:00 проезд по канатной дороге.</w:t>
            </w:r>
          </w:p>
          <w:p w14:paraId="3C641B78" w14:textId="5C0C3549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Это настоящий аттракцион, соединяющий Нижний Новгород с г. Бор. Уникальный инженерный проект, самая длинная канатная переправа над водой – 861 метр. Вагончики пересекают Волгу за 12 минут (самый минимум), развивая с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корость до 22 километров в час.</w:t>
            </w:r>
          </w:p>
          <w:p w14:paraId="7F493592" w14:textId="532972F8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14:30 обед в кафе города.</w:t>
            </w:r>
          </w:p>
          <w:p w14:paraId="2D4D447B" w14:textId="76F5EA46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15:30 посещение музея «Моды и портновского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скусства» Модного дома «ПАРЛЕ».</w:t>
            </w:r>
          </w:p>
          <w:p w14:paraId="6EDC4296" w14:textId="7FBA6C48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Рассказ о Надежде </w:t>
            </w:r>
            <w:proofErr w:type="spellStart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Ламановой</w:t>
            </w:r>
            <w:proofErr w:type="spellEnd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, русской Коко Шанель, – модельере, художнике театрального костюма, поставщике двора Ея Императорского Величества. Творческая встреча с основательницей предприятия и музея Ольго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й </w:t>
            </w:r>
            <w:proofErr w:type="spellStart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Рыхловой</w:t>
            </w:r>
            <w:proofErr w:type="spellEnd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 (ул. Сергиевская 8).</w:t>
            </w:r>
          </w:p>
          <w:p w14:paraId="2123FE96" w14:textId="67FE94FA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18:00 окончание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программы у отеля, размещение.</w:t>
            </w:r>
          </w:p>
          <w:p w14:paraId="4E74A8F5" w14:textId="690629F3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ужин в отеле.</w:t>
            </w:r>
          </w:p>
          <w:p w14:paraId="33E8D4C1" w14:textId="6C8297CB" w:rsidR="000917F5" w:rsidRPr="00BC7F07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0E1" w14:textId="7E22B628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07:00–08:30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4140FC6B" w14:textId="35CE7857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меров, выезд из отеля с вещами.</w:t>
            </w:r>
          </w:p>
          <w:p w14:paraId="775B3843" w14:textId="511D9B4B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08:30 встреча с гидо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м, размещение вещей в автобусе.</w:t>
            </w:r>
          </w:p>
          <w:p w14:paraId="332D14AD" w14:textId="30DAF3E7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09:30 посещение ООО «Фабрика стеклян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ных елочных украшений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Ариель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C9BB5AC" w14:textId="6537D163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История создания фабрики, технологический п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роцесс, каналы сбыта продукции.</w:t>
            </w:r>
          </w:p>
          <w:p w14:paraId="270EBDFE" w14:textId="0261AABE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 по росписи елочной игрушки.</w:t>
            </w:r>
          </w:p>
          <w:p w14:paraId="19B2795B" w14:textId="4456F222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12:00 пешеходная прогулка по Нижегородскому «Арба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ту» – улице Большой Покровской.</w:t>
            </w:r>
          </w:p>
          <w:p w14:paraId="1847E644" w14:textId="343C381E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Это центральная улица Нижнего, здесь расположены дворянские особняки, доходные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и посетить сувенирные магази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ны.</w:t>
            </w:r>
          </w:p>
          <w:p w14:paraId="194A0BB1" w14:textId="2A0C23BF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13:00–14: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обед в кафе в центре города.</w:t>
            </w:r>
          </w:p>
          <w:p w14:paraId="09BC86F2" w14:textId="2B71A6F3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14:00 осмотр истори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ческой части Нижнего Новгорода.</w:t>
            </w:r>
          </w:p>
          <w:p w14:paraId="0E3242A0" w14:textId="317F6FE2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Нижегородского Кремля (уникального оборонительного сооружения начала XVI века), Михайло-Архангельского собора с могилой </w:t>
            </w:r>
            <w:proofErr w:type="spellStart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Козьмы</w:t>
            </w:r>
            <w:proofErr w:type="spellEnd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 Минина, выставки образцов военной техники, прогулка по площади Минина, памятник В.П. Чкалову, </w:t>
            </w:r>
            <w:proofErr w:type="gramStart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Верхне-Волжская</w:t>
            </w:r>
            <w:proofErr w:type="gramEnd"/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набережная, откуда открывается необыкнов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енный вид на волжские просторы.</w:t>
            </w:r>
          </w:p>
          <w:p w14:paraId="674ED0E0" w14:textId="3C30F4F1" w:rsidR="00AB743E" w:rsidRPr="00AB743E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15:30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музею «Усадьба Рукавишникова».</w:t>
            </w:r>
          </w:p>
          <w:p w14:paraId="5C703133" w14:textId="35D6D531" w:rsidR="00AB743E" w:rsidRPr="00AB743E" w:rsidRDefault="00AB743E" w:rsidP="00AB7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по интерьерам особняка, рассказ о жизни купеческого сословия и яркой судьбе рода Рукавишниковых. Когда-то на роскошь дворца приезжал</w:t>
            </w:r>
            <w:r w:rsidRPr="00AB743E">
              <w:rPr>
                <w:rFonts w:ascii="Times New Roman" w:eastAsia="Times New Roman" w:hAnsi="Times New Roman"/>
                <w:bCs/>
                <w:lang w:eastAsia="ru-RU"/>
              </w:rPr>
              <w:t>и полюбоваться «со всей Волги».</w:t>
            </w:r>
          </w:p>
          <w:p w14:paraId="475735E8" w14:textId="571C6AAF" w:rsidR="000917F5" w:rsidRPr="00BC7F07" w:rsidRDefault="00AB743E" w:rsidP="00AB743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B743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 около 17:15.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4"/>
        <w:gridCol w:w="1984"/>
      </w:tblGrid>
      <w:tr w:rsidR="00872C60" w14:paraId="749DEED3" w14:textId="77777777" w:rsidTr="00872C60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1A5511" w14:textId="206EFF95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Размещение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E3E5208" w14:textId="0B5334C6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7DDC31D" w14:textId="5FDFEF22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19310F0" w14:textId="2CE5E5A3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1FDCC7C" w14:textId="0AA7627A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</w:tr>
      <w:tr w:rsidR="00872C60" w14:paraId="030709ED" w14:textId="77777777" w:rsidTr="00872C60">
        <w:tc>
          <w:tcPr>
            <w:tcW w:w="1000" w:type="pct"/>
            <w:vAlign w:val="center"/>
          </w:tcPr>
          <w:p w14:paraId="69DFF861" w14:textId="029EDD10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color w:val="000000"/>
                <w:sz w:val="24"/>
                <w:szCs w:val="22"/>
                <w:lang w:val="ru-RU"/>
              </w:rPr>
              <w:t>Гостиница 3*</w:t>
            </w:r>
          </w:p>
        </w:tc>
        <w:tc>
          <w:tcPr>
            <w:tcW w:w="1000" w:type="pct"/>
            <w:vAlign w:val="center"/>
          </w:tcPr>
          <w:p w14:paraId="50489873" w14:textId="070A9DEB" w:rsidR="00872C60" w:rsidRPr="00AB743E" w:rsidRDefault="00AB743E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11 300</w:t>
            </w:r>
          </w:p>
        </w:tc>
        <w:tc>
          <w:tcPr>
            <w:tcW w:w="1000" w:type="pct"/>
            <w:vAlign w:val="center"/>
          </w:tcPr>
          <w:p w14:paraId="0C0D4D3F" w14:textId="0B44A46D" w:rsidR="00872C60" w:rsidRPr="00AB743E" w:rsidRDefault="00AB743E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12 100</w:t>
            </w:r>
          </w:p>
        </w:tc>
        <w:tc>
          <w:tcPr>
            <w:tcW w:w="1000" w:type="pct"/>
            <w:vAlign w:val="center"/>
          </w:tcPr>
          <w:p w14:paraId="755918B7" w14:textId="5EB6BF0A" w:rsidR="00872C60" w:rsidRPr="00AB743E" w:rsidRDefault="00AB743E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13 900</w:t>
            </w:r>
          </w:p>
        </w:tc>
        <w:tc>
          <w:tcPr>
            <w:tcW w:w="1000" w:type="pct"/>
            <w:vAlign w:val="center"/>
          </w:tcPr>
          <w:p w14:paraId="76161279" w14:textId="1ED2E681" w:rsidR="00872C60" w:rsidRPr="00AB743E" w:rsidRDefault="00AB743E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14 900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9D2A0AA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2- и 3-местных стандартных номерах со всеми удобствами в гостинице 3*;</w:t>
      </w:r>
    </w:p>
    <w:p w14:paraId="706A5C97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2 завтрака, 2 обеда по программе, 1 ужин в отеле;</w:t>
      </w:r>
    </w:p>
    <w:p w14:paraId="3B6F0DF5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транспортно-экскурсионное обслуживание по программе;</w:t>
      </w:r>
    </w:p>
    <w:p w14:paraId="2E7748A5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музеи;</w:t>
      </w:r>
    </w:p>
    <w:p w14:paraId="312AB736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 на фабрике «</w:t>
      </w:r>
      <w:proofErr w:type="spellStart"/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Ариель</w:t>
      </w:r>
      <w:proofErr w:type="spellEnd"/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4EC36137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творческая встреча в Модном доме «</w:t>
      </w:r>
      <w:proofErr w:type="spellStart"/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Парле</w:t>
      </w:r>
      <w:proofErr w:type="spellEnd"/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38756993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проезд на канатной дороге;</w:t>
      </w:r>
    </w:p>
    <w:p w14:paraId="0B600A24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профессиональным гидом-экскурсоводом;</w:t>
      </w:r>
    </w:p>
    <w:p w14:paraId="7E71C378" w14:textId="77777777" w:rsidR="00AB743E" w:rsidRPr="00AB743E" w:rsidRDefault="00AB743E" w:rsidP="00AB743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743E">
        <w:rPr>
          <w:rFonts w:ascii="Times New Roman" w:eastAsia="Times New Roman" w:hAnsi="Times New Roman"/>
          <w:color w:val="000000"/>
          <w:szCs w:val="24"/>
          <w:lang w:eastAsia="ru-RU"/>
        </w:rPr>
        <w:t>расширенная мед. страховка.</w:t>
      </w:r>
    </w:p>
    <w:bookmarkEnd w:id="4"/>
    <w:p w14:paraId="5710CB6C" w14:textId="77777777" w:rsidR="00872C60" w:rsidRPr="00872C60" w:rsidRDefault="00872C60" w:rsidP="00872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6FDEA5" w14:textId="77777777" w:rsidR="00872C60" w:rsidRPr="00872C60" w:rsidRDefault="00872C60" w:rsidP="00872C60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Нижний Новгород – Санкт-Петербург.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330268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CF03FE0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Для групп, прибывающих из других городов России, возможна корректировка программы под расписание авиа и ж/д транспорта.</w:t>
      </w:r>
    </w:p>
    <w:p w14:paraId="17CF4407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571773F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CF84FED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D1F1F1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7DF8E06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C636A5" w14:textId="77777777" w:rsidR="00872C60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8DBFB1" w:rsidR="00072673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872C6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F7D4" w14:textId="77777777" w:rsidR="00F25CBA" w:rsidRDefault="00F25CBA" w:rsidP="00CD1C11">
      <w:pPr>
        <w:spacing w:after="0" w:line="240" w:lineRule="auto"/>
      </w:pPr>
      <w:r>
        <w:separator/>
      </w:r>
    </w:p>
  </w:endnote>
  <w:endnote w:type="continuationSeparator" w:id="0">
    <w:p w14:paraId="1EDE99EA" w14:textId="77777777" w:rsidR="00F25CBA" w:rsidRDefault="00F25CB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ED98" w14:textId="77777777" w:rsidR="00F25CBA" w:rsidRDefault="00F25CBA" w:rsidP="00CD1C11">
      <w:pPr>
        <w:spacing w:after="0" w:line="240" w:lineRule="auto"/>
      </w:pPr>
      <w:r>
        <w:separator/>
      </w:r>
    </w:p>
  </w:footnote>
  <w:footnote w:type="continuationSeparator" w:id="0">
    <w:p w14:paraId="79A7F4E9" w14:textId="77777777" w:rsidR="00F25CBA" w:rsidRDefault="00F25CB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4C9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4899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C60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B743E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2A32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5CB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2021-05-19T11:07:00Z</dcterms:created>
  <dcterms:modified xsi:type="dcterms:W3CDTF">2023-11-29T13:32:00Z</dcterms:modified>
</cp:coreProperties>
</file>