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A97982D" w14:textId="0ECDE0B8" w:rsidR="0035422F" w:rsidRPr="00067BB7" w:rsidRDefault="00F97FD7" w:rsidP="00F97FD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Тур в Ясную поляну, 2 дня. Вариант </w:t>
            </w:r>
            <w:r w:rsidR="00067BB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</w:p>
          <w:p w14:paraId="28ED93F2" w14:textId="0BE97836" w:rsidR="00F97FD7" w:rsidRPr="000E4677" w:rsidRDefault="002F226C" w:rsidP="00F97FD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(для школьных групп</w:t>
            </w:r>
            <w:r w:rsidR="00F97FD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647"/>
      </w:tblGrid>
      <w:tr w:rsidR="0035422F" w:rsidRPr="0035422F" w14:paraId="0636CA68" w14:textId="77777777" w:rsidTr="0053498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6360" w14:textId="77777777" w:rsid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группы на желе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знодорожный вокзал города Тулы.</w:t>
            </w:r>
          </w:p>
          <w:p w14:paraId="70B64B35" w14:textId="77777777" w:rsid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Встреча с сотрудником музея, </w:t>
            </w: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курирующим программу, отъезд в 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сную Поляну. Путевая экскурсия.</w:t>
            </w:r>
          </w:p>
          <w:p w14:paraId="366A6BD1" w14:textId="526577DC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озможна встреча на вокзалах и в </w:t>
            </w: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аэропортах Москвы.</w:t>
            </w:r>
          </w:p>
          <w:p w14:paraId="258CD0C0" w14:textId="7CA2190C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территории исторически реконструированного музейн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о-вокзального комплекса Козлова </w:t>
            </w: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Засека и выставке «Железная дорога Льва Толстого».</w:t>
            </w:r>
          </w:p>
          <w:p w14:paraId="26312806" w14:textId="71A7D0ED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Обед.</w:t>
            </w:r>
          </w:p>
          <w:p w14:paraId="008CA9BD" w14:textId="77777777" w:rsid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Экскурсия «Заповедник – Дом Л. Н.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Толстого – Флигель Кузминских».</w:t>
            </w:r>
          </w:p>
          <w:p w14:paraId="02AA7D13" w14:textId="586C32DE" w:rsidR="00F97FD7" w:rsidRPr="00F97FD7" w:rsidRDefault="00F97FD7" w:rsidP="00F97F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Группа осматривает центральную часть усадьбы «Ясная Поляна», Дом Л. Н. Толстого, в котором прошла большая часть жизни писателя, и выставку во Флигеле Кузминских, посвященную началу творческой деятельности Толстого.</w:t>
            </w:r>
          </w:p>
          <w:p w14:paraId="618CF1B4" w14:textId="49E84A6F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гостиничном комплексе «Ясная Поляна».</w:t>
            </w:r>
          </w:p>
          <w:p w14:paraId="33E8D4C1" w14:textId="6F7C71B8" w:rsidR="009711DE" w:rsidRPr="00F207A7" w:rsidRDefault="00F97FD7" w:rsidP="006944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Ужин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B37B0" w:rsidRPr="0035422F" w14:paraId="77BBD0CE" w14:textId="77777777" w:rsidTr="00534987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445F" w14:textId="77777777" w:rsidR="00F97FD7" w:rsidRPr="00F97FD7" w:rsidRDefault="00F97FD7" w:rsidP="00F97FD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Завтрак.</w:t>
            </w:r>
          </w:p>
          <w:p w14:paraId="26AAF5EB" w14:textId="77777777" w:rsidR="00067BB7" w:rsidRDefault="00067BB7" w:rsidP="00067BB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B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Интерактивная экскурсия в Кучерской избе «Доброму гостю – хозяин рад!»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765F0F83" w14:textId="05C261C3" w:rsidR="00067BB7" w:rsidRPr="00067BB7" w:rsidRDefault="00067BB7" w:rsidP="00067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7B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Гостей встречает хозяйка Кучерской избы в русском народном костюме, рассказывает о традициях и обычаях крестьянской жизни, угощает яснополянской выпечкой и чаем из жарового самовара.</w:t>
            </w:r>
          </w:p>
          <w:p w14:paraId="4D33A5DF" w14:textId="77777777" w:rsidR="00067BB7" w:rsidRDefault="00067BB7" w:rsidP="00067BB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B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Прикладной мастер-класс «На конном дворе»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1B0AB0C7" w14:textId="203951E9" w:rsidR="00067BB7" w:rsidRPr="00067BB7" w:rsidRDefault="00067BB7" w:rsidP="00067B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67B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ходе мастер-класса узнаете, из чего состоит сбруя и каково назначение ее отдельных частей; как правильно и безопасно сесть на лошадь и управлять ею; познакомитесь с историей использования лошади человеком, а также попробуете себя в роли всадника и покатаетесь верхом или в экипаже.</w:t>
            </w:r>
          </w:p>
          <w:p w14:paraId="042C75FF" w14:textId="5208287E" w:rsidR="00067BB7" w:rsidRPr="00067BB7" w:rsidRDefault="00067BB7" w:rsidP="00067BB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B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«Сто первых растений» по мемориальной теплице.</w:t>
            </w:r>
          </w:p>
          <w:p w14:paraId="38B777DA" w14:textId="1E06433D" w:rsidR="00067BB7" w:rsidRPr="00067BB7" w:rsidRDefault="00067BB7" w:rsidP="00067BB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B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Обед.</w:t>
            </w:r>
          </w:p>
          <w:p w14:paraId="4B1D510C" w14:textId="01A17808" w:rsidR="00067BB7" w:rsidRDefault="00067BB7" w:rsidP="00067BB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B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Моноспектакль «История рода Толстых – история России» или э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кскурсия-квест по территории </w:t>
            </w:r>
            <w:r w:rsidRPr="00067B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яснополянской усадьбы.</w:t>
            </w:r>
          </w:p>
          <w:p w14:paraId="475735E8" w14:textId="74B24B17" w:rsidR="00CB37B0" w:rsidRPr="00F207A7" w:rsidRDefault="00EE7EF8" w:rsidP="006944B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E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Отъезд группы.</w:t>
            </w:r>
          </w:p>
        </w:tc>
      </w:tr>
    </w:tbl>
    <w:p w14:paraId="4E965D9C" w14:textId="0CD0B185" w:rsidR="00F97FD7" w:rsidRPr="0027193C" w:rsidRDefault="00F97FD7" w:rsidP="00315D09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</w:p>
    <w:p w14:paraId="781950A7" w14:textId="68B77DC5" w:rsidR="00072673" w:rsidRDefault="004A6356" w:rsidP="00F97FD7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bookmarkStart w:id="3" w:name="_Hlk43730867"/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F97FD7">
        <w:rPr>
          <w:b/>
          <w:bCs/>
          <w:sz w:val="28"/>
          <w:szCs w:val="28"/>
          <w:lang w:val="ru-RU"/>
        </w:rPr>
        <w:t xml:space="preserve"> при группе 30 человек (1 ночь)</w:t>
      </w:r>
      <w:r w:rsidR="006944B8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0" w:type="auto"/>
        <w:tblInd w:w="-289" w:type="dxa"/>
        <w:tblLook w:val="04A0" w:firstRow="1" w:lastRow="0" w:firstColumn="1" w:lastColumn="0" w:noHBand="0" w:noVBand="1"/>
      </w:tblPr>
      <w:tblGrid>
        <w:gridCol w:w="4961"/>
        <w:gridCol w:w="4673"/>
      </w:tblGrid>
      <w:tr w:rsidR="00F97FD7" w14:paraId="4B75C9F4" w14:textId="77777777" w:rsidTr="00F97FD7">
        <w:tc>
          <w:tcPr>
            <w:tcW w:w="4961" w:type="dxa"/>
            <w:shd w:val="clear" w:color="auto" w:fill="F2F2F2" w:themeFill="background1" w:themeFillShade="F2"/>
          </w:tcPr>
          <w:bookmarkEnd w:id="0"/>
          <w:bookmarkEnd w:id="1"/>
          <w:bookmarkEnd w:id="2"/>
          <w:bookmarkEnd w:id="3"/>
          <w:p w14:paraId="1F522E97" w14:textId="2EA62347" w:rsidR="00F97FD7" w:rsidRPr="00F97FD7" w:rsidRDefault="00F97FD7" w:rsidP="00F97FD7">
            <w:pPr>
              <w:pStyle w:val="af"/>
              <w:tabs>
                <w:tab w:val="left" w:pos="426"/>
              </w:tabs>
              <w:ind w:left="-104" w:right="-103"/>
              <w:jc w:val="center"/>
              <w:rPr>
                <w:b/>
                <w:sz w:val="24"/>
                <w:szCs w:val="28"/>
                <w:lang w:val="ru-RU"/>
              </w:rPr>
            </w:pPr>
            <w:r w:rsidRPr="00F97FD7">
              <w:rPr>
                <w:b/>
                <w:sz w:val="24"/>
                <w:szCs w:val="28"/>
                <w:lang w:val="ru-RU"/>
              </w:rPr>
              <w:t>Номера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14:paraId="2ED20E27" w14:textId="2EDE92B4" w:rsidR="00F97FD7" w:rsidRPr="00F97FD7" w:rsidRDefault="00F97FD7" w:rsidP="00F97FD7">
            <w:pPr>
              <w:pStyle w:val="af"/>
              <w:tabs>
                <w:tab w:val="left" w:pos="426"/>
              </w:tabs>
              <w:ind w:left="-106"/>
              <w:jc w:val="center"/>
              <w:rPr>
                <w:b/>
                <w:sz w:val="24"/>
                <w:szCs w:val="28"/>
                <w:lang w:val="ru-RU"/>
              </w:rPr>
            </w:pPr>
            <w:r w:rsidRPr="00F97FD7">
              <w:rPr>
                <w:b/>
                <w:sz w:val="24"/>
                <w:szCs w:val="28"/>
                <w:lang w:val="ru-RU"/>
              </w:rPr>
              <w:t>Для 1 школьника / взрослого (руб.)</w:t>
            </w:r>
          </w:p>
        </w:tc>
      </w:tr>
      <w:tr w:rsidR="00F97FD7" w14:paraId="1B21D8EA" w14:textId="77777777" w:rsidTr="00F97FD7">
        <w:tc>
          <w:tcPr>
            <w:tcW w:w="4961" w:type="dxa"/>
          </w:tcPr>
          <w:p w14:paraId="00D1830A" w14:textId="001BFB7D" w:rsidR="00F97FD7" w:rsidRPr="00F97FD7" w:rsidRDefault="00F97FD7" w:rsidP="00F97FD7">
            <w:pPr>
              <w:pStyle w:val="af"/>
              <w:tabs>
                <w:tab w:val="left" w:pos="426"/>
              </w:tabs>
              <w:ind w:left="-104" w:right="-103"/>
              <w:jc w:val="center"/>
              <w:rPr>
                <w:sz w:val="24"/>
                <w:szCs w:val="28"/>
                <w:lang w:val="ru-RU"/>
              </w:rPr>
            </w:pPr>
            <w:r w:rsidRPr="00F97FD7">
              <w:rPr>
                <w:sz w:val="24"/>
                <w:szCs w:val="28"/>
                <w:lang w:val="ru-RU"/>
              </w:rPr>
              <w:t>При трехместном размещении (стандарт)</w:t>
            </w:r>
          </w:p>
        </w:tc>
        <w:tc>
          <w:tcPr>
            <w:tcW w:w="4673" w:type="dxa"/>
          </w:tcPr>
          <w:p w14:paraId="009CD19B" w14:textId="2BC8B905" w:rsidR="00F97FD7" w:rsidRPr="00F97FD7" w:rsidRDefault="00C31A6A" w:rsidP="00F97FD7">
            <w:pPr>
              <w:pStyle w:val="af"/>
              <w:tabs>
                <w:tab w:val="left" w:pos="426"/>
              </w:tabs>
              <w:ind w:left="-106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7500</w:t>
            </w:r>
            <w:r w:rsidR="00F97FD7">
              <w:rPr>
                <w:b/>
                <w:sz w:val="24"/>
                <w:szCs w:val="28"/>
                <w:lang w:val="ru-RU"/>
              </w:rPr>
              <w:t xml:space="preserve"> / </w:t>
            </w:r>
            <w:r>
              <w:rPr>
                <w:b/>
                <w:sz w:val="24"/>
                <w:szCs w:val="28"/>
                <w:lang w:val="ru-RU"/>
              </w:rPr>
              <w:t>8125</w:t>
            </w:r>
          </w:p>
        </w:tc>
      </w:tr>
      <w:tr w:rsidR="00F97FD7" w14:paraId="59C0BA7D" w14:textId="77777777" w:rsidTr="00F97FD7">
        <w:tc>
          <w:tcPr>
            <w:tcW w:w="4961" w:type="dxa"/>
          </w:tcPr>
          <w:p w14:paraId="7C8B516C" w14:textId="7BC3C605" w:rsidR="00F97FD7" w:rsidRPr="00F97FD7" w:rsidRDefault="00F97FD7" w:rsidP="00F97FD7">
            <w:pPr>
              <w:pStyle w:val="af"/>
              <w:tabs>
                <w:tab w:val="left" w:pos="426"/>
              </w:tabs>
              <w:ind w:left="-104" w:right="-103"/>
              <w:jc w:val="center"/>
              <w:rPr>
                <w:sz w:val="24"/>
                <w:szCs w:val="28"/>
                <w:lang w:val="ru-RU"/>
              </w:rPr>
            </w:pPr>
            <w:r w:rsidRPr="00F97FD7">
              <w:rPr>
                <w:sz w:val="24"/>
                <w:szCs w:val="28"/>
                <w:lang w:val="ru-RU"/>
              </w:rPr>
              <w:t>При двухместном размещении (стандарт)</w:t>
            </w:r>
          </w:p>
        </w:tc>
        <w:tc>
          <w:tcPr>
            <w:tcW w:w="4673" w:type="dxa"/>
          </w:tcPr>
          <w:p w14:paraId="07BF8793" w14:textId="32DA16C3" w:rsidR="00F97FD7" w:rsidRPr="00F97FD7" w:rsidRDefault="00C31A6A" w:rsidP="00F97FD7">
            <w:pPr>
              <w:pStyle w:val="af"/>
              <w:tabs>
                <w:tab w:val="left" w:pos="426"/>
              </w:tabs>
              <w:ind w:left="-106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8000</w:t>
            </w:r>
            <w:r w:rsidR="00F97FD7">
              <w:rPr>
                <w:b/>
                <w:sz w:val="24"/>
                <w:szCs w:val="28"/>
                <w:lang w:val="ru-RU"/>
              </w:rPr>
              <w:t xml:space="preserve"> / </w:t>
            </w:r>
            <w:r>
              <w:rPr>
                <w:b/>
                <w:sz w:val="24"/>
                <w:szCs w:val="28"/>
                <w:lang w:val="ru-RU"/>
              </w:rPr>
              <w:t>8650</w:t>
            </w:r>
          </w:p>
        </w:tc>
      </w:tr>
      <w:tr w:rsidR="00F97FD7" w14:paraId="60AC422C" w14:textId="77777777" w:rsidTr="00F97FD7">
        <w:tc>
          <w:tcPr>
            <w:tcW w:w="4961" w:type="dxa"/>
          </w:tcPr>
          <w:p w14:paraId="51BF2E11" w14:textId="647A4250" w:rsidR="00F97FD7" w:rsidRPr="00F97FD7" w:rsidRDefault="00F97FD7" w:rsidP="00F97FD7">
            <w:pPr>
              <w:pStyle w:val="af"/>
              <w:tabs>
                <w:tab w:val="left" w:pos="426"/>
              </w:tabs>
              <w:ind w:left="-104" w:right="-103"/>
              <w:jc w:val="center"/>
              <w:rPr>
                <w:sz w:val="24"/>
                <w:szCs w:val="28"/>
                <w:lang w:val="ru-RU"/>
              </w:rPr>
            </w:pPr>
            <w:r w:rsidRPr="00F97FD7">
              <w:rPr>
                <w:sz w:val="24"/>
                <w:szCs w:val="28"/>
                <w:lang w:val="ru-RU"/>
              </w:rPr>
              <w:t>При одноместном размещении (стандарт)</w:t>
            </w:r>
          </w:p>
        </w:tc>
        <w:tc>
          <w:tcPr>
            <w:tcW w:w="4673" w:type="dxa"/>
          </w:tcPr>
          <w:p w14:paraId="2E572828" w14:textId="45F8CCAA" w:rsidR="00F97FD7" w:rsidRPr="00F97FD7" w:rsidRDefault="00C31A6A" w:rsidP="00F97FD7">
            <w:pPr>
              <w:pStyle w:val="af"/>
              <w:tabs>
                <w:tab w:val="left" w:pos="426"/>
              </w:tabs>
              <w:ind w:left="-106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8650</w:t>
            </w:r>
            <w:r w:rsidR="00F97FD7">
              <w:rPr>
                <w:b/>
                <w:sz w:val="24"/>
                <w:szCs w:val="28"/>
                <w:lang w:val="ru-RU"/>
              </w:rPr>
              <w:t xml:space="preserve"> / </w:t>
            </w:r>
            <w:r>
              <w:rPr>
                <w:b/>
                <w:sz w:val="24"/>
                <w:szCs w:val="28"/>
                <w:lang w:val="ru-RU"/>
              </w:rPr>
              <w:t>9250</w:t>
            </w:r>
          </w:p>
        </w:tc>
      </w:tr>
    </w:tbl>
    <w:p w14:paraId="3A6FFBDA" w14:textId="07A797FF" w:rsidR="00F97FD7" w:rsidRDefault="00F97FD7" w:rsidP="00F97FD7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</w:p>
    <w:p w14:paraId="086E248C" w14:textId="4504D5C8" w:rsidR="00072673" w:rsidRPr="008634E1" w:rsidRDefault="00315D09" w:rsidP="00F97FD7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46A2F62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1ED11D9" w14:textId="00AE6ABF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чаепитие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3E41D949" w14:textId="16B5706F" w:rsidR="00067BB7" w:rsidRDefault="00067BB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моноспектакль</w:t>
      </w:r>
      <w:r w:rsidR="002F226C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40ADF3B2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7FE5EFE6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сопровождение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сотрудником музея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70C6DA48" w14:textId="77777777" w:rsid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(1 ночь)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0365F79A" w14:textId="5CD4F4F9" w:rsidR="00F207A7" w:rsidRP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транспорт.</w:t>
      </w:r>
    </w:p>
    <w:p w14:paraId="4036BDB7" w14:textId="77777777" w:rsidR="00F97FD7" w:rsidRDefault="00F97FD7" w:rsidP="00F97FD7">
      <w:pPr>
        <w:pStyle w:val="af"/>
        <w:tabs>
          <w:tab w:val="left" w:pos="426"/>
        </w:tabs>
        <w:ind w:left="720" w:right="-284"/>
        <w:rPr>
          <w:b/>
          <w:sz w:val="28"/>
          <w:szCs w:val="24"/>
          <w:lang w:val="ru-RU"/>
        </w:rPr>
      </w:pPr>
    </w:p>
    <w:p w14:paraId="7AF0D133" w14:textId="568881D8" w:rsidR="00F97FD7" w:rsidRPr="008634E1" w:rsidRDefault="00F97FD7" w:rsidP="00F97FD7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83D5175" w14:textId="3C0E53FC" w:rsidR="00F97FD7" w:rsidRPr="00F97FD7" w:rsidRDefault="00F97FD7" w:rsidP="00F97FD7">
      <w:pPr>
        <w:pStyle w:val="af0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трансфер в Тулу и обратно.</w:t>
      </w:r>
    </w:p>
    <w:p w14:paraId="29F96E8B" w14:textId="77777777" w:rsidR="000D302A" w:rsidRDefault="000D302A" w:rsidP="00F97FD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10691E7C" w14:textId="32455C79" w:rsidR="00072673" w:rsidRPr="008634E1" w:rsidRDefault="00072673" w:rsidP="00F97FD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36ECDF8" w14:textId="5A614971" w:rsidR="00F207A7" w:rsidRPr="00F207A7" w:rsidRDefault="00F207A7" w:rsidP="00F97FD7">
      <w:pPr>
        <w:pStyle w:val="af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F207A7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Программа может быть изменена согласно требованиям Роспотребнадзора и распоряжениям местных властей в регионе.</w:t>
      </w:r>
    </w:p>
    <w:p w14:paraId="0A752027" w14:textId="01479757" w:rsidR="00072673" w:rsidRPr="00F207A7" w:rsidRDefault="00F97FD7" w:rsidP="00F97FD7">
      <w:pPr>
        <w:pStyle w:val="af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97FD7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F207A7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8136" w14:textId="77777777" w:rsidR="00BA3100" w:rsidRDefault="00BA3100" w:rsidP="00CD1C11">
      <w:pPr>
        <w:spacing w:after="0" w:line="240" w:lineRule="auto"/>
      </w:pPr>
      <w:r>
        <w:separator/>
      </w:r>
    </w:p>
  </w:endnote>
  <w:endnote w:type="continuationSeparator" w:id="0">
    <w:p w14:paraId="2782EEC5" w14:textId="77777777" w:rsidR="00BA3100" w:rsidRDefault="00BA310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2C71" w14:textId="77777777" w:rsidR="00BA3100" w:rsidRDefault="00BA3100" w:rsidP="00CD1C11">
      <w:pPr>
        <w:spacing w:after="0" w:line="240" w:lineRule="auto"/>
      </w:pPr>
      <w:r>
        <w:separator/>
      </w:r>
    </w:p>
  </w:footnote>
  <w:footnote w:type="continuationSeparator" w:id="0">
    <w:p w14:paraId="0DD9DCC6" w14:textId="77777777" w:rsidR="00BA3100" w:rsidRDefault="00BA310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67BB7"/>
    <w:rsid w:val="00072673"/>
    <w:rsid w:val="00086F4E"/>
    <w:rsid w:val="0009172F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2463"/>
    <w:rsid w:val="001B2EAD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226C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44B8"/>
    <w:rsid w:val="00696C8B"/>
    <w:rsid w:val="006A6986"/>
    <w:rsid w:val="006B1627"/>
    <w:rsid w:val="006B33B9"/>
    <w:rsid w:val="006B4703"/>
    <w:rsid w:val="006D1AB2"/>
    <w:rsid w:val="006E2AB0"/>
    <w:rsid w:val="006E3077"/>
    <w:rsid w:val="006E3D6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873F1"/>
    <w:rsid w:val="007B0D4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27342"/>
    <w:rsid w:val="00B44B05"/>
    <w:rsid w:val="00B4678F"/>
    <w:rsid w:val="00B54189"/>
    <w:rsid w:val="00B54913"/>
    <w:rsid w:val="00B722F6"/>
    <w:rsid w:val="00B853D2"/>
    <w:rsid w:val="00BA07F0"/>
    <w:rsid w:val="00BA3100"/>
    <w:rsid w:val="00BA3269"/>
    <w:rsid w:val="00BA72E1"/>
    <w:rsid w:val="00BC3311"/>
    <w:rsid w:val="00BE0087"/>
    <w:rsid w:val="00BE673C"/>
    <w:rsid w:val="00BF6748"/>
    <w:rsid w:val="00C2425B"/>
    <w:rsid w:val="00C31A6A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A7C75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E7EF8"/>
    <w:rsid w:val="00EF3465"/>
    <w:rsid w:val="00EF4546"/>
    <w:rsid w:val="00F050E6"/>
    <w:rsid w:val="00F06101"/>
    <w:rsid w:val="00F207A7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7FD7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Дарья Скобелева</cp:lastModifiedBy>
  <cp:revision>6</cp:revision>
  <cp:lastPrinted>2021-05-14T11:01:00Z</cp:lastPrinted>
  <dcterms:created xsi:type="dcterms:W3CDTF">2022-03-28T09:14:00Z</dcterms:created>
  <dcterms:modified xsi:type="dcterms:W3CDTF">2022-03-28T10:44:00Z</dcterms:modified>
</cp:coreProperties>
</file>