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750B97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158E32D6" w14:textId="702AB262" w:rsidR="00E96160" w:rsidRDefault="004A7138" w:rsidP="00831D5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4A7138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УЛОВ ВЫХОДНОГО ДНЯ</w:t>
            </w:r>
            <w:r w:rsidR="00FD5E81" w:rsidRPr="00FD5E81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2 дня</w:t>
            </w:r>
          </w:p>
          <w:p w14:paraId="28ED93F2" w14:textId="2C271098" w:rsidR="00831D5F" w:rsidRPr="004D7FDA" w:rsidRDefault="00E96160" w:rsidP="00E96160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(для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школьных групп</w:t>
            </w:r>
            <w:r w:rsidR="004A713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до 40 человек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  <w:tr w:rsidR="004A7138" w:rsidRPr="0035422F" w14:paraId="5E57D9AA" w14:textId="77777777" w:rsidTr="00750B97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4D9E4" w14:textId="71B471E1" w:rsidR="004A7138" w:rsidRPr="004A7138" w:rsidRDefault="004A7138" w:rsidP="004A713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caps/>
                <w:szCs w:val="28"/>
                <w:lang w:eastAsia="ru-RU"/>
              </w:rPr>
            </w:pPr>
            <w:r w:rsidRPr="00520C2A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Автобусный тур для ценителей новых вкусов и впечатлений.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4A7138" w:rsidRPr="008672A2" w14:paraId="77FF2727" w14:textId="77777777" w:rsidTr="004C5E0B">
        <w:trPr>
          <w:trHeight w:val="34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2F2"/>
            <w:vAlign w:val="center"/>
          </w:tcPr>
          <w:p w14:paraId="551DEC4D" w14:textId="77777777" w:rsidR="004A7138" w:rsidRPr="004A7138" w:rsidRDefault="004A7138" w:rsidP="004A7138">
            <w:pPr>
              <w:widowControl w:val="0"/>
              <w:spacing w:before="80" w:after="40" w:line="276" w:lineRule="auto"/>
              <w:rPr>
                <w:rFonts w:ascii="Times New Roman" w:eastAsia="Times New Roman" w:hAnsi="Times New Roman"/>
                <w:b/>
                <w:szCs w:val="18"/>
                <w:lang w:eastAsia="ru-RU"/>
              </w:rPr>
            </w:pPr>
            <w:r w:rsidRPr="004A7138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Даты – выходные и праздничные дни</w:t>
            </w:r>
          </w:p>
        </w:tc>
      </w:tr>
      <w:tr w:rsidR="004A7138" w:rsidRPr="0035422F" w14:paraId="0636CA68" w14:textId="77777777" w:rsidTr="00750B97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6B16C366" w:rsidR="004A7138" w:rsidRPr="004521B8" w:rsidRDefault="004A7138" w:rsidP="004A7138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53F6B" w14:textId="77777777" w:rsidR="004A7138" w:rsidRPr="00520C2A" w:rsidRDefault="004A7138" w:rsidP="004A71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0C2A">
              <w:rPr>
                <w:rFonts w:ascii="Times New Roman" w:eastAsia="Times New Roman" w:hAnsi="Times New Roman"/>
                <w:b/>
                <w:bCs/>
                <w:lang w:eastAsia="ru-RU"/>
              </w:rPr>
              <w:t>07:30 сбор группы у станции метро «Московс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кая» (Демонстрационный проезд).</w:t>
            </w:r>
          </w:p>
          <w:p w14:paraId="4B8EB992" w14:textId="77777777" w:rsidR="004A7138" w:rsidRPr="00520C2A" w:rsidRDefault="004A7138" w:rsidP="004A71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0C2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08:00 отправление в деревню Ручьи </w:t>
            </w:r>
            <w:proofErr w:type="spellStart"/>
            <w:r w:rsidRPr="00520C2A">
              <w:rPr>
                <w:rFonts w:ascii="Times New Roman" w:eastAsia="Times New Roman" w:hAnsi="Times New Roman"/>
                <w:b/>
                <w:bCs/>
                <w:lang w:eastAsia="ru-RU"/>
              </w:rPr>
              <w:t>Кингисеппско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района. Экскурсия по трассе.</w:t>
            </w:r>
          </w:p>
          <w:p w14:paraId="3D71FDBE" w14:textId="77777777" w:rsidR="004A7138" w:rsidRPr="00520C2A" w:rsidRDefault="004A7138" w:rsidP="004A71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0C2A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ия в «Музее ижорской культуры».</w:t>
            </w:r>
          </w:p>
          <w:p w14:paraId="5920247C" w14:textId="77777777" w:rsidR="004A7138" w:rsidRPr="00520C2A" w:rsidRDefault="004A7138" w:rsidP="004A71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 xml:space="preserve">В ходе увлекательной экскурсии Вы соприкоснётесь с культурой удивительного финно-угорского народа </w:t>
            </w:r>
            <w:proofErr w:type="spellStart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>ижора</w:t>
            </w:r>
            <w:proofErr w:type="spellEnd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>, познакомившись с его историей, традиционными ремёслами и верованиями. Старинный уклад жителей здешних мест необычайно красочно передают несколько сотен подлинных экспонатов, представленных на экспозиции. Помимо этого, прекрасным дополнением к рассказу экскурсовода станут интерактивные элементы, добавленные к программе. Так, каждый желающий сможет поиграть на струнном музыкальном инструменте кантеле, потрубить в пастуший рожок или проделать отверстие старинным ручным сверлом.</w:t>
            </w:r>
          </w:p>
          <w:p w14:paraId="4124874F" w14:textId="77777777" w:rsidR="004A7138" w:rsidRPr="00520C2A" w:rsidRDefault="004A7138" w:rsidP="004A71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гончарной мастерской.</w:t>
            </w:r>
          </w:p>
          <w:p w14:paraId="3167A882" w14:textId="77777777" w:rsidR="004A7138" w:rsidRPr="00520C2A" w:rsidRDefault="004A7138" w:rsidP="004A71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 xml:space="preserve">Издавна более ста гончарных мастерских, расположенных на данной территории, обеспечивали глиняной посудой не только все близлежащие деревни, но и императорскую столицу – Санкт-Петербург. Поэтому </w:t>
            </w:r>
            <w:proofErr w:type="spellStart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>ижорцы</w:t>
            </w:r>
            <w:proofErr w:type="spellEnd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 xml:space="preserve"> по праву считаются непревзойденными гончарами. Во время интерактивной экскурсии мастер гончарного ремесла познакомит Вас с историей промысла, раскроет секреты о тонкостях производства и богатом разнообразии глиняных предметов, а также покажет на ножном гончарном круге, как можно изготовить горшок для молока или слепить из глины традиционную ижорскую свистульку.</w:t>
            </w:r>
          </w:p>
          <w:p w14:paraId="70B84FA7" w14:textId="77777777" w:rsidR="004A7138" w:rsidRPr="00520C2A" w:rsidRDefault="004A7138" w:rsidP="004A71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0C2A"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посё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лок Беседа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Волосовского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района.</w:t>
            </w:r>
          </w:p>
          <w:p w14:paraId="69D49DFF" w14:textId="77777777" w:rsidR="004A7138" w:rsidRPr="00520C2A" w:rsidRDefault="004A7138" w:rsidP="004A71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0C2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Обзорная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беседской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земле».</w:t>
            </w:r>
          </w:p>
          <w:p w14:paraId="1CBE21DF" w14:textId="77777777" w:rsidR="004A7138" w:rsidRPr="00520C2A" w:rsidRDefault="004A7138" w:rsidP="004A71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 xml:space="preserve">Вы побываете в деревне </w:t>
            </w:r>
            <w:proofErr w:type="spellStart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>Ястребино</w:t>
            </w:r>
            <w:proofErr w:type="spellEnd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 xml:space="preserve">, заповедном уголке на берегу реки </w:t>
            </w:r>
            <w:proofErr w:type="spellStart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>Хревицы</w:t>
            </w:r>
            <w:proofErr w:type="spellEnd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 xml:space="preserve">, увидите старинный храм Николая Чудотворца, каменные новгородские кресты и мемориал </w:t>
            </w:r>
            <w:proofErr w:type="spellStart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>Лужскому</w:t>
            </w:r>
            <w:proofErr w:type="spellEnd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 xml:space="preserve"> оборонительному рубежу, прогуляетесь по священной роще, попробуете воду из серебряного целебного источника, осмотрите бывшую дворянскую усадьбу Павла </w:t>
            </w:r>
            <w:proofErr w:type="spellStart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>Веймарна</w:t>
            </w:r>
            <w:proofErr w:type="spellEnd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 xml:space="preserve"> и посетите дом-музей известного поэта и этнографа Бориса Вильде.</w:t>
            </w:r>
          </w:p>
          <w:p w14:paraId="45262082" w14:textId="77777777" w:rsidR="004A7138" w:rsidRPr="00520C2A" w:rsidRDefault="004A7138" w:rsidP="004A71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0C2A">
              <w:rPr>
                <w:rFonts w:ascii="Times New Roman" w:eastAsia="Times New Roman" w:hAnsi="Times New Roman"/>
                <w:b/>
                <w:bCs/>
                <w:lang w:eastAsia="ru-RU"/>
              </w:rPr>
              <w:t>Посещ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ение сомовой фермы.</w:t>
            </w:r>
          </w:p>
          <w:p w14:paraId="62B9F36A" w14:textId="77777777" w:rsidR="004A7138" w:rsidRPr="00520C2A" w:rsidRDefault="004A7138" w:rsidP="004A71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 xml:space="preserve">Удивительная ферма, на которой настоящие мастера своего дела занимаются разведением </w:t>
            </w:r>
            <w:proofErr w:type="spellStart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>клариевого</w:t>
            </w:r>
            <w:proofErr w:type="spellEnd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 xml:space="preserve"> африканского сома, существует уже с 2007 года. Сегодня людская молва сделала ферму широко известной далеко за пределами посёлка Беседа. В рамках экскурсии Вы не только познакомитесь с тонкостями разведения этой уникальной рыбы и увидите процесс выращивания, но и сможете покормить и даже погладить сомов.</w:t>
            </w:r>
          </w:p>
          <w:p w14:paraId="12BC21B2" w14:textId="77777777" w:rsidR="004A7138" w:rsidRPr="00520C2A" w:rsidRDefault="004A7138" w:rsidP="004A71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0C2A">
              <w:rPr>
                <w:rFonts w:ascii="Times New Roman" w:eastAsia="Times New Roman" w:hAnsi="Times New Roman"/>
                <w:b/>
                <w:bCs/>
                <w:lang w:eastAsia="ru-RU"/>
              </w:rPr>
              <w:t>Комплекс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ный обед и дегустация на ферме.</w:t>
            </w:r>
          </w:p>
          <w:p w14:paraId="56656AA0" w14:textId="77777777" w:rsidR="004A7138" w:rsidRPr="00520C2A" w:rsidRDefault="004A7138" w:rsidP="004A71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 xml:space="preserve">Известно, что </w:t>
            </w:r>
            <w:proofErr w:type="spellStart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>клариевый</w:t>
            </w:r>
            <w:proofErr w:type="spellEnd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 xml:space="preserve"> африканский сом является питательным и полезным диетическим продуктом. Во время обеда Вы отведаете сразу несколько блюд, приготовленных из этого «усатого деликатеса», чтобы самостоятельно оценить вкус и удивиться разнообразию возможных «сомовых» яств.</w:t>
            </w:r>
          </w:p>
          <w:p w14:paraId="0BB8687A" w14:textId="77777777" w:rsidR="004A7138" w:rsidRPr="00520C2A" w:rsidRDefault="004A7138" w:rsidP="004A71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Кингисепп.</w:t>
            </w:r>
          </w:p>
          <w:p w14:paraId="3C8CB676" w14:textId="77777777" w:rsidR="004A7138" w:rsidRPr="00520C2A" w:rsidRDefault="004A7138" w:rsidP="004A71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городу.</w:t>
            </w:r>
          </w:p>
          <w:p w14:paraId="7D4091CC" w14:textId="77777777" w:rsidR="004A7138" w:rsidRPr="00520C2A" w:rsidRDefault="004A7138" w:rsidP="004A71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Сегодня Кингисепп является важным культурным центром Ленинградской области. Ранее город носил имя Ямбург по названию крепости, основанной на берегу Луги в 1384 году. Современное название – дань памяти известному балтийскому коммунисту. К сожалению, еще в период Первой мировой войны Кингисепп подвергся значительным разрушениям и многие достопримечательности Старого города были повреждены или уничтожены. Власти и жители десятилетиями восстанавливали свое культурное наследие. На экскурсии Вы познакомитесь с основными достопримечательностями и наверняка отметите особый местный колорит города, создающийся проживанием здесь в разные исторические периоды различных малых народов.</w:t>
            </w:r>
          </w:p>
          <w:p w14:paraId="23F8AA92" w14:textId="6F0EA315" w:rsidR="004A7138" w:rsidRPr="00520C2A" w:rsidRDefault="004A7138" w:rsidP="004A71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0C2A">
              <w:rPr>
                <w:rFonts w:ascii="Times New Roman" w:eastAsia="Times New Roman" w:hAnsi="Times New Roman"/>
                <w:b/>
                <w:bCs/>
                <w:lang w:eastAsia="ru-RU"/>
              </w:rPr>
              <w:t>Заселение гр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уппы в гостиницу.</w:t>
            </w:r>
            <w:r w:rsidR="00752B2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33E8D4C1" w14:textId="15B45C70" w:rsidR="004A7138" w:rsidRPr="006F5BBF" w:rsidRDefault="004A7138" w:rsidP="004A71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0C2A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4A7138" w:rsidRPr="0035422F" w14:paraId="77BBD0CE" w14:textId="77777777" w:rsidTr="00750B97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56E7BA4" w:rsidR="004A7138" w:rsidRPr="00072673" w:rsidRDefault="004A7138" w:rsidP="004A7138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BACD0" w14:textId="77777777" w:rsidR="004A7138" w:rsidRPr="00520C2A" w:rsidRDefault="004A7138" w:rsidP="004A71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0C2A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тинице.</w:t>
            </w:r>
          </w:p>
          <w:p w14:paraId="6C91AC1C" w14:textId="77777777" w:rsidR="004A7138" w:rsidRPr="00520C2A" w:rsidRDefault="004A7138" w:rsidP="004A71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0C2A">
              <w:rPr>
                <w:rFonts w:ascii="Times New Roman" w:eastAsia="Times New Roman" w:hAnsi="Times New Roman"/>
                <w:b/>
                <w:bCs/>
                <w:lang w:eastAsia="ru-RU"/>
              </w:rPr>
              <w:t>Встре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ча с гидом и выезд в Ивангород.</w:t>
            </w:r>
          </w:p>
          <w:p w14:paraId="2B849473" w14:textId="77777777" w:rsidR="004A7138" w:rsidRPr="00520C2A" w:rsidRDefault="004A7138" w:rsidP="004A71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0C2A"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е в Ивангород, район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Парусинка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183FD75F" w14:textId="77777777" w:rsidR="004A7138" w:rsidRPr="00520C2A" w:rsidRDefault="004A7138" w:rsidP="004A71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>Парусинка</w:t>
            </w:r>
            <w:proofErr w:type="spellEnd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 xml:space="preserve"> – это остров и расположенный на нём район Ивангорода примерно в двух километрах к югу от </w:t>
            </w:r>
            <w:proofErr w:type="spellStart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>Ивангородской</w:t>
            </w:r>
            <w:proofErr w:type="spellEnd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 xml:space="preserve"> крепости. В середине XIX века барон Александр Людвигович фон </w:t>
            </w:r>
            <w:proofErr w:type="spellStart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>Штиглиц</w:t>
            </w:r>
            <w:proofErr w:type="spellEnd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 xml:space="preserve"> (1814–1884), крупнейший российский финансист, банкир, предприниматель, государственный деятель и меценат, построил здесь суконную и льноджутовую фабрики. Важным видом продукции текстильных предприятий </w:t>
            </w:r>
            <w:proofErr w:type="spellStart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>Штиглица</w:t>
            </w:r>
            <w:proofErr w:type="spellEnd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 xml:space="preserve"> была парусина для российского флота. Отсюда и название района – </w:t>
            </w:r>
            <w:proofErr w:type="spellStart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>Парусинка</w:t>
            </w:r>
            <w:proofErr w:type="spellEnd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>. Для приведения в движение прядильных машин использовали энергию Нарвского водопада, поток которого подавался через специальные каналы на турбины.</w:t>
            </w:r>
          </w:p>
          <w:p w14:paraId="643617F3" w14:textId="77777777" w:rsidR="004A7138" w:rsidRPr="00520C2A" w:rsidRDefault="004A7138" w:rsidP="004A71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0C2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Осмотр водопада и храма Святой Троицы с усыпальницей барона </w:t>
            </w:r>
            <w:proofErr w:type="spellStart"/>
            <w:r w:rsidRPr="00520C2A">
              <w:rPr>
                <w:rFonts w:ascii="Times New Roman" w:eastAsia="Times New Roman" w:hAnsi="Times New Roman"/>
                <w:b/>
                <w:bCs/>
                <w:lang w:eastAsia="ru-RU"/>
              </w:rPr>
              <w:t>Штиглиц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0A41A736" w14:textId="77777777" w:rsidR="004A7138" w:rsidRPr="00520C2A" w:rsidRDefault="004A7138" w:rsidP="004A71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 xml:space="preserve">В своей усадьбе </w:t>
            </w:r>
            <w:proofErr w:type="spellStart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>Штиглиц</w:t>
            </w:r>
            <w:proofErr w:type="spellEnd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 xml:space="preserve"> построил церковь Троицы </w:t>
            </w:r>
            <w:proofErr w:type="spellStart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>Живоначальной</w:t>
            </w:r>
            <w:proofErr w:type="spellEnd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 xml:space="preserve">. Храм был приходским для фабричных рабочих и одновременно усыпальницей семьи </w:t>
            </w:r>
            <w:proofErr w:type="spellStart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>Штиглицов</w:t>
            </w:r>
            <w:proofErr w:type="spellEnd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 xml:space="preserve">. Церковь изначально была построена над могилой жены </w:t>
            </w:r>
            <w:proofErr w:type="spellStart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>Штиглица</w:t>
            </w:r>
            <w:proofErr w:type="spellEnd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 xml:space="preserve"> Каролины </w:t>
            </w:r>
            <w:proofErr w:type="spellStart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>Логиновны</w:t>
            </w:r>
            <w:proofErr w:type="spellEnd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 xml:space="preserve">. А через десять лет там упокоился и сам Александр Людвигович. Церковь строил довольно известный архитектор Александр Иванович (Александр Георг) </w:t>
            </w:r>
            <w:proofErr w:type="spellStart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>Кракау</w:t>
            </w:r>
            <w:proofErr w:type="spellEnd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 xml:space="preserve"> (1817–1888).</w:t>
            </w:r>
          </w:p>
          <w:p w14:paraId="13B8859B" w14:textId="77777777" w:rsidR="004A7138" w:rsidRPr="00520C2A" w:rsidRDefault="004A7138" w:rsidP="004A71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0C2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</w:t>
            </w:r>
            <w:proofErr w:type="spellStart"/>
            <w:r w:rsidRPr="00520C2A">
              <w:rPr>
                <w:rFonts w:ascii="Times New Roman" w:eastAsia="Times New Roman" w:hAnsi="Times New Roman"/>
                <w:b/>
                <w:bCs/>
                <w:lang w:eastAsia="ru-RU"/>
              </w:rPr>
              <w:t>Ивангородской</w:t>
            </w:r>
            <w:proofErr w:type="spellEnd"/>
            <w:r w:rsidRPr="00520C2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крепости, заложенной в 1492 году великим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князем Иваном III Васильевичем.</w:t>
            </w:r>
          </w:p>
          <w:p w14:paraId="28EA4D9F" w14:textId="77777777" w:rsidR="004A7138" w:rsidRPr="00520C2A" w:rsidRDefault="004A7138" w:rsidP="004A71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 xml:space="preserve">В тревожное для Руси время эта цитадель служила щитом русских земель, на протяжении более чем двух столетий являясь неприступным форпостом на их западной границе. Крепость и сейчас поражает своей монументальностью и мощью. Она стоит на крутых склонах Девичьей горы, в месте труднодоступном и живописном. Гора с трех сторон омывается быстрой рекой </w:t>
            </w:r>
            <w:proofErr w:type="spellStart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>Наровой</w:t>
            </w:r>
            <w:proofErr w:type="spellEnd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>, а с четвертой окружена глубоким оврагом. Крепость достраивалась и расширялась с XV по XVII века, и представляет собой сложный комплекс оборонительных сооружений. По другую сторону реки расположен Нарвский (Ливонский) замок. Это единственный в мире пример былых вражеских крепостей, стоящих друг против друга на расстоянии «полета стрелы».</w:t>
            </w:r>
          </w:p>
          <w:p w14:paraId="3FB09D16" w14:textId="77777777" w:rsidR="004A7138" w:rsidRPr="00520C2A" w:rsidRDefault="004A7138" w:rsidP="004A71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0C2A">
              <w:rPr>
                <w:rFonts w:ascii="Times New Roman" w:eastAsia="Times New Roman" w:hAnsi="Times New Roman"/>
                <w:b/>
                <w:bCs/>
                <w:lang w:eastAsia="ru-RU"/>
              </w:rPr>
              <w:t>Об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ед в кафе города с дегустацией.</w:t>
            </w:r>
          </w:p>
          <w:p w14:paraId="5C7E85AC" w14:textId="77777777" w:rsidR="004A7138" w:rsidRPr="00520C2A" w:rsidRDefault="004A7138" w:rsidP="004A71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0C2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</w:t>
            </w:r>
            <w:proofErr w:type="spellStart"/>
            <w:r w:rsidRPr="00520C2A">
              <w:rPr>
                <w:rFonts w:ascii="Times New Roman" w:eastAsia="Times New Roman" w:hAnsi="Times New Roman"/>
                <w:b/>
                <w:bCs/>
                <w:lang w:eastAsia="ru-RU"/>
              </w:rPr>
              <w:t>Иванго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родского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художественного музея.</w:t>
            </w:r>
          </w:p>
          <w:p w14:paraId="7CDB0301" w14:textId="77777777" w:rsidR="004A7138" w:rsidRPr="00520C2A" w:rsidRDefault="004A7138" w:rsidP="004A71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 xml:space="preserve">Вашему вниманию представится великолепная, а главное – подлинная и уникальная коллекция работ художника-сказочника Ивана </w:t>
            </w:r>
            <w:proofErr w:type="spellStart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>Билибина</w:t>
            </w:r>
            <w:proofErr w:type="spellEnd"/>
            <w:r w:rsidRPr="00520C2A">
              <w:rPr>
                <w:rFonts w:ascii="Times New Roman" w:eastAsia="Times New Roman" w:hAnsi="Times New Roman"/>
                <w:bCs/>
                <w:lang w:eastAsia="ru-RU"/>
              </w:rPr>
              <w:t>. Вас ждут известные с детства иллюстрации к былинам и сказкам, богато украшенные костюмы, чьи элементы и детали поражают этнографической точностью, а также увлекательный рассказ о потрясающей судьбе русского человека.</w:t>
            </w:r>
          </w:p>
          <w:p w14:paraId="790F304D" w14:textId="77777777" w:rsidR="004A7138" w:rsidRPr="00520C2A" w:rsidRDefault="004A7138" w:rsidP="004A71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Выезд в Санкт-Петербург.</w:t>
            </w:r>
          </w:p>
          <w:p w14:paraId="56BCEC63" w14:textId="77777777" w:rsidR="004A7138" w:rsidRPr="00520C2A" w:rsidRDefault="004A7138" w:rsidP="004A71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18</w:t>
            </w:r>
            <w:r w:rsidRPr="00520C2A"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  <w:r w:rsidRPr="00520C2A">
              <w:rPr>
                <w:rFonts w:ascii="Times New Roman" w:eastAsia="Times New Roman" w:hAnsi="Times New Roman"/>
                <w:b/>
                <w:bCs/>
                <w:lang w:eastAsia="ru-RU"/>
              </w:rPr>
              <w:t>0 ориентировочное вр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емя прибытия в Санкт-Петербург.</w:t>
            </w:r>
          </w:p>
          <w:p w14:paraId="475735E8" w14:textId="28C579E4" w:rsidR="004A7138" w:rsidRPr="006F5BBF" w:rsidRDefault="004A7138" w:rsidP="004A71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0C2A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5D6B91F2" w14:textId="175482D5" w:rsidR="00223F45" w:rsidRPr="00750B97" w:rsidRDefault="00223F45" w:rsidP="00CF358F">
      <w:pPr>
        <w:pStyle w:val="af"/>
        <w:tabs>
          <w:tab w:val="left" w:pos="426"/>
        </w:tabs>
        <w:ind w:right="-143"/>
        <w:jc w:val="both"/>
        <w:rPr>
          <w:b/>
          <w:bCs/>
          <w:sz w:val="22"/>
          <w:szCs w:val="28"/>
          <w:lang w:val="ru-RU"/>
        </w:rPr>
      </w:pPr>
      <w:bookmarkStart w:id="1" w:name="_Hlk45711510"/>
      <w:bookmarkStart w:id="2" w:name="_Hlk45711422"/>
      <w:bookmarkStart w:id="3" w:name="_Hlk43742582"/>
      <w:bookmarkStart w:id="4" w:name="_Hlk43730867"/>
    </w:p>
    <w:p w14:paraId="1BC04943" w14:textId="453B2D24" w:rsidR="006F5BBF" w:rsidRDefault="004A6356" w:rsidP="00750B97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8C6E2D">
        <w:rPr>
          <w:b/>
          <w:bCs/>
          <w:sz w:val="28"/>
          <w:szCs w:val="28"/>
          <w:lang w:val="ru-RU"/>
        </w:rPr>
        <w:t xml:space="preserve">Стоимость тура на 1 </w:t>
      </w:r>
      <w:r w:rsidR="004A7138">
        <w:rPr>
          <w:b/>
          <w:bCs/>
          <w:sz w:val="28"/>
          <w:szCs w:val="28"/>
          <w:lang w:val="ru-RU"/>
        </w:rPr>
        <w:t>школьника до 14 лет</w:t>
      </w:r>
      <w:r w:rsidRPr="008C6E2D">
        <w:rPr>
          <w:b/>
          <w:bCs/>
          <w:sz w:val="28"/>
          <w:szCs w:val="28"/>
          <w:lang w:val="ru-RU"/>
        </w:rPr>
        <w:t xml:space="preserve"> в рубля</w:t>
      </w:r>
      <w:bookmarkEnd w:id="1"/>
      <w:bookmarkEnd w:id="2"/>
      <w:bookmarkEnd w:id="3"/>
      <w:bookmarkEnd w:id="4"/>
      <w:r w:rsidR="00270DAE">
        <w:rPr>
          <w:b/>
          <w:bCs/>
          <w:sz w:val="28"/>
          <w:szCs w:val="28"/>
          <w:lang w:val="ru-RU"/>
        </w:rPr>
        <w:t>х</w:t>
      </w:r>
      <w:r w:rsidR="00FD5E81">
        <w:rPr>
          <w:b/>
          <w:bCs/>
          <w:sz w:val="28"/>
          <w:szCs w:val="28"/>
          <w:lang w:val="ru-RU"/>
        </w:rPr>
        <w:t>:</w:t>
      </w:r>
    </w:p>
    <w:p w14:paraId="66BF5D3F" w14:textId="760022F8" w:rsidR="004A7138" w:rsidRDefault="004A7138" w:rsidP="004A7138">
      <w:pPr>
        <w:pStyle w:val="af"/>
        <w:tabs>
          <w:tab w:val="left" w:pos="426"/>
        </w:tabs>
        <w:ind w:left="-567" w:right="-143"/>
        <w:rPr>
          <w:b/>
          <w:bCs/>
          <w:i/>
          <w:sz w:val="24"/>
          <w:szCs w:val="28"/>
          <w:lang w:val="ru-RU"/>
        </w:rPr>
      </w:pPr>
      <w:r w:rsidRPr="00520C2A">
        <w:rPr>
          <w:b/>
          <w:bCs/>
          <w:i/>
          <w:sz w:val="24"/>
          <w:szCs w:val="28"/>
          <w:lang w:val="ru-RU"/>
        </w:rPr>
        <w:t>Гостиница «МЕГА», г. Кингисепп</w:t>
      </w:r>
    </w:p>
    <w:tbl>
      <w:tblPr>
        <w:tblStyle w:val="af3"/>
        <w:tblW w:w="9918" w:type="dxa"/>
        <w:tblInd w:w="-567" w:type="dxa"/>
        <w:tblLook w:val="04A0" w:firstRow="1" w:lastRow="0" w:firstColumn="1" w:lastColumn="0" w:noHBand="0" w:noVBand="1"/>
      </w:tblPr>
      <w:tblGrid>
        <w:gridCol w:w="1419"/>
        <w:gridCol w:w="1419"/>
        <w:gridCol w:w="1418"/>
        <w:gridCol w:w="1418"/>
        <w:gridCol w:w="1418"/>
        <w:gridCol w:w="1418"/>
        <w:gridCol w:w="1408"/>
      </w:tblGrid>
      <w:tr w:rsidR="004A7138" w14:paraId="60B00FFB" w14:textId="77777777" w:rsidTr="004A7138">
        <w:tc>
          <w:tcPr>
            <w:tcW w:w="715" w:type="pct"/>
            <w:shd w:val="clear" w:color="auto" w:fill="F2F2F2" w:themeFill="background1" w:themeFillShade="F2"/>
          </w:tcPr>
          <w:p w14:paraId="5AF1659A" w14:textId="0DC5854E" w:rsidR="004A7138" w:rsidRPr="004A7138" w:rsidRDefault="004A7138" w:rsidP="004A7138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4A7138">
              <w:rPr>
                <w:b/>
                <w:bCs/>
                <w:sz w:val="24"/>
                <w:szCs w:val="28"/>
                <w:lang w:val="ru-RU"/>
              </w:rPr>
              <w:t>15+1</w:t>
            </w:r>
          </w:p>
        </w:tc>
        <w:tc>
          <w:tcPr>
            <w:tcW w:w="715" w:type="pct"/>
            <w:shd w:val="clear" w:color="auto" w:fill="F2F2F2" w:themeFill="background1" w:themeFillShade="F2"/>
          </w:tcPr>
          <w:p w14:paraId="79D3ADB1" w14:textId="6D3C6498" w:rsidR="004A7138" w:rsidRPr="004A7138" w:rsidRDefault="004A7138" w:rsidP="004A7138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4A7138">
              <w:rPr>
                <w:b/>
                <w:bCs/>
                <w:sz w:val="24"/>
                <w:szCs w:val="28"/>
                <w:lang w:val="ru-RU"/>
              </w:rPr>
              <w:t>18+1</w:t>
            </w:r>
          </w:p>
        </w:tc>
        <w:tc>
          <w:tcPr>
            <w:tcW w:w="715" w:type="pct"/>
            <w:shd w:val="clear" w:color="auto" w:fill="F2F2F2" w:themeFill="background1" w:themeFillShade="F2"/>
          </w:tcPr>
          <w:p w14:paraId="48BB5CF5" w14:textId="59A51230" w:rsidR="004A7138" w:rsidRPr="004A7138" w:rsidRDefault="004A7138" w:rsidP="004A7138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4A7138">
              <w:rPr>
                <w:b/>
                <w:bCs/>
                <w:sz w:val="24"/>
                <w:szCs w:val="28"/>
                <w:lang w:val="ru-RU"/>
              </w:rPr>
              <w:t>20+2</w:t>
            </w:r>
          </w:p>
        </w:tc>
        <w:tc>
          <w:tcPr>
            <w:tcW w:w="715" w:type="pct"/>
            <w:shd w:val="clear" w:color="auto" w:fill="F2F2F2" w:themeFill="background1" w:themeFillShade="F2"/>
          </w:tcPr>
          <w:p w14:paraId="56E9EE02" w14:textId="333F295F" w:rsidR="004A7138" w:rsidRPr="004A7138" w:rsidRDefault="004A7138" w:rsidP="004A7138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4A7138">
              <w:rPr>
                <w:b/>
                <w:bCs/>
                <w:sz w:val="24"/>
                <w:szCs w:val="28"/>
                <w:lang w:val="ru-RU"/>
              </w:rPr>
              <w:t>25+2</w:t>
            </w:r>
          </w:p>
        </w:tc>
        <w:tc>
          <w:tcPr>
            <w:tcW w:w="715" w:type="pct"/>
            <w:shd w:val="clear" w:color="auto" w:fill="F2F2F2" w:themeFill="background1" w:themeFillShade="F2"/>
          </w:tcPr>
          <w:p w14:paraId="675C95BF" w14:textId="59F251CA" w:rsidR="004A7138" w:rsidRPr="004A7138" w:rsidRDefault="004A7138" w:rsidP="004A7138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4A7138">
              <w:rPr>
                <w:b/>
                <w:bCs/>
                <w:sz w:val="24"/>
                <w:szCs w:val="28"/>
                <w:lang w:val="ru-RU"/>
              </w:rPr>
              <w:t>30+2</w:t>
            </w:r>
          </w:p>
        </w:tc>
        <w:tc>
          <w:tcPr>
            <w:tcW w:w="715" w:type="pct"/>
            <w:shd w:val="clear" w:color="auto" w:fill="F2F2F2" w:themeFill="background1" w:themeFillShade="F2"/>
          </w:tcPr>
          <w:p w14:paraId="65E9A41D" w14:textId="2EAF935A" w:rsidR="004A7138" w:rsidRPr="004A7138" w:rsidRDefault="004A7138" w:rsidP="004A7138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4A7138">
              <w:rPr>
                <w:b/>
                <w:bCs/>
                <w:sz w:val="24"/>
                <w:szCs w:val="28"/>
                <w:lang w:val="ru-RU"/>
              </w:rPr>
              <w:t>35+2</w:t>
            </w:r>
          </w:p>
        </w:tc>
        <w:tc>
          <w:tcPr>
            <w:tcW w:w="710" w:type="pct"/>
            <w:shd w:val="clear" w:color="auto" w:fill="F2F2F2" w:themeFill="background1" w:themeFillShade="F2"/>
          </w:tcPr>
          <w:p w14:paraId="4F49E3AC" w14:textId="705BF4BA" w:rsidR="004A7138" w:rsidRPr="004A7138" w:rsidRDefault="004A7138" w:rsidP="004A7138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4A7138">
              <w:rPr>
                <w:b/>
                <w:bCs/>
                <w:sz w:val="24"/>
                <w:szCs w:val="28"/>
                <w:lang w:val="ru-RU"/>
              </w:rPr>
              <w:t>40+</w:t>
            </w:r>
            <w:r>
              <w:rPr>
                <w:b/>
                <w:bCs/>
                <w:sz w:val="24"/>
                <w:szCs w:val="28"/>
                <w:lang w:val="ru-RU"/>
              </w:rPr>
              <w:t>2</w:t>
            </w:r>
          </w:p>
        </w:tc>
      </w:tr>
      <w:tr w:rsidR="004A7138" w14:paraId="319FB99D" w14:textId="77777777" w:rsidTr="008A32D6">
        <w:tc>
          <w:tcPr>
            <w:tcW w:w="715" w:type="pct"/>
            <w:vAlign w:val="bottom"/>
          </w:tcPr>
          <w:p w14:paraId="10479AC3" w14:textId="4CEB0063" w:rsidR="004A7138" w:rsidRPr="004A7138" w:rsidRDefault="004A7138" w:rsidP="004A7138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D22A85">
              <w:rPr>
                <w:sz w:val="24"/>
                <w:szCs w:val="24"/>
              </w:rPr>
              <w:t>18 200</w:t>
            </w:r>
          </w:p>
        </w:tc>
        <w:tc>
          <w:tcPr>
            <w:tcW w:w="715" w:type="pct"/>
            <w:vAlign w:val="bottom"/>
          </w:tcPr>
          <w:p w14:paraId="2608D45A" w14:textId="336F3037" w:rsidR="004A7138" w:rsidRPr="004A7138" w:rsidRDefault="004A7138" w:rsidP="004A7138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D22A85">
              <w:rPr>
                <w:sz w:val="24"/>
                <w:szCs w:val="24"/>
              </w:rPr>
              <w:t>16 600</w:t>
            </w:r>
          </w:p>
        </w:tc>
        <w:tc>
          <w:tcPr>
            <w:tcW w:w="715" w:type="pct"/>
            <w:vAlign w:val="bottom"/>
          </w:tcPr>
          <w:p w14:paraId="3BC74C4C" w14:textId="34F242E8" w:rsidR="004A7138" w:rsidRPr="004A7138" w:rsidRDefault="004A7138" w:rsidP="004A7138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D22A85">
              <w:rPr>
                <w:sz w:val="24"/>
                <w:szCs w:val="24"/>
              </w:rPr>
              <w:t>17 300</w:t>
            </w:r>
          </w:p>
        </w:tc>
        <w:tc>
          <w:tcPr>
            <w:tcW w:w="715" w:type="pct"/>
            <w:vAlign w:val="bottom"/>
          </w:tcPr>
          <w:p w14:paraId="67C6E403" w14:textId="2DA23DF3" w:rsidR="004A7138" w:rsidRPr="004A7138" w:rsidRDefault="004A7138" w:rsidP="004A7138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D22A85">
              <w:rPr>
                <w:sz w:val="24"/>
                <w:szCs w:val="24"/>
              </w:rPr>
              <w:t>15 500</w:t>
            </w:r>
          </w:p>
        </w:tc>
        <w:tc>
          <w:tcPr>
            <w:tcW w:w="715" w:type="pct"/>
            <w:vAlign w:val="bottom"/>
          </w:tcPr>
          <w:p w14:paraId="54263037" w14:textId="758A79C7" w:rsidR="004A7138" w:rsidRPr="004A7138" w:rsidRDefault="004A7138" w:rsidP="004A7138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D22A85">
              <w:rPr>
                <w:sz w:val="24"/>
                <w:szCs w:val="24"/>
              </w:rPr>
              <w:t>14 050</w:t>
            </w:r>
          </w:p>
        </w:tc>
        <w:tc>
          <w:tcPr>
            <w:tcW w:w="715" w:type="pct"/>
            <w:vAlign w:val="bottom"/>
          </w:tcPr>
          <w:p w14:paraId="581481C0" w14:textId="2F35C071" w:rsidR="004A7138" w:rsidRPr="004A7138" w:rsidRDefault="004A7138" w:rsidP="004A7138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D22A85">
              <w:rPr>
                <w:sz w:val="24"/>
                <w:szCs w:val="24"/>
              </w:rPr>
              <w:t>13 400</w:t>
            </w:r>
          </w:p>
        </w:tc>
        <w:tc>
          <w:tcPr>
            <w:tcW w:w="710" w:type="pct"/>
            <w:vAlign w:val="bottom"/>
          </w:tcPr>
          <w:p w14:paraId="25C27F70" w14:textId="70E6C9AC" w:rsidR="004A7138" w:rsidRPr="004A7138" w:rsidRDefault="004A7138" w:rsidP="004A7138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D22A85">
              <w:rPr>
                <w:sz w:val="24"/>
                <w:szCs w:val="24"/>
              </w:rPr>
              <w:t>12 700</w:t>
            </w:r>
          </w:p>
        </w:tc>
      </w:tr>
    </w:tbl>
    <w:p w14:paraId="1B016330" w14:textId="2C042DE6" w:rsidR="00A40949" w:rsidRPr="00750B97" w:rsidRDefault="00A40949" w:rsidP="00322F60">
      <w:pPr>
        <w:pStyle w:val="af"/>
        <w:tabs>
          <w:tab w:val="left" w:pos="426"/>
        </w:tabs>
        <w:spacing w:line="276" w:lineRule="auto"/>
        <w:ind w:right="-284"/>
        <w:rPr>
          <w:b/>
          <w:sz w:val="22"/>
          <w:szCs w:val="24"/>
          <w:lang w:val="ru-RU"/>
        </w:rPr>
      </w:pPr>
    </w:p>
    <w:p w14:paraId="086E248C" w14:textId="05643BA8" w:rsidR="00072673" w:rsidRPr="008634E1" w:rsidRDefault="00315D09" w:rsidP="00750B97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142A502C" w14:textId="77777777" w:rsidR="004A7138" w:rsidRPr="004A7138" w:rsidRDefault="004A7138" w:rsidP="004A7138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A7138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гостинице (1 ночь, номера категории «стандарт», двухместное размещение);</w:t>
      </w:r>
    </w:p>
    <w:p w14:paraId="36526EDE" w14:textId="77777777" w:rsidR="004A7138" w:rsidRPr="004A7138" w:rsidRDefault="004A7138" w:rsidP="004A7138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A7138">
        <w:rPr>
          <w:rFonts w:ascii="Times New Roman" w:eastAsia="Times New Roman" w:hAnsi="Times New Roman"/>
          <w:color w:val="000000"/>
          <w:szCs w:val="24"/>
          <w:lang w:eastAsia="ru-RU"/>
        </w:rPr>
        <w:t>пакет питания (1 завтрак, 2 обеда);</w:t>
      </w:r>
    </w:p>
    <w:p w14:paraId="13740E0C" w14:textId="77777777" w:rsidR="004A7138" w:rsidRPr="004A7138" w:rsidRDefault="004A7138" w:rsidP="004A7138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A7138">
        <w:rPr>
          <w:rFonts w:ascii="Times New Roman" w:eastAsia="Times New Roman" w:hAnsi="Times New Roman"/>
          <w:color w:val="000000"/>
          <w:szCs w:val="24"/>
          <w:lang w:eastAsia="ru-RU"/>
        </w:rPr>
        <w:t>автотранспортное обслуживание (в зависимости от количества участников автобус или микроавтобус туристического класса);</w:t>
      </w:r>
    </w:p>
    <w:p w14:paraId="664B9C34" w14:textId="77777777" w:rsidR="004A7138" w:rsidRPr="004A7138" w:rsidRDefault="004A7138" w:rsidP="004A7138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A7138">
        <w:rPr>
          <w:rFonts w:ascii="Times New Roman" w:eastAsia="Times New Roman" w:hAnsi="Times New Roman"/>
          <w:color w:val="000000"/>
          <w:szCs w:val="24"/>
          <w:lang w:eastAsia="ru-RU"/>
        </w:rPr>
        <w:t>сопровождение гида;</w:t>
      </w:r>
    </w:p>
    <w:p w14:paraId="59AE7062" w14:textId="76E2451E" w:rsidR="00E96160" w:rsidRDefault="004A7138" w:rsidP="004A7138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A7138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и входные билеты по программе.</w:t>
      </w:r>
    </w:p>
    <w:p w14:paraId="6182908C" w14:textId="77777777" w:rsidR="004A7138" w:rsidRPr="004A7138" w:rsidRDefault="004A7138" w:rsidP="004A713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32455C79" w:rsidR="00072673" w:rsidRPr="008634E1" w:rsidRDefault="00072673" w:rsidP="00750B97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48A39E7C" w14:textId="77777777" w:rsidR="00752B2A" w:rsidRPr="00752B2A" w:rsidRDefault="00752B2A" w:rsidP="00752B2A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752B2A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на сайте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4803E080" w14:textId="77777777" w:rsidR="00752B2A" w:rsidRPr="00752B2A" w:rsidRDefault="00752B2A" w:rsidP="00752B2A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752B2A">
        <w:rPr>
          <w:rFonts w:ascii="Times New Roman" w:eastAsia="Times New Roman" w:hAnsi="Times New Roman"/>
          <w:b/>
          <w:color w:val="000000"/>
          <w:szCs w:val="24"/>
          <w:lang w:eastAsia="ru-RU"/>
        </w:rPr>
        <w:t>К туру могут присоединиться только граждане РФ в связи с проведением части программы в пограничной зоне. При этом в поездке у каждого участника старше 14 лет в обязательном порядке должен быть в наличии оригинал паспорта с отметкой о месте регистрации на территории Российской Федерации, у детей до 14 лет – свидетельство о рождении.</w:t>
      </w:r>
    </w:p>
    <w:p w14:paraId="57C86617" w14:textId="77777777" w:rsidR="00752B2A" w:rsidRPr="00752B2A" w:rsidRDefault="00752B2A" w:rsidP="00752B2A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52B2A">
        <w:rPr>
          <w:rFonts w:ascii="Times New Roman" w:eastAsia="Times New Roman" w:hAnsi="Times New Roman"/>
          <w:color w:val="000000"/>
          <w:szCs w:val="24"/>
          <w:lang w:eastAsia="ru-RU"/>
        </w:rPr>
        <w:t>Базовая стоимость тура рассчитана с учетом отправления и прибытия по адресу школы,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3E016728" w14:textId="77777777" w:rsidR="00752B2A" w:rsidRPr="00752B2A" w:rsidRDefault="00752B2A" w:rsidP="00752B2A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52B2A">
        <w:rPr>
          <w:rFonts w:ascii="Times New Roman" w:eastAsia="Times New Roman" w:hAnsi="Times New Roman"/>
          <w:color w:val="000000"/>
          <w:szCs w:val="24"/>
          <w:lang w:eastAsia="ru-RU"/>
        </w:rPr>
        <w:t>Расчёт стоимости тура на группы 10-17 и 19-20 чел. производится по запросу.</w:t>
      </w:r>
    </w:p>
    <w:p w14:paraId="56DF4B76" w14:textId="77777777" w:rsidR="00752B2A" w:rsidRPr="00752B2A" w:rsidRDefault="00752B2A" w:rsidP="00752B2A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52B2A">
        <w:rPr>
          <w:rFonts w:ascii="Times New Roman" w:eastAsia="Times New Roman" w:hAnsi="Times New Roman"/>
          <w:color w:val="000000"/>
          <w:szCs w:val="24"/>
          <w:lang w:eastAsia="ru-RU"/>
        </w:rPr>
        <w:t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4F5ED737" w14:textId="77777777" w:rsidR="00752B2A" w:rsidRPr="00752B2A" w:rsidRDefault="00752B2A" w:rsidP="00752B2A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52B2A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047341A9" w14:textId="77777777" w:rsidR="00752B2A" w:rsidRPr="00752B2A" w:rsidRDefault="00752B2A" w:rsidP="00752B2A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52B2A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54AA9A5A" w14:textId="77777777" w:rsidR="00752B2A" w:rsidRPr="00752B2A" w:rsidRDefault="00752B2A" w:rsidP="00752B2A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52B2A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2FF0641C" w14:textId="77777777" w:rsidR="00752B2A" w:rsidRPr="00752B2A" w:rsidRDefault="00752B2A" w:rsidP="00752B2A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52B2A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343D51DA" w14:textId="77777777" w:rsidR="00752B2A" w:rsidRPr="00752B2A" w:rsidRDefault="00752B2A" w:rsidP="00752B2A">
      <w:pPr>
        <w:pStyle w:val="af0"/>
        <w:numPr>
          <w:ilvl w:val="1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52B2A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0A752027" w14:textId="09673473" w:rsidR="00072673" w:rsidRPr="00752B2A" w:rsidRDefault="00752B2A" w:rsidP="00752B2A">
      <w:pPr>
        <w:pStyle w:val="af0"/>
        <w:numPr>
          <w:ilvl w:val="1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52B2A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номер паспорта, контактный телефон.</w:t>
      </w:r>
    </w:p>
    <w:sectPr w:rsidR="00072673" w:rsidRPr="00752B2A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6D231" w14:textId="77777777" w:rsidR="00BB47FE" w:rsidRDefault="00BB47FE" w:rsidP="00CD1C11">
      <w:pPr>
        <w:spacing w:after="0" w:line="240" w:lineRule="auto"/>
      </w:pPr>
      <w:r>
        <w:separator/>
      </w:r>
    </w:p>
  </w:endnote>
  <w:endnote w:type="continuationSeparator" w:id="0">
    <w:p w14:paraId="5553BF25" w14:textId="77777777" w:rsidR="00BB47FE" w:rsidRDefault="00BB47FE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B68BD" w14:textId="77777777" w:rsidR="00BB47FE" w:rsidRDefault="00BB47FE" w:rsidP="00CD1C11">
      <w:pPr>
        <w:spacing w:after="0" w:line="240" w:lineRule="auto"/>
      </w:pPr>
      <w:r>
        <w:separator/>
      </w:r>
    </w:p>
  </w:footnote>
  <w:footnote w:type="continuationSeparator" w:id="0">
    <w:p w14:paraId="238A0158" w14:textId="77777777" w:rsidR="00BB47FE" w:rsidRDefault="00BB47FE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3" name="Рисунок 3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840E5"/>
    <w:multiLevelType w:val="hybridMultilevel"/>
    <w:tmpl w:val="B718BC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B2E03"/>
    <w:multiLevelType w:val="hybridMultilevel"/>
    <w:tmpl w:val="E6608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"/>
  </w:num>
  <w:num w:numId="4">
    <w:abstractNumId w:val="23"/>
  </w:num>
  <w:num w:numId="5">
    <w:abstractNumId w:val="4"/>
  </w:num>
  <w:num w:numId="6">
    <w:abstractNumId w:val="22"/>
  </w:num>
  <w:num w:numId="7">
    <w:abstractNumId w:val="30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8"/>
  </w:num>
  <w:num w:numId="16">
    <w:abstractNumId w:val="25"/>
  </w:num>
  <w:num w:numId="17">
    <w:abstractNumId w:val="6"/>
  </w:num>
  <w:num w:numId="18">
    <w:abstractNumId w:val="20"/>
  </w:num>
  <w:num w:numId="19">
    <w:abstractNumId w:val="3"/>
  </w:num>
  <w:num w:numId="20">
    <w:abstractNumId w:val="12"/>
  </w:num>
  <w:num w:numId="21">
    <w:abstractNumId w:val="14"/>
  </w:num>
  <w:num w:numId="22">
    <w:abstractNumId w:val="28"/>
  </w:num>
  <w:num w:numId="23">
    <w:abstractNumId w:val="17"/>
  </w:num>
  <w:num w:numId="24">
    <w:abstractNumId w:val="19"/>
  </w:num>
  <w:num w:numId="25">
    <w:abstractNumId w:val="15"/>
  </w:num>
  <w:num w:numId="26">
    <w:abstractNumId w:val="29"/>
  </w:num>
  <w:num w:numId="27">
    <w:abstractNumId w:val="13"/>
  </w:num>
  <w:num w:numId="28">
    <w:abstractNumId w:val="27"/>
  </w:num>
  <w:num w:numId="29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5FEF"/>
    <w:rsid w:val="00007EB1"/>
    <w:rsid w:val="00022831"/>
    <w:rsid w:val="00025D98"/>
    <w:rsid w:val="0003225B"/>
    <w:rsid w:val="000322EC"/>
    <w:rsid w:val="0003521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D302A"/>
    <w:rsid w:val="000D3133"/>
    <w:rsid w:val="000D486A"/>
    <w:rsid w:val="000D6D31"/>
    <w:rsid w:val="000D7688"/>
    <w:rsid w:val="000E4677"/>
    <w:rsid w:val="000E6970"/>
    <w:rsid w:val="000F712E"/>
    <w:rsid w:val="00113586"/>
    <w:rsid w:val="00114988"/>
    <w:rsid w:val="00115471"/>
    <w:rsid w:val="001171F6"/>
    <w:rsid w:val="0012048E"/>
    <w:rsid w:val="00124419"/>
    <w:rsid w:val="00124447"/>
    <w:rsid w:val="00143F36"/>
    <w:rsid w:val="001455EB"/>
    <w:rsid w:val="00155478"/>
    <w:rsid w:val="0015611D"/>
    <w:rsid w:val="00163FDF"/>
    <w:rsid w:val="001645D8"/>
    <w:rsid w:val="00164DDD"/>
    <w:rsid w:val="00173983"/>
    <w:rsid w:val="00175C3B"/>
    <w:rsid w:val="0017616D"/>
    <w:rsid w:val="001860E4"/>
    <w:rsid w:val="001A5201"/>
    <w:rsid w:val="001B2463"/>
    <w:rsid w:val="001B4E2A"/>
    <w:rsid w:val="001B6324"/>
    <w:rsid w:val="001C005F"/>
    <w:rsid w:val="001C1399"/>
    <w:rsid w:val="001C16AA"/>
    <w:rsid w:val="001C6BF3"/>
    <w:rsid w:val="001C74F9"/>
    <w:rsid w:val="001D0CDD"/>
    <w:rsid w:val="001D592C"/>
    <w:rsid w:val="001E21E8"/>
    <w:rsid w:val="001E3CB8"/>
    <w:rsid w:val="001E6370"/>
    <w:rsid w:val="001F792D"/>
    <w:rsid w:val="001F7EC9"/>
    <w:rsid w:val="00200190"/>
    <w:rsid w:val="00200D22"/>
    <w:rsid w:val="00201C0D"/>
    <w:rsid w:val="00206011"/>
    <w:rsid w:val="00223F45"/>
    <w:rsid w:val="002449F5"/>
    <w:rsid w:val="00255C83"/>
    <w:rsid w:val="00257C2F"/>
    <w:rsid w:val="00263267"/>
    <w:rsid w:val="00270DAE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4B6D"/>
    <w:rsid w:val="003B12E2"/>
    <w:rsid w:val="003B1859"/>
    <w:rsid w:val="003C02B5"/>
    <w:rsid w:val="003C62DA"/>
    <w:rsid w:val="003D1EF7"/>
    <w:rsid w:val="003E4DC2"/>
    <w:rsid w:val="003E52ED"/>
    <w:rsid w:val="003F0E9D"/>
    <w:rsid w:val="00410053"/>
    <w:rsid w:val="00421C59"/>
    <w:rsid w:val="004521B8"/>
    <w:rsid w:val="00455564"/>
    <w:rsid w:val="00480F1B"/>
    <w:rsid w:val="004A3D84"/>
    <w:rsid w:val="004A6356"/>
    <w:rsid w:val="004A7138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1A07"/>
    <w:rsid w:val="00534987"/>
    <w:rsid w:val="00537617"/>
    <w:rsid w:val="00544444"/>
    <w:rsid w:val="0055729D"/>
    <w:rsid w:val="005573D5"/>
    <w:rsid w:val="00560DE7"/>
    <w:rsid w:val="005635E1"/>
    <w:rsid w:val="00571C8C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758E"/>
    <w:rsid w:val="005D3690"/>
    <w:rsid w:val="005D56DC"/>
    <w:rsid w:val="005E275C"/>
    <w:rsid w:val="005E7649"/>
    <w:rsid w:val="005F1B0A"/>
    <w:rsid w:val="00600EB9"/>
    <w:rsid w:val="00613C6D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8224E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5BBF"/>
    <w:rsid w:val="006F63D4"/>
    <w:rsid w:val="00710822"/>
    <w:rsid w:val="007116D7"/>
    <w:rsid w:val="00713289"/>
    <w:rsid w:val="0071562E"/>
    <w:rsid w:val="007219A5"/>
    <w:rsid w:val="00721ABC"/>
    <w:rsid w:val="007231CE"/>
    <w:rsid w:val="007240C8"/>
    <w:rsid w:val="00737485"/>
    <w:rsid w:val="00737DD0"/>
    <w:rsid w:val="00750B97"/>
    <w:rsid w:val="00751C7C"/>
    <w:rsid w:val="00752B2A"/>
    <w:rsid w:val="007649AD"/>
    <w:rsid w:val="0077388F"/>
    <w:rsid w:val="00785B73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21D53"/>
    <w:rsid w:val="0082370D"/>
    <w:rsid w:val="00830A10"/>
    <w:rsid w:val="00831D5F"/>
    <w:rsid w:val="00840E30"/>
    <w:rsid w:val="0084663D"/>
    <w:rsid w:val="00850A11"/>
    <w:rsid w:val="0085774C"/>
    <w:rsid w:val="00861DD6"/>
    <w:rsid w:val="008634E1"/>
    <w:rsid w:val="00872E9B"/>
    <w:rsid w:val="00886CC4"/>
    <w:rsid w:val="00890F96"/>
    <w:rsid w:val="008A24DB"/>
    <w:rsid w:val="008A27EB"/>
    <w:rsid w:val="008C1A80"/>
    <w:rsid w:val="008C6E2D"/>
    <w:rsid w:val="008D0639"/>
    <w:rsid w:val="008E0402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7E9"/>
    <w:rsid w:val="00A40949"/>
    <w:rsid w:val="00A41724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821C6"/>
    <w:rsid w:val="00A908F4"/>
    <w:rsid w:val="00A9690B"/>
    <w:rsid w:val="00A9753A"/>
    <w:rsid w:val="00AC170F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01AA"/>
    <w:rsid w:val="00B2125F"/>
    <w:rsid w:val="00B27342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B47FE"/>
    <w:rsid w:val="00BC3311"/>
    <w:rsid w:val="00BE0087"/>
    <w:rsid w:val="00BE5C3A"/>
    <w:rsid w:val="00BE673C"/>
    <w:rsid w:val="00BF6748"/>
    <w:rsid w:val="00C059AB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CF358F"/>
    <w:rsid w:val="00CF5686"/>
    <w:rsid w:val="00D04869"/>
    <w:rsid w:val="00D124B1"/>
    <w:rsid w:val="00D137CA"/>
    <w:rsid w:val="00D15FA6"/>
    <w:rsid w:val="00D20E84"/>
    <w:rsid w:val="00D2207A"/>
    <w:rsid w:val="00D257A2"/>
    <w:rsid w:val="00D441EA"/>
    <w:rsid w:val="00D45F25"/>
    <w:rsid w:val="00D60B90"/>
    <w:rsid w:val="00D65C31"/>
    <w:rsid w:val="00D671B8"/>
    <w:rsid w:val="00D70288"/>
    <w:rsid w:val="00D7278E"/>
    <w:rsid w:val="00D83FD0"/>
    <w:rsid w:val="00DA5174"/>
    <w:rsid w:val="00DA6704"/>
    <w:rsid w:val="00DB1E51"/>
    <w:rsid w:val="00DC49B0"/>
    <w:rsid w:val="00DC5C20"/>
    <w:rsid w:val="00DC6DD3"/>
    <w:rsid w:val="00DD2B90"/>
    <w:rsid w:val="00DE05F0"/>
    <w:rsid w:val="00E0773F"/>
    <w:rsid w:val="00E15570"/>
    <w:rsid w:val="00E24F1A"/>
    <w:rsid w:val="00E36F40"/>
    <w:rsid w:val="00E37994"/>
    <w:rsid w:val="00E473E7"/>
    <w:rsid w:val="00E607EF"/>
    <w:rsid w:val="00E634FF"/>
    <w:rsid w:val="00E723B1"/>
    <w:rsid w:val="00E91773"/>
    <w:rsid w:val="00E96160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9141C"/>
    <w:rsid w:val="00FB407B"/>
    <w:rsid w:val="00FC7813"/>
    <w:rsid w:val="00FD5E81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7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7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14</cp:revision>
  <cp:lastPrinted>2021-05-14T11:01:00Z</cp:lastPrinted>
  <dcterms:created xsi:type="dcterms:W3CDTF">2021-06-11T07:37:00Z</dcterms:created>
  <dcterms:modified xsi:type="dcterms:W3CDTF">2024-03-29T07:48:00Z</dcterms:modified>
</cp:coreProperties>
</file>