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CB08E12" w:rsidR="00831D5F" w:rsidRPr="00976740" w:rsidRDefault="00967D21" w:rsidP="00967D2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гости к Йошкиному коту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67D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1A8D" w14:textId="06FE5637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Казань.</w:t>
            </w:r>
          </w:p>
          <w:p w14:paraId="08526BF6" w14:textId="63DEC351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ж/д вокзал г. Казани. Трансфер в гостиницу.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Сдача вещей в камеру хранения.</w:t>
            </w:r>
          </w:p>
          <w:p w14:paraId="0F93D403" w14:textId="1860A0BC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кафе.</w:t>
            </w:r>
          </w:p>
          <w:p w14:paraId="6F8CD28A" w14:textId="14AEFE5B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«Казань тысячелетняя».</w:t>
            </w:r>
          </w:p>
          <w:p w14:paraId="0875F438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бешеном ритме столицы.</w:t>
            </w:r>
          </w:p>
          <w:p w14:paraId="3026B407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Вы побываете:</w:t>
            </w:r>
          </w:p>
          <w:p w14:paraId="57D54669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– в Старо-Татарской слободе, расположенной на живописной набережной озера Кабан, где сохранились дома татарских купцов, а также мечети XVIII в.;</w:t>
            </w:r>
          </w:p>
          <w:p w14:paraId="2BFB0A21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–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      </w:r>
          </w:p>
          <w:p w14:paraId="676DA4C4" w14:textId="0C4DB31F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– на Площади Свободы – административном сердце Татарстана, где находится Городская Ратуша (бывшее Дворянское Собрание), Театр оперы и балета им. М.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Джалиля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, Концертный зал им. С. Сайдашева, Кабинет Министров РТ и т.д.</w:t>
            </w:r>
          </w:p>
          <w:p w14:paraId="43E1EFB1" w14:textId="4F12E777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одном из кафе города.</w:t>
            </w:r>
          </w:p>
          <w:p w14:paraId="39279864" w14:textId="0A03CE6D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«Казанский Арбат»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(по улице Баумана).</w:t>
            </w:r>
          </w:p>
          <w:p w14:paraId="19EED189" w14:textId="26CF957D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архитектуры, а каждое здание имеет свою удивительную историю! Вы обязательно увидите: площадь Г. Тукая и колокольню церкви Богоявления; здание Государственного Банка, где в годы Гражданской войны 1918 г. хранился золотой запас Царской России; Собор Петра и Павла,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      </w:r>
          </w:p>
          <w:p w14:paraId="03D8E69C" w14:textId="5B426801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-заповедник «Казанский кремль».</w:t>
            </w:r>
          </w:p>
          <w:p w14:paraId="13F85534" w14:textId="311CC94E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 Мечеть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Шариф и Благовещенский собор; Спасскую башню, возведенную Постником Яковлевым и </w:t>
            </w:r>
            <w:proofErr w:type="gram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Иваном</w:t>
            </w:r>
            <w:proofErr w:type="gram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Ширяем, строителями Собора Василия Блаженного; Президентский Дворец и падающую Башню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; Дворец Земледельцев на Дворцовой площади и новую набережную (панорамный показ); спортивные объекты, построенные к Универсиаде – 2013 (панорамный показ).</w:t>
            </w:r>
          </w:p>
          <w:p w14:paraId="6CA32351" w14:textId="4EB10706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</w:p>
          <w:p w14:paraId="0701B446" w14:textId="74C7D97D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676DA7B6" w:rsidR="00BC6962" w:rsidRPr="00657E8E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62FA" w14:textId="0083FD6E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75AC2F49" w14:textId="640B6A28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</w:t>
            </w:r>
            <w:proofErr w:type="spellStart"/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Раифский</w:t>
            </w:r>
            <w:proofErr w:type="spellEnd"/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10E669FE" w14:textId="4D895CB1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наполняет своей благодатью каждый камень монастыря и по сей день! Во время экскурсии Вы познакомитесь с главными достопримечательностями обители: Грузинский собор, где хранится Чудотворная Грузинская икона Божией матери; Троицкий собор; Софийскую церковь – самую маленькую в Казанской епархии, в храмовой части которой могут поместиться только 7 человек (внешний осмотр); церковь в честь Преподобных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Отцев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Синае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Раифе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избиенных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осмотр); увидите работы известного скульптора В.Н. Савельева, который является послушником монастыря.</w:t>
            </w:r>
          </w:p>
          <w:p w14:paraId="401BDB57" w14:textId="29B5CF83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</w:t>
            </w:r>
          </w:p>
          <w:p w14:paraId="16E20FCC" w14:textId="32850638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одном из кафе города.</w:t>
            </w:r>
          </w:p>
          <w:p w14:paraId="732BA9DA" w14:textId="344C716E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6D20059B" w:rsidR="000917F5" w:rsidRPr="004A1DC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67D21" w:rsidRPr="0035422F" w14:paraId="78DD7D88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5B" w14:textId="4B78CAF4" w:rsidR="00967D21" w:rsidRDefault="00967D21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2AAA" w14:textId="4DE26B02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74F5840F" w14:textId="2C016DEA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09:00 автобусная экскурсия «Йошкар-Ола – столица Мар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ий Эл» (с путевой информацией).</w:t>
            </w:r>
          </w:p>
          <w:p w14:paraId="09D8232C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Республика Марий Эл славится на всю Россию своими лесами, которые пронизаны серебряными нитками сотен безымянных речушек и прозрачных лесных озёр. Целебные свойства воздуха марийских просторов чувствуются даже в столице этого края!</w:t>
            </w:r>
          </w:p>
          <w:p w14:paraId="43C9FBDE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Йошкар-Ола – уникальный в своем роде социокультурный объект. За каких-то 10 лет на месте пустырей и бараков выросли итальянские палаццо, величественные набережные с Кремлем и соборами, городские площади и скверы. Улицы наполнились жизнью «новых», давно забытых героев и событий – их подвиги и судьбы отлиты из бронзы, высечены в граните, и радуют гостей города и местных жителей. Вы познакомитесь с чудесным городом, который в пику многим городам России помнит прошлое и смело смотрит в будущее!</w:t>
            </w:r>
          </w:p>
          <w:p w14:paraId="36D045EC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увидите:</w:t>
            </w:r>
          </w:p>
          <w:p w14:paraId="6F173324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–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Царевококшайский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Кремль, построенный в 2009 году с красивой часовней и макетами пушек.</w:t>
            </w:r>
          </w:p>
          <w:p w14:paraId="6811E60F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– Архитектурный комплекс «12 апостолов», возведённый по мотивам замка помещика Шереметьева, расположенного в 200 км от Йошкар-Олы; в башне комплекса находятся анимационные часы, воспроизводящие одну из сцен Нового Завета «Вход Господень в Иерусалим».</w:t>
            </w:r>
          </w:p>
          <w:p w14:paraId="11B3C291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– Памятник Святейшему Патриарху Московскому и Всея Руси Алексию II и Патриаршую площадь. Обязательно сфотографируйтесь здесь на фоне набережной Брюгге, выполненной во фламандском стиле – увидев Ваши фото, друзья обязательно спросят, в каком европейском городе Вы побывали!</w:t>
            </w:r>
          </w:p>
          <w:p w14:paraId="383BE47B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– Республиканский театр кукол – настоящий средневековый замок, который производит впечатление сказочного миража;</w:t>
            </w:r>
          </w:p>
          <w:p w14:paraId="6CB9182D" w14:textId="77777777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– Собор Благовещенья Пресвятой Богородицы – своеобразный архитектурный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микс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из знаменитых православных храмов России – </w:t>
            </w:r>
            <w:proofErr w:type="gram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Василия</w:t>
            </w:r>
            <w:proofErr w:type="gram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Блаженного в Москве и Спаса-на-Крови в Петербурге. Собор стоит на площади Девы Марии, неподалёку от Благовещенской башни, являющейся уменьшенной копией Спасской башни Московского Кремля.</w:t>
            </w:r>
          </w:p>
          <w:p w14:paraId="4740E26D" w14:textId="1566966B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– Площадь И.А. Оболенского-Ноготкова, первого воеводы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Царевококшайска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(дореволюционное название Йошкар-Олы), выполненную в стиле венецианских палаццо. Великолепие архитектуры зданий дополняют музыкальные часы с трогательным сюжетом: </w:t>
            </w: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ослик везёт на святую гору Афон чудотворную икону Божией Матери «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Троеручица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». А еще на площади есть копия Царь-пушки, и знаменитый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Йошкин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кот, сидящий на лавочке в поэтической позе.</w:t>
            </w:r>
          </w:p>
          <w:p w14:paraId="413DB6B2" w14:textId="7DD575CA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ациональный обед в кафе города.</w:t>
            </w:r>
          </w:p>
          <w:p w14:paraId="67FE285F" w14:textId="7868771E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Вы попробуете самые лакомые блюда марийской кухни – </w:t>
            </w:r>
            <w:proofErr w:type="spellStart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подкоголи</w:t>
            </w:r>
            <w:proofErr w:type="spellEnd"/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 xml:space="preserve"> (особые марийские пельмени).</w:t>
            </w:r>
          </w:p>
          <w:p w14:paraId="1E13944C" w14:textId="05DD55A6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</w:t>
            </w:r>
          </w:p>
          <w:p w14:paraId="134C802A" w14:textId="702CE86B" w:rsidR="00967D21" w:rsidRPr="003C62F3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67D21" w:rsidRPr="0035422F" w14:paraId="4C02A275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241" w14:textId="69012887" w:rsidR="00967D21" w:rsidRDefault="00967D21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9059" w14:textId="1D70A2DE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1600A111" w14:textId="10BF7ED0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(вещи в камеру хранени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я).</w:t>
            </w:r>
          </w:p>
          <w:p w14:paraId="11E067C3" w14:textId="4C5A4E28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на остров-град Свияжск.</w:t>
            </w:r>
          </w:p>
          <w:p w14:paraId="42049FAC" w14:textId="39601419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«Остров на море лежит, град на острове стоит...»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 Во время экскурсии вы увидите: единственную в Поволжье деревянную Троицкую церковь, заложенную по приказу Ивана Грозного (1551 г.); Никольскую церковь 1556 года постройки;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 с лошадиной головой.</w:t>
            </w:r>
          </w:p>
          <w:p w14:paraId="15E201F0" w14:textId="2C48FC90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программа «Стрелецкие забавы».</w:t>
            </w:r>
          </w:p>
          <w:p w14:paraId="7D1A781C" w14:textId="2EFC50DE" w:rsidR="00967D21" w:rsidRPr="00967D21" w:rsidRDefault="00967D21" w:rsidP="00967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Cs/>
                <w:lang w:eastAsia="ru-RU"/>
              </w:rPr>
              <w:t>Перед Вами развернется настоящая баталия – воин Ивана Грозного сойдется в смертельной схватке с ханским батыром. Победителем станет сильнейший – и никакой исторической подтасовки – здесь всё по-настоящему! Вас ждет интересный рассказ о секретах облачения противоборствующих войск, о тяготах военной службы.</w:t>
            </w:r>
          </w:p>
          <w:p w14:paraId="469D1F49" w14:textId="25F095A8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стрельба из настоящих 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ука и арбалета (за доп. плату).</w:t>
            </w:r>
          </w:p>
          <w:p w14:paraId="0BFE5F7A" w14:textId="16E02E63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</w:t>
            </w:r>
          </w:p>
          <w:p w14:paraId="2913CC8E" w14:textId="10DA0435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7E6E36A" w14:textId="68DD678A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национ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ального супермаркета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Бэхетле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8F0F876" w14:textId="31BFD12B" w:rsidR="00967D21" w:rsidRPr="00967D21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178B09C6" w14:textId="5F78A0DB" w:rsidR="00967D21" w:rsidRPr="003C62F3" w:rsidRDefault="00967D21" w:rsidP="00967D2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67D2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B327AB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EFC255D" w14:textId="13C2B8D1" w:rsidR="003C62F3" w:rsidRDefault="003C62F3" w:rsidP="00B327A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</w:t>
      </w:r>
      <w:bookmarkStart w:id="4" w:name="_GoBack"/>
      <w:bookmarkEnd w:id="4"/>
      <w:r w:rsidRPr="00ED2CCB"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r w:rsidR="00967D21">
        <w:rPr>
          <w:b/>
          <w:bCs/>
          <w:sz w:val="28"/>
          <w:szCs w:val="28"/>
          <w:lang w:val="ru-RU"/>
        </w:rPr>
        <w:t>:</w:t>
      </w:r>
    </w:p>
    <w:tbl>
      <w:tblPr>
        <w:tblW w:w="992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418"/>
        <w:gridCol w:w="849"/>
        <w:gridCol w:w="855"/>
        <w:gridCol w:w="849"/>
        <w:gridCol w:w="850"/>
        <w:gridCol w:w="852"/>
        <w:gridCol w:w="850"/>
        <w:gridCol w:w="850"/>
        <w:gridCol w:w="852"/>
        <w:gridCol w:w="850"/>
        <w:gridCol w:w="850"/>
      </w:tblGrid>
      <w:tr w:rsidR="00967D21" w:rsidRPr="005A7513" w14:paraId="6B61EBFB" w14:textId="77777777" w:rsidTr="00967D21">
        <w:trPr>
          <w:trHeight w:val="189"/>
        </w:trPr>
        <w:tc>
          <w:tcPr>
            <w:tcW w:w="7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F2D0C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1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009B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фирмы</w:t>
            </w:r>
          </w:p>
        </w:tc>
        <w:tc>
          <w:tcPr>
            <w:tcW w:w="2141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871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заказчика</w:t>
            </w:r>
          </w:p>
          <w:p w14:paraId="5A1B7B9C" w14:textId="4601E63C" w:rsidR="00967D21" w:rsidRPr="00967D21" w:rsidRDefault="00291019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(включено размещение и питание</w:t>
            </w:r>
            <w:r>
              <w:rPr>
                <w:rFonts w:ascii="Times New Roman" w:hAnsi="Times New Roman"/>
              </w:rPr>
              <w:br/>
            </w:r>
            <w:r w:rsidR="00967D21" w:rsidRPr="00967D21">
              <w:rPr>
                <w:rFonts w:ascii="Times New Roman" w:hAnsi="Times New Roman"/>
              </w:rPr>
              <w:t>2 водителей)</w:t>
            </w:r>
          </w:p>
        </w:tc>
      </w:tr>
      <w:tr w:rsidR="00967D21" w:rsidRPr="005A7513" w14:paraId="01080738" w14:textId="77777777" w:rsidTr="00967D21">
        <w:trPr>
          <w:trHeight w:val="188"/>
        </w:trPr>
        <w:tc>
          <w:tcPr>
            <w:tcW w:w="715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6F3FF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B4232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 местный автобус</w:t>
            </w:r>
          </w:p>
        </w:tc>
        <w:tc>
          <w:tcPr>
            <w:tcW w:w="1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5759B8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43 местный автобус</w:t>
            </w:r>
          </w:p>
        </w:tc>
        <w:tc>
          <w:tcPr>
            <w:tcW w:w="2141" w:type="pct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9D4D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D21" w:rsidRPr="005A7513" w14:paraId="3359D486" w14:textId="77777777" w:rsidTr="00967D21">
        <w:trPr>
          <w:trHeight w:val="207"/>
        </w:trPr>
        <w:tc>
          <w:tcPr>
            <w:tcW w:w="715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9628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59D2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91BC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396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B0A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454B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CBD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74D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A0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A06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D0F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</w:tr>
      <w:tr w:rsidR="00967D21" w:rsidRPr="005A7513" w14:paraId="3AB13E6A" w14:textId="77777777" w:rsidTr="00967D21">
        <w:trPr>
          <w:trHeight w:val="207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E7E2" w14:textId="4ABB9266" w:rsidR="00967D21" w:rsidRPr="00967D21" w:rsidRDefault="00967D21" w:rsidP="00B327A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7C5B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39453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6BD3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31230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6368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33300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59E1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31225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096C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25290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314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26392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323C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22533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0AC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21510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4C3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20328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8364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19451</w:t>
            </w:r>
          </w:p>
        </w:tc>
      </w:tr>
      <w:tr w:rsidR="00967D21" w:rsidRPr="005A7513" w14:paraId="1AD8BDBD" w14:textId="77777777" w:rsidTr="00967D21">
        <w:trPr>
          <w:trHeight w:val="207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42CFE" w14:textId="18EC1FEF" w:rsidR="00967D21" w:rsidRPr="00967D21" w:rsidRDefault="00967D21" w:rsidP="00B327A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Давыдов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E6DC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45416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76EB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66618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C58E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38891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8432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33918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4111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30948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E6EA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33390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929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28608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C21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27731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CE83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26471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14FA2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25368</w:t>
            </w:r>
          </w:p>
        </w:tc>
      </w:tr>
      <w:tr w:rsidR="00967D21" w:rsidRPr="005A7513" w14:paraId="6C152A6A" w14:textId="77777777" w:rsidTr="00967D21">
        <w:trPr>
          <w:trHeight w:val="207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C4DE" w14:textId="3591D53D" w:rsidR="00967D21" w:rsidRPr="00967D21" w:rsidRDefault="00967D21" w:rsidP="00B327A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Ибис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3DE2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44797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DAA6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36123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DA17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38385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584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33367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974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30442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3F75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32692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3BFA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28046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C2C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27168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42A3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25897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72CF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24840</w:t>
            </w:r>
          </w:p>
        </w:tc>
      </w:tr>
      <w:tr w:rsidR="00967D21" w:rsidRPr="005A7513" w14:paraId="0E9684E0" w14:textId="77777777" w:rsidTr="00967D21">
        <w:trPr>
          <w:trHeight w:val="207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1C2C" w14:textId="36AE4E97" w:rsidR="00967D21" w:rsidRPr="00967D21" w:rsidRDefault="00967D21" w:rsidP="00B327A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ейман 4*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7A9C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45506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761C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36720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ECEF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38992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61B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34008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A1F8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37061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5D9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33502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5F8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28721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FF4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27843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586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26583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84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25481</w:t>
            </w:r>
          </w:p>
        </w:tc>
      </w:tr>
      <w:tr w:rsidR="00967D21" w:rsidRPr="005A7513" w14:paraId="64B13E4D" w14:textId="77777777" w:rsidTr="00967D21">
        <w:trPr>
          <w:trHeight w:val="203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DF44" w14:textId="5809D0FE" w:rsidR="00967D21" w:rsidRPr="00967D21" w:rsidRDefault="00967D21" w:rsidP="00B327A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35C8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46586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F9B9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37867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ED4B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40185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5434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35167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0F6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32242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CB51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34796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C7A7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30015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3AB8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29137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71A5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27798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A7C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26718</w:t>
            </w:r>
          </w:p>
        </w:tc>
      </w:tr>
      <w:bookmarkEnd w:id="0"/>
      <w:bookmarkEnd w:id="1"/>
      <w:bookmarkEnd w:id="2"/>
      <w:bookmarkEnd w:id="3"/>
    </w:tbl>
    <w:p w14:paraId="1F33CE12" w14:textId="76DCE9BA" w:rsidR="00176AC5" w:rsidRPr="00300FBB" w:rsidRDefault="00176AC5" w:rsidP="00B327A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66191695" w14:textId="77777777" w:rsidR="00AF7BCF" w:rsidRDefault="00315D09" w:rsidP="00B327A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7CB9DFC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2B625D">
        <w:rPr>
          <w:sz w:val="22"/>
          <w:lang w:val="ru-RU"/>
        </w:rPr>
        <w:t>питание 2-разовое в кафе города по программе;</w:t>
      </w:r>
    </w:p>
    <w:p w14:paraId="19788C9D" w14:textId="35E2FBBD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2B625D">
        <w:rPr>
          <w:sz w:val="22"/>
          <w:lang w:val="ru-RU"/>
        </w:rPr>
        <w:t>размещение в гостинице</w:t>
      </w:r>
      <w:r>
        <w:rPr>
          <w:sz w:val="22"/>
          <w:lang w:val="ru-RU"/>
        </w:rPr>
        <w:t xml:space="preserve"> (2-местные номера с удобствами)</w:t>
      </w:r>
      <w:r w:rsidRPr="002B625D">
        <w:rPr>
          <w:sz w:val="22"/>
          <w:lang w:val="ru-RU"/>
        </w:rPr>
        <w:t>;</w:t>
      </w:r>
    </w:p>
    <w:p w14:paraId="40B72220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2B625D">
        <w:rPr>
          <w:sz w:val="22"/>
          <w:lang w:val="ru-RU"/>
        </w:rPr>
        <w:lastRenderedPageBreak/>
        <w:t>трансфер ж/д вокзал – гостиница – ж/д вокзал;</w:t>
      </w:r>
    </w:p>
    <w:p w14:paraId="4CA4FD37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2B625D">
        <w:rPr>
          <w:sz w:val="22"/>
          <w:lang w:val="ru-RU"/>
        </w:rPr>
        <w:t>автобусное обслуживание по программе;</w:t>
      </w:r>
    </w:p>
    <w:p w14:paraId="70930DC8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2B625D">
        <w:rPr>
          <w:sz w:val="22"/>
          <w:lang w:val="ru-RU"/>
        </w:rPr>
        <w:t>экскурсии по программе, работа гида, экскурсовода;</w:t>
      </w:r>
    </w:p>
    <w:p w14:paraId="54849396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2B625D">
        <w:rPr>
          <w:sz w:val="22"/>
          <w:lang w:val="ru-RU"/>
        </w:rPr>
        <w:t>входные билеты в Кремль, на остров Свияжск.</w:t>
      </w:r>
    </w:p>
    <w:p w14:paraId="3C9506D2" w14:textId="77777777" w:rsidR="00AF7BCF" w:rsidRPr="00973AEA" w:rsidRDefault="00AF7BCF" w:rsidP="00B327AB">
      <w:pPr>
        <w:pStyle w:val="af"/>
        <w:tabs>
          <w:tab w:val="left" w:pos="426"/>
        </w:tabs>
        <w:ind w:left="-284" w:right="-284"/>
        <w:rPr>
          <w:lang w:val="ru-RU"/>
        </w:rPr>
      </w:pPr>
    </w:p>
    <w:p w14:paraId="7E72A270" w14:textId="7B184BD0" w:rsidR="00300FBB" w:rsidRDefault="00973AEA" w:rsidP="00B327A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="00526A18" w:rsidRPr="00E67F91">
        <w:rPr>
          <w:b/>
          <w:sz w:val="28"/>
          <w:szCs w:val="24"/>
        </w:rPr>
        <w:t>:</w:t>
      </w:r>
    </w:p>
    <w:p w14:paraId="653DC6A7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B625D">
        <w:rPr>
          <w:sz w:val="22"/>
          <w:szCs w:val="22"/>
          <w:lang w:val="ru-RU"/>
        </w:rPr>
        <w:t>ж/д билеты Санкт-Петербург – Казань – Санкт-Петербург;</w:t>
      </w:r>
    </w:p>
    <w:p w14:paraId="0DFADA33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B625D">
        <w:rPr>
          <w:sz w:val="22"/>
          <w:szCs w:val="22"/>
          <w:lang w:val="ru-RU"/>
        </w:rPr>
        <w:t>билеты в театр, кино, аквапарк, цирк;</w:t>
      </w:r>
    </w:p>
    <w:p w14:paraId="6B918EB9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B625D">
        <w:rPr>
          <w:sz w:val="22"/>
          <w:szCs w:val="22"/>
          <w:lang w:val="ru-RU"/>
        </w:rPr>
        <w:t>ужины – от 650 руб./чел.;</w:t>
      </w:r>
    </w:p>
    <w:p w14:paraId="4A1D31E3" w14:textId="77777777" w:rsidR="002B625D" w:rsidRPr="002B625D" w:rsidRDefault="002B625D" w:rsidP="00B327AB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B625D">
        <w:rPr>
          <w:sz w:val="22"/>
          <w:szCs w:val="22"/>
          <w:lang w:val="ru-RU"/>
        </w:rPr>
        <w:t>доплата за взрослого в составе школьной группы – 500 руб./чел.</w:t>
      </w:r>
    </w:p>
    <w:p w14:paraId="3C05E9A5" w14:textId="518AC1C6" w:rsidR="003C62F3" w:rsidRPr="00300FBB" w:rsidRDefault="003C62F3" w:rsidP="00B327AB">
      <w:pPr>
        <w:pStyle w:val="af"/>
        <w:tabs>
          <w:tab w:val="left" w:pos="851"/>
        </w:tabs>
        <w:ind w:right="-284"/>
        <w:rPr>
          <w:sz w:val="22"/>
          <w:szCs w:val="22"/>
          <w:lang w:val="ru-RU"/>
        </w:rPr>
      </w:pPr>
    </w:p>
    <w:p w14:paraId="6A26057A" w14:textId="77777777" w:rsidR="00844ED0" w:rsidRDefault="001F1FFA" w:rsidP="00B327AB">
      <w:pPr>
        <w:pStyle w:val="af0"/>
        <w:keepNext/>
        <w:keepLines/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01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7710619E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B625D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A7DDEC3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9D7BC20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458F6EF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266C9BA" w14:textId="77777777" w:rsidR="002B625D" w:rsidRPr="002B625D" w:rsidRDefault="002B625D" w:rsidP="00B327AB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C55BBCA" w14:textId="77777777" w:rsidR="002B625D" w:rsidRPr="002B625D" w:rsidRDefault="002B625D" w:rsidP="00B327AB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26E34E05" w:rsidR="00FE23EA" w:rsidRPr="002B625D" w:rsidRDefault="002B625D" w:rsidP="00B327AB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FE23EA" w:rsidRPr="002B625D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C4B2" w14:textId="77777777" w:rsidR="00FC09BC" w:rsidRDefault="00FC09BC" w:rsidP="00CD1C11">
      <w:pPr>
        <w:spacing w:after="0" w:line="240" w:lineRule="auto"/>
      </w:pPr>
      <w:r>
        <w:separator/>
      </w:r>
    </w:p>
  </w:endnote>
  <w:endnote w:type="continuationSeparator" w:id="0">
    <w:p w14:paraId="720E1D20" w14:textId="77777777" w:rsidR="00FC09BC" w:rsidRDefault="00FC09B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0BD7" w14:textId="77777777" w:rsidR="00FC09BC" w:rsidRDefault="00FC09BC" w:rsidP="00CD1C11">
      <w:pPr>
        <w:spacing w:after="0" w:line="240" w:lineRule="auto"/>
      </w:pPr>
      <w:r>
        <w:separator/>
      </w:r>
    </w:p>
  </w:footnote>
  <w:footnote w:type="continuationSeparator" w:id="0">
    <w:p w14:paraId="0071B5D4" w14:textId="77777777" w:rsidR="00FC09BC" w:rsidRDefault="00FC09B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23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22"/>
  </w:num>
  <w:num w:numId="18">
    <w:abstractNumId w:val="21"/>
  </w:num>
  <w:num w:numId="19">
    <w:abstractNumId w:val="15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91019"/>
    <w:rsid w:val="002A4369"/>
    <w:rsid w:val="002B625D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D27AB"/>
    <w:rsid w:val="004D7FDA"/>
    <w:rsid w:val="004E1982"/>
    <w:rsid w:val="004F08C6"/>
    <w:rsid w:val="004F18CE"/>
    <w:rsid w:val="004F1C13"/>
    <w:rsid w:val="004F5795"/>
    <w:rsid w:val="00507CE5"/>
    <w:rsid w:val="00510602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765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67D21"/>
    <w:rsid w:val="009711DE"/>
    <w:rsid w:val="00973AEA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327AB"/>
    <w:rsid w:val="00B402D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1579"/>
    <w:rsid w:val="00F6318A"/>
    <w:rsid w:val="00F63A45"/>
    <w:rsid w:val="00F64732"/>
    <w:rsid w:val="00F6567C"/>
    <w:rsid w:val="00F670C3"/>
    <w:rsid w:val="00F67728"/>
    <w:rsid w:val="00F81924"/>
    <w:rsid w:val="00FB407B"/>
    <w:rsid w:val="00FC09BC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2021-06-17T09:04:00Z</dcterms:created>
  <dcterms:modified xsi:type="dcterms:W3CDTF">2024-02-21T14:35:00Z</dcterms:modified>
</cp:coreProperties>
</file>