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C333E0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042454C2" w:rsidR="00831D5F" w:rsidRDefault="00280286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8028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 гости к Пермяку – соленые уши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3 </w:t>
            </w:r>
            <w:r w:rsidR="00AA18C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дня</w:t>
            </w:r>
          </w:p>
          <w:p w14:paraId="28ED93F2" w14:textId="55D122E9" w:rsidR="00831D5F" w:rsidRPr="004D7FDA" w:rsidRDefault="00831D5F" w:rsidP="00A05C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05CC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AA18C9" w:rsidRPr="00AA18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C333E0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0917F5" w:rsidRPr="004521B8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22F6" w14:textId="7777777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Пермь.</w:t>
            </w:r>
          </w:p>
          <w:p w14:paraId="7B1E3744" w14:textId="7777777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на ж/д вокзале.</w:t>
            </w:r>
          </w:p>
          <w:p w14:paraId="513B2E4D" w14:textId="7777777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Мастер-класс по лепке </w:t>
            </w:r>
            <w:proofErr w:type="spellStart"/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посикунчиков</w:t>
            </w:r>
            <w:proofErr w:type="spellEnd"/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+ чай морковный из самовара, коми-пермяцкий обед.</w:t>
            </w:r>
          </w:p>
          <w:p w14:paraId="666C30E3" w14:textId="7777777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Викторина «Предметы наших бабушек», просмотр фильма про коми-пермяков.</w:t>
            </w:r>
          </w:p>
          <w:p w14:paraId="5F9C6A66" w14:textId="7777777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предприятие «</w:t>
            </w:r>
            <w:proofErr w:type="spellStart"/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Промобот</w:t>
            </w:r>
            <w:proofErr w:type="spellEnd"/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» (</w:t>
            </w:r>
            <w:r w:rsidRPr="00C333E0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экскурсия возможна в будние дни</w:t>
            </w: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0EAAC784" w14:textId="77777777" w:rsidR="00C333E0" w:rsidRPr="00C333E0" w:rsidRDefault="00C333E0" w:rsidP="00C3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Промобот</w:t>
            </w:r>
            <w:proofErr w:type="spellEnd"/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» – крупнейший производитель сервисных роботов в Европе. Производство человекоподобных роботов и других продуктов компании сосредоточено именно в Перми. На экскурсии ребята узнают: из чего состоят роботы и как их собирают, как роботы оживают – учатся двигаться, разговаривать, слышать, видеть, как создается искусственная кожа, глаза будущих человеческих копий, как разрабатывают, проектируют, обслуживают роботов.</w:t>
            </w:r>
          </w:p>
          <w:p w14:paraId="48B4BB1D" w14:textId="7777777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один из музеев:</w:t>
            </w:r>
          </w:p>
          <w:p w14:paraId="587B2F29" w14:textId="54035B11" w:rsidR="00C333E0" w:rsidRPr="00C333E0" w:rsidRDefault="00C333E0" w:rsidP="00C333E0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Пермский к</w:t>
            </w:r>
            <w:r w:rsidR="00B36BD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раевой музей «Дом Н.В. </w:t>
            </w:r>
            <w:proofErr w:type="spellStart"/>
            <w:r w:rsidR="00B36BDA">
              <w:rPr>
                <w:rFonts w:ascii="Times New Roman" w:eastAsia="Times New Roman" w:hAnsi="Times New Roman"/>
                <w:b/>
                <w:bCs/>
                <w:lang w:eastAsia="ru-RU"/>
              </w:rPr>
              <w:t>Мешкова</w:t>
            </w:r>
            <w:proofErr w:type="spellEnd"/>
            <w:r w:rsidR="00B36BDA">
              <w:rPr>
                <w:rFonts w:ascii="Times New Roman" w:eastAsia="Times New Roman" w:hAnsi="Times New Roman"/>
                <w:b/>
                <w:bCs/>
                <w:lang w:eastAsia="ru-RU"/>
              </w:rPr>
              <w:t>»;</w:t>
            </w:r>
            <w:bookmarkStart w:id="0" w:name="_GoBack"/>
            <w:bookmarkEnd w:id="0"/>
          </w:p>
          <w:p w14:paraId="08CD19C1" w14:textId="77777777" w:rsidR="00C333E0" w:rsidRPr="00C333E0" w:rsidRDefault="00C333E0" w:rsidP="00C333E0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В музее представлены очень разнообразные выставки, воплощающие историю и быт Пермской земли с древности и до наших дней, уникальная коллекция предметов Пермского звериного стиля.</w:t>
            </w:r>
          </w:p>
          <w:p w14:paraId="3F61BD22" w14:textId="77777777" w:rsidR="00C333E0" w:rsidRPr="00C333E0" w:rsidRDefault="00C333E0" w:rsidP="00C333E0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Пермскую художественную галерею «Пермские боги».</w:t>
            </w:r>
          </w:p>
          <w:p w14:paraId="23A187C9" w14:textId="77777777" w:rsidR="00C333E0" w:rsidRPr="00C333E0" w:rsidRDefault="00C333E0" w:rsidP="00C333E0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Пермская деревянная скульптура – один из брэндов Пермского края, синтез язычества и христианской культуры. В начале XVIII века Русская православная церковь запретила объёмные изображения святых. Но искоренить идею создавать «богов» из дерева не удалось. Используя старые традиции сакральной пластики, уходящей в глубину веков, пермские мастера придали ей новое духовное содержание.</w:t>
            </w:r>
          </w:p>
          <w:p w14:paraId="06E2F9F9" w14:textId="7777777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Перми.</w:t>
            </w:r>
          </w:p>
          <w:p w14:paraId="4C9C71AA" w14:textId="77777777" w:rsidR="00C333E0" w:rsidRPr="00C333E0" w:rsidRDefault="00C333E0" w:rsidP="00C3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Экскурсия расскажет о прошлом и настоящем города, известных пермских деятелях и поворотных событиях в истории Перми. В программе: знакомство с местом основания города, символами Перми – Счастьем – не за горами, памятником Пермяку-соленые уши, Пермским медведем, остановка у Оперного театра, путешествие по главным улицам Перми. Посещение сувенирной лавки.</w:t>
            </w:r>
          </w:p>
          <w:p w14:paraId="28C1670B" w14:textId="7777777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Ужин.</w:t>
            </w:r>
          </w:p>
          <w:p w14:paraId="34C8EC9A" w14:textId="5598AF0C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Заселение в гостиницу.</w:t>
            </w:r>
          </w:p>
          <w:p w14:paraId="33E8D4C1" w14:textId="4E34AB33" w:rsidR="00280286" w:rsidRPr="00C333E0" w:rsidRDefault="00C333E0" w:rsidP="0028028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C333E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1C98" w14:textId="4622B362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завтрак в гостинице.</w:t>
            </w:r>
          </w:p>
          <w:p w14:paraId="038C7267" w14:textId="66758957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переезд в Кунгур.</w:t>
            </w:r>
          </w:p>
          <w:p w14:paraId="2B361B17" w14:textId="50F8738B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«Тайны </w:t>
            </w:r>
            <w:proofErr w:type="spellStart"/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Грибушинского</w:t>
            </w:r>
            <w:proofErr w:type="spellEnd"/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особняка».</w:t>
            </w:r>
          </w:p>
          <w:p w14:paraId="5A9ED94A" w14:textId="5B16DBBA" w:rsidR="00C333E0" w:rsidRPr="00C333E0" w:rsidRDefault="00C333E0" w:rsidP="00C3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 xml:space="preserve">Театрализованная экскурсия по старинному купеческому особняку полна сюрпризов и неожиданностей. То и дело с экскурсантами вступают в диалог герои из прошлого: прислуга, учитель танцев, истопник. Ребята получат много полезной и интересной информации и, конечно же, узнают тайны </w:t>
            </w:r>
            <w:proofErr w:type="spellStart"/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Грибушинского</w:t>
            </w:r>
            <w:proofErr w:type="spellEnd"/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 xml:space="preserve"> дома.</w:t>
            </w:r>
          </w:p>
          <w:p w14:paraId="578737ED" w14:textId="75566215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городу.</w:t>
            </w:r>
          </w:p>
          <w:p w14:paraId="400DB895" w14:textId="33CA5CC9" w:rsidR="00C333E0" w:rsidRPr="00C333E0" w:rsidRDefault="00C333E0" w:rsidP="00C3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Экскурсия по старинному купеческому городу, загадывание желания у пупа Земли, посещение сквера воздухоплавателей, Тихвинского храма, посещение магазина сувениров «Гончарная лавка».</w:t>
            </w:r>
          </w:p>
          <w:p w14:paraId="63F14501" w14:textId="2A44210C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13:00 комплексн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ый обед в кафе (за доп. плату).</w:t>
            </w:r>
          </w:p>
          <w:p w14:paraId="734CE59B" w14:textId="42315D01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с мастер-клас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сом в доме пряничников Вязовых.</w:t>
            </w:r>
          </w:p>
          <w:p w14:paraId="000E4A10" w14:textId="37EBA809" w:rsidR="00C333E0" w:rsidRPr="00C333E0" w:rsidRDefault="00C333E0" w:rsidP="00C3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Вы пройдете весь процесс приготовления пряников по старинным технологиям и приготовите пряник с использованием символической формы. Во время выпекания дом наполняется невероятными ароматами специй!</w:t>
            </w:r>
          </w:p>
          <w:p w14:paraId="7CD62406" w14:textId="683C96F0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Кунгурской ледяной пещ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еры (необходима теплая одежда).</w:t>
            </w:r>
          </w:p>
          <w:p w14:paraId="78B76B46" w14:textId="76CC7301" w:rsidR="00C333E0" w:rsidRPr="00C333E0" w:rsidRDefault="00C333E0" w:rsidP="00C3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Мы прогуляемся по оборудованной освещенной тропе, любуясь морозной красотой гротов Крестовый, Бриллиантовый, Метеорный, Коралловый, Данте, Великан, узнаем, что такое «кромешная тьма», удивимся старинным преданиям и легендам пещеры, в одном из гротов нас ждет сюрприз – лазерное шоу.</w:t>
            </w:r>
          </w:p>
          <w:p w14:paraId="73D94038" w14:textId="5A9BA863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18:00 комплек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сный ужин кафе (за доп. плату).</w:t>
            </w:r>
          </w:p>
          <w:p w14:paraId="3428B382" w14:textId="2D7F5EB8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Пермь.</w:t>
            </w:r>
          </w:p>
          <w:p w14:paraId="4D0F664D" w14:textId="65ACB3EC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21:00 прибытие в Пермь.</w:t>
            </w:r>
          </w:p>
          <w:p w14:paraId="08F16354" w14:textId="4BD92D53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2F7C3A66" w:rsidR="000917F5" w:rsidRPr="00280286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280286" w:rsidRPr="0035422F" w14:paraId="01A2C34A" w14:textId="77777777" w:rsidTr="00C333E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CD1C" w14:textId="37F603CE" w:rsidR="00280286" w:rsidRDefault="00280286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C0F6" w14:textId="016F0088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9D7E124" w14:textId="1A740C58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5272E317" w14:textId="710A4284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Хохловку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971800A" w14:textId="62C5B928" w:rsidR="00C333E0" w:rsidRPr="00C333E0" w:rsidRDefault="00C333E0" w:rsidP="00C3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Хохловка</w:t>
            </w:r>
            <w:proofErr w:type="spellEnd"/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первый на Урале музей деревянного зодчества под открытым небом, расположенный в 43 километрах от Перми, на полуострове </w:t>
            </w:r>
            <w:proofErr w:type="spellStart"/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Варнач</w:t>
            </w:r>
            <w:proofErr w:type="spellEnd"/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04CA1869" w14:textId="4FE72CDB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Театрализованная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экскурсия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Хохловские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забавы».</w:t>
            </w:r>
          </w:p>
          <w:p w14:paraId="0BE1CA3B" w14:textId="012F01E8" w:rsidR="00C333E0" w:rsidRPr="00C333E0" w:rsidRDefault="00C333E0" w:rsidP="00C3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Cs/>
                <w:lang w:eastAsia="ru-RU"/>
              </w:rPr>
              <w:t>Старинные народные игры, мастер-класс по игре на плоских колоколах. Создание сувенира на память.</w:t>
            </w:r>
          </w:p>
          <w:p w14:paraId="5FF14370" w14:textId="750950D5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По окончании экскурсии – ароматн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хохловский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чай с блинчиками.</w:t>
            </w:r>
          </w:p>
          <w:p w14:paraId="4C22F2B6" w14:textId="13848659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Пермь.</w:t>
            </w:r>
          </w:p>
          <w:p w14:paraId="1280EAC3" w14:textId="1CFF91AE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14:paraId="7C3E6C21" w14:textId="20AF7F7D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магазина «Пермские конфеты».</w:t>
            </w:r>
          </w:p>
          <w:p w14:paraId="50696960" w14:textId="7B6ED9CE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парка им. Горького. Для желающих – катание на колесе обозрения в 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еплых кабинках (за доп. плату).</w:t>
            </w:r>
          </w:p>
          <w:p w14:paraId="4D291C0A" w14:textId="6C04C072" w:rsidR="00C333E0" w:rsidRPr="00C333E0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ансфер на ж/д. Отъезд из Перми.</w:t>
            </w:r>
          </w:p>
          <w:p w14:paraId="31576AA3" w14:textId="3D259429" w:rsidR="00280286" w:rsidRPr="00280286" w:rsidRDefault="00C333E0" w:rsidP="00C333E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333E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92AF164" w14:textId="77777777" w:rsidR="00C333E0" w:rsidRDefault="00C333E0" w:rsidP="00280286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</w:p>
    <w:p w14:paraId="36F9A589" w14:textId="77777777" w:rsidR="00C333E0" w:rsidRDefault="00C333E0" w:rsidP="00C333E0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</w:p>
    <w:p w14:paraId="7DB4C565" w14:textId="77777777" w:rsidR="00C333E0" w:rsidRDefault="00C333E0" w:rsidP="00C333E0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</w:p>
    <w:p w14:paraId="41FECA87" w14:textId="77777777" w:rsidR="00C333E0" w:rsidRDefault="00C333E0" w:rsidP="00C333E0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</w:p>
    <w:p w14:paraId="02BB1DDF" w14:textId="77777777" w:rsidR="00C333E0" w:rsidRDefault="00C333E0" w:rsidP="00C333E0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</w:p>
    <w:p w14:paraId="3E5CA6F5" w14:textId="77777777" w:rsidR="00C333E0" w:rsidRDefault="00C333E0" w:rsidP="00C333E0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</w:p>
    <w:p w14:paraId="514A90D6" w14:textId="5F759EDE" w:rsidR="00C333E0" w:rsidRDefault="00C333E0" w:rsidP="00C333E0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lastRenderedPageBreak/>
        <w:t xml:space="preserve">Стоимость тура на 1 </w:t>
      </w:r>
      <w:r>
        <w:rPr>
          <w:b/>
          <w:bCs/>
          <w:sz w:val="28"/>
          <w:szCs w:val="28"/>
          <w:lang w:val="ru-RU"/>
        </w:rPr>
        <w:t>школьника до 14 лет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069"/>
      </w:tblGrid>
      <w:tr w:rsidR="00C333E0" w:rsidRPr="0093777E" w14:paraId="6ED400E8" w14:textId="77777777" w:rsidTr="00CD58B8">
        <w:trPr>
          <w:cantSplit/>
          <w:trHeight w:val="62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4A344CC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9324E4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FB366B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635674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F860BB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A3AF71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438E3CCB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42BF212C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20+2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39685E44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73F522E7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1E48EDB5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15+1</w:t>
            </w:r>
          </w:p>
        </w:tc>
      </w:tr>
      <w:tr w:rsidR="00C333E0" w:rsidRPr="0093777E" w14:paraId="1A8FC02C" w14:textId="77777777" w:rsidTr="00C333E0">
        <w:trPr>
          <w:cantSplit/>
          <w:trHeight w:val="174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5633C169" w14:textId="77777777" w:rsidR="00C333E0" w:rsidRPr="0093777E" w:rsidRDefault="00C333E0" w:rsidP="00CD58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Сибирский турист»</w:t>
            </w:r>
          </w:p>
        </w:tc>
      </w:tr>
      <w:tr w:rsidR="00C333E0" w:rsidRPr="0093777E" w14:paraId="5EE8F153" w14:textId="77777777" w:rsidTr="00CD58B8">
        <w:trPr>
          <w:cantSplit/>
          <w:trHeight w:val="223"/>
        </w:trPr>
        <w:tc>
          <w:tcPr>
            <w:tcW w:w="3261" w:type="dxa"/>
            <w:vAlign w:val="center"/>
          </w:tcPr>
          <w:p w14:paraId="17CC2876" w14:textId="386A6DE2" w:rsidR="00C333E0" w:rsidRPr="0093777E" w:rsidRDefault="00C333E0" w:rsidP="00CD58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2-местный номер</w:t>
            </w:r>
          </w:p>
        </w:tc>
        <w:tc>
          <w:tcPr>
            <w:tcW w:w="1134" w:type="dxa"/>
            <w:vAlign w:val="center"/>
          </w:tcPr>
          <w:p w14:paraId="0E38ED7E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15 750</w:t>
            </w:r>
          </w:p>
        </w:tc>
        <w:tc>
          <w:tcPr>
            <w:tcW w:w="1134" w:type="dxa"/>
            <w:vAlign w:val="center"/>
          </w:tcPr>
          <w:p w14:paraId="38FBBE36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16 250</w:t>
            </w:r>
          </w:p>
        </w:tc>
        <w:tc>
          <w:tcPr>
            <w:tcW w:w="1134" w:type="dxa"/>
            <w:vAlign w:val="center"/>
          </w:tcPr>
          <w:p w14:paraId="2CBCE360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17 150</w:t>
            </w:r>
          </w:p>
        </w:tc>
        <w:tc>
          <w:tcPr>
            <w:tcW w:w="1134" w:type="dxa"/>
            <w:vAlign w:val="center"/>
          </w:tcPr>
          <w:p w14:paraId="656BB7D5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18 300</w:t>
            </w:r>
          </w:p>
        </w:tc>
        <w:tc>
          <w:tcPr>
            <w:tcW w:w="1134" w:type="dxa"/>
            <w:vAlign w:val="center"/>
          </w:tcPr>
          <w:p w14:paraId="70785E09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20 050</w:t>
            </w:r>
          </w:p>
        </w:tc>
        <w:tc>
          <w:tcPr>
            <w:tcW w:w="1069" w:type="dxa"/>
            <w:vAlign w:val="center"/>
          </w:tcPr>
          <w:p w14:paraId="54BC828B" w14:textId="77777777" w:rsidR="00C333E0" w:rsidRPr="0093777E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21 650</w:t>
            </w:r>
          </w:p>
        </w:tc>
      </w:tr>
      <w:tr w:rsidR="00C333E0" w:rsidRPr="000668B0" w14:paraId="05661948" w14:textId="77777777" w:rsidTr="00C333E0">
        <w:trPr>
          <w:cantSplit/>
          <w:trHeight w:val="223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297EED66" w14:textId="77777777" w:rsidR="00C333E0" w:rsidRPr="000668B0" w:rsidRDefault="00C333E0" w:rsidP="00CD58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Гостиница «</w:t>
            </w:r>
            <w:proofErr w:type="spellStart"/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Прикамье</w:t>
            </w:r>
            <w:proofErr w:type="spellEnd"/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</w:tc>
      </w:tr>
      <w:tr w:rsidR="00C333E0" w:rsidRPr="0093777E" w14:paraId="2F22410D" w14:textId="77777777" w:rsidTr="00CD58B8">
        <w:trPr>
          <w:cantSplit/>
          <w:trHeight w:val="223"/>
        </w:trPr>
        <w:tc>
          <w:tcPr>
            <w:tcW w:w="3261" w:type="dxa"/>
            <w:vAlign w:val="center"/>
          </w:tcPr>
          <w:p w14:paraId="38E48D9D" w14:textId="4B8448E6" w:rsidR="00C333E0" w:rsidRDefault="00C333E0" w:rsidP="00CD58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2-местный номер</w:t>
            </w:r>
          </w:p>
        </w:tc>
        <w:tc>
          <w:tcPr>
            <w:tcW w:w="1134" w:type="dxa"/>
            <w:vAlign w:val="center"/>
          </w:tcPr>
          <w:p w14:paraId="33198B30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14 950</w:t>
            </w:r>
          </w:p>
        </w:tc>
        <w:tc>
          <w:tcPr>
            <w:tcW w:w="1134" w:type="dxa"/>
            <w:vAlign w:val="center"/>
          </w:tcPr>
          <w:p w14:paraId="75FD9164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15 450</w:t>
            </w:r>
          </w:p>
        </w:tc>
        <w:tc>
          <w:tcPr>
            <w:tcW w:w="1134" w:type="dxa"/>
            <w:vAlign w:val="center"/>
          </w:tcPr>
          <w:p w14:paraId="1BBFAB2E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16 300</w:t>
            </w:r>
          </w:p>
        </w:tc>
        <w:tc>
          <w:tcPr>
            <w:tcW w:w="1134" w:type="dxa"/>
            <w:vAlign w:val="center"/>
          </w:tcPr>
          <w:p w14:paraId="2316D54F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17 400</w:t>
            </w:r>
          </w:p>
        </w:tc>
        <w:tc>
          <w:tcPr>
            <w:tcW w:w="1134" w:type="dxa"/>
            <w:vAlign w:val="center"/>
          </w:tcPr>
          <w:p w14:paraId="3E020A1F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19 150</w:t>
            </w:r>
          </w:p>
        </w:tc>
        <w:tc>
          <w:tcPr>
            <w:tcW w:w="1069" w:type="dxa"/>
            <w:vAlign w:val="center"/>
          </w:tcPr>
          <w:p w14:paraId="6F4B199B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20 700</w:t>
            </w:r>
          </w:p>
        </w:tc>
      </w:tr>
      <w:tr w:rsidR="00C333E0" w:rsidRPr="000668B0" w14:paraId="6B259C92" w14:textId="77777777" w:rsidTr="00C333E0">
        <w:trPr>
          <w:cantSplit/>
          <w:trHeight w:val="223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50265F5F" w14:textId="77777777" w:rsidR="00C333E0" w:rsidRPr="000668B0" w:rsidRDefault="00C333E0" w:rsidP="00CD58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Гостиница «</w:t>
            </w:r>
            <w:proofErr w:type="spellStart"/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Амакс</w:t>
            </w:r>
            <w:proofErr w:type="spellEnd"/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</w:tc>
      </w:tr>
      <w:tr w:rsidR="00C333E0" w:rsidRPr="0093777E" w14:paraId="565F8F6E" w14:textId="77777777" w:rsidTr="00CD58B8">
        <w:trPr>
          <w:cantSplit/>
          <w:trHeight w:val="223"/>
        </w:trPr>
        <w:tc>
          <w:tcPr>
            <w:tcW w:w="3261" w:type="dxa"/>
            <w:vAlign w:val="center"/>
          </w:tcPr>
          <w:p w14:paraId="1CF47DCF" w14:textId="7447DA04" w:rsidR="00C333E0" w:rsidRDefault="00C333E0" w:rsidP="00CD58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2-местный номер</w:t>
            </w:r>
          </w:p>
        </w:tc>
        <w:tc>
          <w:tcPr>
            <w:tcW w:w="1134" w:type="dxa"/>
            <w:vAlign w:val="center"/>
          </w:tcPr>
          <w:p w14:paraId="6A8B2FE9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16 400</w:t>
            </w:r>
          </w:p>
        </w:tc>
        <w:tc>
          <w:tcPr>
            <w:tcW w:w="1134" w:type="dxa"/>
            <w:vAlign w:val="center"/>
          </w:tcPr>
          <w:p w14:paraId="78B9E2F2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16 850</w:t>
            </w:r>
          </w:p>
        </w:tc>
        <w:tc>
          <w:tcPr>
            <w:tcW w:w="1134" w:type="dxa"/>
            <w:vAlign w:val="center"/>
          </w:tcPr>
          <w:p w14:paraId="0E444DEF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17 000</w:t>
            </w:r>
          </w:p>
        </w:tc>
        <w:tc>
          <w:tcPr>
            <w:tcW w:w="1134" w:type="dxa"/>
            <w:vAlign w:val="center"/>
          </w:tcPr>
          <w:p w14:paraId="6D6E9294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19 000</w:t>
            </w:r>
          </w:p>
        </w:tc>
        <w:tc>
          <w:tcPr>
            <w:tcW w:w="1134" w:type="dxa"/>
            <w:vAlign w:val="center"/>
          </w:tcPr>
          <w:p w14:paraId="45FA1FEA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20 750</w:t>
            </w:r>
          </w:p>
        </w:tc>
        <w:tc>
          <w:tcPr>
            <w:tcW w:w="1069" w:type="dxa"/>
            <w:vAlign w:val="center"/>
          </w:tcPr>
          <w:p w14:paraId="27A7406E" w14:textId="77777777" w:rsidR="00C333E0" w:rsidRDefault="00C333E0" w:rsidP="00CD5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22 350</w:t>
            </w:r>
          </w:p>
        </w:tc>
      </w:tr>
      <w:bookmarkEnd w:id="1"/>
      <w:bookmarkEnd w:id="2"/>
      <w:bookmarkEnd w:id="3"/>
      <w:bookmarkEnd w:id="4"/>
    </w:tbl>
    <w:p w14:paraId="0F2F7F76" w14:textId="63635287" w:rsidR="006F2690" w:rsidRPr="00526A18" w:rsidRDefault="006F2690" w:rsidP="00322F60">
      <w:pPr>
        <w:pStyle w:val="af"/>
        <w:tabs>
          <w:tab w:val="left" w:pos="426"/>
        </w:tabs>
        <w:spacing w:line="276" w:lineRule="auto"/>
        <w:ind w:right="-284"/>
        <w:rPr>
          <w:b/>
          <w:sz w:val="24"/>
          <w:szCs w:val="24"/>
          <w:lang w:val="ru-RU"/>
        </w:rPr>
      </w:pPr>
    </w:p>
    <w:p w14:paraId="086E248C" w14:textId="05643BA8" w:rsidR="00072673" w:rsidRPr="008634E1" w:rsidRDefault="00315D09" w:rsidP="00C333E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416A508" w14:textId="77777777" w:rsidR="00C333E0" w:rsidRPr="00C333E0" w:rsidRDefault="00C333E0" w:rsidP="00C333E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микроавтобусе);</w:t>
      </w:r>
    </w:p>
    <w:p w14:paraId="23C60A43" w14:textId="77777777" w:rsidR="00C333E0" w:rsidRPr="00C333E0" w:rsidRDefault="00C333E0" w:rsidP="00C333E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7F84649C" w14:textId="77777777" w:rsidR="00C333E0" w:rsidRPr="00C333E0" w:rsidRDefault="00C333E0" w:rsidP="00C333E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14:paraId="15149E53" w14:textId="77777777" w:rsidR="00C333E0" w:rsidRPr="00C333E0" w:rsidRDefault="00C333E0" w:rsidP="00C333E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во 2 и 3 день, обед и ужин в 1 день, обед в 3 день;</w:t>
      </w:r>
    </w:p>
    <w:p w14:paraId="68C1B608" w14:textId="39DEBA04" w:rsidR="006F2690" w:rsidRDefault="00C333E0" w:rsidP="00C333E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3092F0C3" w14:textId="77777777" w:rsidR="00C333E0" w:rsidRPr="00C333E0" w:rsidRDefault="00C333E0" w:rsidP="00C33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C333E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47B99DA2" w14:textId="77777777" w:rsidR="00C333E0" w:rsidRPr="00C333E0" w:rsidRDefault="00C333E0" w:rsidP="00C333E0">
      <w:pPr>
        <w:pStyle w:val="af0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ж/д билеты по маршруту Санкт-Петербург – Пермь – Санкт-Петербург;</w:t>
      </w:r>
    </w:p>
    <w:p w14:paraId="36E12A71" w14:textId="77777777" w:rsidR="00C333E0" w:rsidRPr="00C333E0" w:rsidRDefault="00C333E0" w:rsidP="00C333E0">
      <w:pPr>
        <w:pStyle w:val="af0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обеды и ужины – 650-700 руб./чел. (в том числе сопровождающие);</w:t>
      </w:r>
    </w:p>
    <w:p w14:paraId="7725FBAD" w14:textId="77777777" w:rsidR="00C333E0" w:rsidRPr="00C333E0" w:rsidRDefault="00C333E0" w:rsidP="00C333E0">
      <w:pPr>
        <w:pStyle w:val="af0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1100 руб.;</w:t>
      </w:r>
    </w:p>
    <w:p w14:paraId="073518C2" w14:textId="77777777" w:rsidR="00C333E0" w:rsidRPr="00C333E0" w:rsidRDefault="00C333E0" w:rsidP="00C333E0">
      <w:pPr>
        <w:pStyle w:val="af0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доплата за учащегося старше 16 лет в составе школьной группы – 1100 руб.;</w:t>
      </w:r>
    </w:p>
    <w:p w14:paraId="6CBE891E" w14:textId="58167A64" w:rsidR="00280286" w:rsidRDefault="00C333E0" w:rsidP="00C333E0">
      <w:pPr>
        <w:pStyle w:val="af0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716242EA" w14:textId="77777777" w:rsidR="00C333E0" w:rsidRPr="00C333E0" w:rsidRDefault="00C333E0" w:rsidP="00C333E0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32455C79" w:rsidR="00072673" w:rsidRPr="008634E1" w:rsidRDefault="00072673" w:rsidP="00C333E0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620B6B3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100DEE29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01765B69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14:paraId="349D8DAF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1B513171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14E28A3E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51DE219C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51BC3EE4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</w:t>
      </w: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3DC5917C" w14:textId="77777777" w:rsidR="00C333E0" w:rsidRPr="00C333E0" w:rsidRDefault="00C333E0" w:rsidP="00C333E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F6B2806" w14:textId="77777777" w:rsidR="00C333E0" w:rsidRPr="00C333E0" w:rsidRDefault="00C333E0" w:rsidP="00C333E0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0B835625" w:rsidR="00072673" w:rsidRPr="00C333E0" w:rsidRDefault="00C333E0" w:rsidP="00C333E0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333E0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дата рождения, контактный телефон.</w:t>
      </w:r>
    </w:p>
    <w:sectPr w:rsidR="00072673" w:rsidRPr="00C333E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D5CC7" w14:textId="77777777" w:rsidR="008B7027" w:rsidRDefault="008B7027" w:rsidP="00CD1C11">
      <w:pPr>
        <w:spacing w:after="0" w:line="240" w:lineRule="auto"/>
      </w:pPr>
      <w:r>
        <w:separator/>
      </w:r>
    </w:p>
  </w:endnote>
  <w:endnote w:type="continuationSeparator" w:id="0">
    <w:p w14:paraId="34EEDF5E" w14:textId="77777777" w:rsidR="008B7027" w:rsidRDefault="008B702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F107D" w14:textId="77777777" w:rsidR="008B7027" w:rsidRDefault="008B7027" w:rsidP="00CD1C11">
      <w:pPr>
        <w:spacing w:after="0" w:line="240" w:lineRule="auto"/>
      </w:pPr>
      <w:r>
        <w:separator/>
      </w:r>
    </w:p>
  </w:footnote>
  <w:footnote w:type="continuationSeparator" w:id="0">
    <w:p w14:paraId="42890117" w14:textId="77777777" w:rsidR="008B7027" w:rsidRDefault="008B702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265FD"/>
    <w:multiLevelType w:val="hybridMultilevel"/>
    <w:tmpl w:val="C39E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F288D"/>
    <w:multiLevelType w:val="hybridMultilevel"/>
    <w:tmpl w:val="F5F0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"/>
  </w:num>
  <w:num w:numId="4">
    <w:abstractNumId w:val="25"/>
  </w:num>
  <w:num w:numId="5">
    <w:abstractNumId w:val="5"/>
  </w:num>
  <w:num w:numId="6">
    <w:abstractNumId w:val="24"/>
  </w:num>
  <w:num w:numId="7">
    <w:abstractNumId w:val="30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9"/>
  </w:num>
  <w:num w:numId="13">
    <w:abstractNumId w:val="12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21"/>
  </w:num>
  <w:num w:numId="19">
    <w:abstractNumId w:val="3"/>
  </w:num>
  <w:num w:numId="20">
    <w:abstractNumId w:val="13"/>
  </w:num>
  <w:num w:numId="21">
    <w:abstractNumId w:val="15"/>
  </w:num>
  <w:num w:numId="22">
    <w:abstractNumId w:val="28"/>
  </w:num>
  <w:num w:numId="23">
    <w:abstractNumId w:val="18"/>
  </w:num>
  <w:num w:numId="24">
    <w:abstractNumId w:val="20"/>
  </w:num>
  <w:num w:numId="25">
    <w:abstractNumId w:val="16"/>
  </w:num>
  <w:num w:numId="26">
    <w:abstractNumId w:val="29"/>
  </w:num>
  <w:num w:numId="27">
    <w:abstractNumId w:val="14"/>
  </w:num>
  <w:num w:numId="28">
    <w:abstractNumId w:val="4"/>
  </w:num>
  <w:num w:numId="2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F6F"/>
    <w:rsid w:val="0027193C"/>
    <w:rsid w:val="00274790"/>
    <w:rsid w:val="00280286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C62DA"/>
    <w:rsid w:val="003D05F4"/>
    <w:rsid w:val="003D1EF7"/>
    <w:rsid w:val="003E4DC2"/>
    <w:rsid w:val="003E52ED"/>
    <w:rsid w:val="003F0E9D"/>
    <w:rsid w:val="00421C59"/>
    <w:rsid w:val="004521B8"/>
    <w:rsid w:val="00455564"/>
    <w:rsid w:val="00480F1B"/>
    <w:rsid w:val="004A3D84"/>
    <w:rsid w:val="004A6356"/>
    <w:rsid w:val="004A6649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0F7C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92862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B7027"/>
    <w:rsid w:val="008C1A80"/>
    <w:rsid w:val="008E0402"/>
    <w:rsid w:val="009030A9"/>
    <w:rsid w:val="009116F1"/>
    <w:rsid w:val="009127DA"/>
    <w:rsid w:val="0091302C"/>
    <w:rsid w:val="00914859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9F4C72"/>
    <w:rsid w:val="00A05CCE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A18C9"/>
    <w:rsid w:val="00AC3EF1"/>
    <w:rsid w:val="00AC78EA"/>
    <w:rsid w:val="00AD03C9"/>
    <w:rsid w:val="00AD7951"/>
    <w:rsid w:val="00AD7E4D"/>
    <w:rsid w:val="00AE1F06"/>
    <w:rsid w:val="00AE670D"/>
    <w:rsid w:val="00B017EF"/>
    <w:rsid w:val="00B03DD9"/>
    <w:rsid w:val="00B04085"/>
    <w:rsid w:val="00B0783B"/>
    <w:rsid w:val="00B07E52"/>
    <w:rsid w:val="00B1266C"/>
    <w:rsid w:val="00B134D9"/>
    <w:rsid w:val="00B27342"/>
    <w:rsid w:val="00B36BDA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12CD"/>
    <w:rsid w:val="00BE673C"/>
    <w:rsid w:val="00BF6748"/>
    <w:rsid w:val="00C2425B"/>
    <w:rsid w:val="00C325B2"/>
    <w:rsid w:val="00C32E26"/>
    <w:rsid w:val="00C333E0"/>
    <w:rsid w:val="00C37DF9"/>
    <w:rsid w:val="00C42A98"/>
    <w:rsid w:val="00C665B5"/>
    <w:rsid w:val="00C72117"/>
    <w:rsid w:val="00C75D9B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49FA"/>
    <w:rsid w:val="00D83FD0"/>
    <w:rsid w:val="00DA6704"/>
    <w:rsid w:val="00DB1E51"/>
    <w:rsid w:val="00DC49B0"/>
    <w:rsid w:val="00DC6DD3"/>
    <w:rsid w:val="00DD2B90"/>
    <w:rsid w:val="00DE05F0"/>
    <w:rsid w:val="00E15570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0350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33A5E"/>
    <w:rsid w:val="00F542F1"/>
    <w:rsid w:val="00F63A45"/>
    <w:rsid w:val="00F64732"/>
    <w:rsid w:val="00F6567C"/>
    <w:rsid w:val="00F670C3"/>
    <w:rsid w:val="00F67728"/>
    <w:rsid w:val="00F81924"/>
    <w:rsid w:val="00FB0B1E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5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1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1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1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20</cp:revision>
  <cp:lastPrinted>2021-05-14T11:01:00Z</cp:lastPrinted>
  <dcterms:created xsi:type="dcterms:W3CDTF">2021-05-19T11:07:00Z</dcterms:created>
  <dcterms:modified xsi:type="dcterms:W3CDTF">2024-03-22T13:31:00Z</dcterms:modified>
</cp:coreProperties>
</file>