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8354F7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ВолгаГранд – 34 впечатления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первый день ответим на вопросы: Какую роль отводили городу его основатели? Какие грандиозные достижения, открытия произошли в Царицыне? Какие события могли бы стереть город, но он снова и снова вставал, и возрождался? Послушаем истории и легенды царицан.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аэропорту с табличкой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«ВолгоГранд – 34 впечатления».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прогулка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историческим улицам Царицына.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Волгоградском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областном краеведческом музее.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Начнем свое знакомство с грандиозным городом с посещения краеведческого музея. Здесь по крупицам собраны уникальные экспонаты, которые поведают о жизни города как оборонительной крепости, как крупнейшего центра развития промышленности 19 века, как культурного центра с его театрами, школами, храмами, библиотеками и, конечно, с его необыкновенными людьми, которые и были творцами этой славной истории. Побываете в гостях у царицынских купцов – великих меценатов того времени, которые угостят вас в своей гостиной знаменитым травяным чаем с пряниками.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Пожарной каланчи.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Не так много в современном Волгограде осталось зданий царицынской застройки, одно из них нам удастся посетить. Поднявшись на смотровую площадку Пожарной каланчи, вы увидите, как в современность вплелись исторические постройки времен Царицына – Сталинграда, полюбуетесь видами города с «высоты птичьего полета» и сделаете незабываемые панорамные фотографии.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 в кафе, приг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отовленный по рецептам царицан.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Красноармейский район. Путевая экскурсия «Ле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генды и были Старого Царицына».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По пути в южные районы Волгограда узнаете о колонии Сарепта, основанной саксонскими миссионерами, расположившейся на берегу реки Сарпа, к югу от Царицына.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«Сарепта – горчичная столица» с мастер-классом по отжиму горчичного масла в историко-этнографическом и архитектурном музе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е-заповеднике «Старая Сарепта».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Здесь в уникальном архитектурном и этнографическом комплексе представите себя на месте статского советника В. Беккера, который, посетив Сарепту, говорил о ней: «Какое радушие, гостеприимство в Сарепте! ничего нет поддельного, всё выливается от души – и трехдневное мое пребывание там, долго, очень долго будет жить в моих воспоминаниях». Откроете секреты сарептского золота и сможете самостоятельно его получить.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Во второй день увидим город глазами его героев – маленьких и взрослых, известных и безымянных. Представим себя на месте сверстников, чье детство выпало на военные годы. Узнаем роль Сталинграда в исходе Великой Отечественной войны.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Сбор в холле отеля.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Одна экскурсия на выбор (бронируется во время заказа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тура):</w:t>
            </w:r>
          </w:p>
          <w:p w:rsidR="008354F7" w:rsidRPr="008354F7" w:rsidRDefault="008354F7" w:rsidP="008354F7">
            <w:pPr>
              <w:pStyle w:val="af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иммерсивная экскурсия «Прикосновение»;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Этот день начинаем с погружения в эпоху Великой Отечественной войны и становимся участниками иммерсивного спектакля. Через подлинную историю сверстника, узнаем, как он взрослел, любил, на что 4 надеялся и во что верил, о том, как жизнь обычного человека в один миг разрушилась, когда началась война. «Прикосновение» – это одновременно и экскурсия, и спектакль.</w:t>
            </w:r>
          </w:p>
          <w:p w:rsidR="008354F7" w:rsidRPr="008354F7" w:rsidRDefault="008354F7" w:rsidP="008354F7">
            <w:pPr>
              <w:pStyle w:val="af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музее-панораме «Сталинградская битва».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Музей-панорама состоит из 8 экспозиционных залов, 4 диорам, триумфального, предпанорамного и панорамного залов, кинозала, военно-исторической библиотеки. Комплекс сооружен на историческом месте высадки в сентябре 1942 г. 13-й гвардейской стрелковой дивизии генерал-майора А. И. Родимцева. С помощью AR-технологии, которая позволяет «оживить» экспозицию музея-панорамы, сделать её более динамичной и наполненной, благодаря дополненной реальности, погрузимся в исторические события.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Павлова и мельницы Гергардта.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историко-мемориальному комплексу на Мамаево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кургане с возложением цветов.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подниметесь к композиционному центру памятника-ансамбля к скульптуре «Родина-мать зовёт!». Узнаете, как проходили сражения за эту высоту, почему так важно было удержаться и закрепиться здесь. Познакомитесь с историей Великой Сталинградской битвы, которая стала переломным моментом в истории не только России, но и целого мира. Посетите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возложите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 Видовая площадка, панорамный вид.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мплексный в кафе.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В стилизованном кафе попробуете тематическое меню в формате полевой кухни.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бункера Сталинграда.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Музей «Бункер Сталинграда» создан в память стойкости и мужества советских солдат и тружеников тыла в годы Великой Отечественной войны. Здесь вы побываете в бомбоубежище, попробуете самостоятельно закачать воздух в помещение при помощи ручной системы отчистки 5 воздуха, спуститесь в подземный переход, который ведёт в безопасную зону. Узнаете о том, в каких условиях трудились работники тыла.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 «Память»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мультимедийной инсталляцией.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Как происходило пленение немецкого командования, какие планы вынашивали фашисты – обо всем этом узнаем в музее «Память», который находится в подвале того самого здания, где была подписана капитуляция немецких войск. Впечатляющая картина открывается к комнате Паулюса, интерьер комнаты восстановлен по фотографии 1943 года. Посетители музея смогут почувствовать себя участниками событий тех лет – в помещении демонстрируется голографическая инсталляция, показывающая момент пленения генерал-фельдмаршала Ф. Паулюса.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Письмо Мира.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Мероприятие пройдет в здании главпочтамта (памятник архитектуры и градостроительства регионального значения). Узнаете о работе полевой почты и подвиге Сталинградских связистов. В этот день у каждого человека есть возможность самостоятельно сформулировать и сохранить невероятные впечатления, написав самому себе письмо в будущее о ценности победы и Мира.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комплексный в отеле.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Третий день посвящен современному городу на Волге: о том, как заново рождался Волгоград. О неизменном. О Великой реке. О рассвете над Волгой каждый день! О грандиозных сооружениях современности, о рекордах, о личностях, которые создают сильный город.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меров (вещи с собой в автобус).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Сбор в холле отеля.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шеходная экскурсия по ул. Мира.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Пройдете по первой восстановленной улице, узнаете, как город возрождался, формировался его новый облик. Экскурсия посвящена особенностям восстановления городской архитектуры, городским легендам.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мма в Волгоградском планетарии.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Волгоградский планетарий – один из крупнейших и красивейших планетариев России занесенный в восьмерку лучших планетариев мира. Узнаете уникальную судьбу Планетария. Познакомитесь с устройством астрономической обсерватории и телескопа (в летний сезон) или посетите полнокупольную программу (в зимний сезон).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от планетария до стадиона «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Волгоград Арена» на метротраме.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Прокатитесь по одному из «самых интересных трамвайных маршрутов мира» по версии журнала «Forbes».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на стадион «Волгоград Арена».</w:t>
            </w:r>
          </w:p>
          <w:p w:rsidR="008354F7" w:rsidRPr="008354F7" w:rsidRDefault="008354F7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lang w:eastAsia="ru-RU"/>
              </w:rPr>
              <w:t>Стадион «Волгоград Арена» построен на месте Центрального стадиона, который просуществовал здесь более полувека. Здесь в июне 2018 года прошло 4 матча группового этапа мирового футбольного события. Пройдете по пути болельщика, побываете в «закулисье» спортивной жизни футбольной арены, познакомитесь с достижениями выдающихся волгоградских спортсменов. Видовая площадка, место для фотографирования.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Возможно посещение колеса обозрения в центральном парке куль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туры и отдыха по желанию.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комплексный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 с видом на Волгу.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гулка на набережной Волгограда.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 на ж/д вокзал или аэропорт. Памят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ный сувенир о городе в подарок.</w:t>
            </w:r>
          </w:p>
          <w:p w:rsidR="008354F7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19330B" w:rsidRPr="008354F7" w:rsidRDefault="008354F7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8354F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программе.</w:t>
            </w:r>
          </w:p>
        </w:tc>
      </w:tr>
    </w:tbl>
    <w:p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7"/>
        <w:gridCol w:w="1014"/>
        <w:gridCol w:w="1014"/>
        <w:gridCol w:w="1014"/>
        <w:gridCol w:w="1014"/>
        <w:gridCol w:w="1014"/>
      </w:tblGrid>
      <w:tr w:rsidR="00A1103B" w:rsidRPr="0019330B" w:rsidTr="00A1103B">
        <w:tc>
          <w:tcPr>
            <w:tcW w:w="2432" w:type="pct"/>
            <w:shd w:val="clear" w:color="auto" w:fill="F2F2F2" w:themeFill="background1" w:themeFillShade="F2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30+3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25+2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20+2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15+1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10+1</w:t>
            </w:r>
          </w:p>
        </w:tc>
      </w:tr>
      <w:tr w:rsidR="00A1103B" w:rsidRPr="0019330B" w:rsidTr="00A1103B">
        <w:tc>
          <w:tcPr>
            <w:tcW w:w="2432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25650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61</w:t>
            </w:r>
            <w:r w:rsidRPr="00A1103B">
              <w:rPr>
                <w:rFonts w:ascii="Times New Roman" w:hAnsi="Times New Roman"/>
              </w:rPr>
              <w:t>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27650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27850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31550</w:t>
            </w:r>
          </w:p>
        </w:tc>
      </w:tr>
      <w:tr w:rsidR="00A1103B" w:rsidRPr="0019330B" w:rsidTr="00A1103B">
        <w:tc>
          <w:tcPr>
            <w:tcW w:w="2432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26650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26850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28650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28850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32850</w:t>
            </w:r>
          </w:p>
        </w:tc>
      </w:tr>
      <w:tr w:rsidR="00A1103B" w:rsidRPr="0019330B" w:rsidTr="00A1103B">
        <w:tc>
          <w:tcPr>
            <w:tcW w:w="2432" w:type="pct"/>
            <w:shd w:val="clear" w:color="auto" w:fill="auto"/>
            <w:vAlign w:val="center"/>
          </w:tcPr>
          <w:p w:rsidR="00A1103B" w:rsidRDefault="00A1103B" w:rsidP="00A1103B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26650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26850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28650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28850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hAnsi="Times New Roman"/>
              </w:rPr>
              <w:t>32850</w:t>
            </w:r>
          </w:p>
        </w:tc>
      </w:tr>
      <w:tr w:rsidR="00A1103B" w:rsidRPr="0019330B" w:rsidTr="00A1103B">
        <w:tc>
          <w:tcPr>
            <w:tcW w:w="2432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29250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29850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31550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32650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36150</w:t>
            </w:r>
          </w:p>
        </w:tc>
      </w:tr>
      <w:tr w:rsidR="00A1103B" w:rsidRPr="0019330B" w:rsidTr="00A1103B">
        <w:tc>
          <w:tcPr>
            <w:tcW w:w="2432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31550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31850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33650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3</w:t>
            </w:r>
            <w:r w:rsidRPr="00A1103B">
              <w:rPr>
                <w:rFonts w:ascii="Times New Roman" w:hAnsi="Times New Roman"/>
              </w:rPr>
              <w:t>650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39650</w:t>
            </w:r>
          </w:p>
        </w:tc>
      </w:tr>
      <w:tr w:rsidR="00A1103B" w:rsidRPr="0019330B" w:rsidTr="00A1103B">
        <w:tc>
          <w:tcPr>
            <w:tcW w:w="2432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33850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34250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35550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35850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1103B" w:rsidRPr="00A1103B" w:rsidRDefault="00A1103B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hAnsi="Times New Roman"/>
              </w:rPr>
              <w:t>39850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проживание в отеле;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питание: два завтрака в отеле по системе «шведский стол», три обеда комплексных, два ужина комплексных, питьевая вода 2 шт. по 0,5 л в день;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транспортное обслуживание по программе тура;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экскурсионное обслуживание по программе тура;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иммерсивная экскурсия «Прикосновение» или экскурсия в музее-панораме «Сталинградская битва;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мероприятие «Письмо с улицы Мира»;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квест «Золото Сарептян»;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радиогид;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D312B5" w:rsidRPr="00D312B5" w:rsidRDefault="00D312B5" w:rsidP="00D312B5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входные платы в объекты показа.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350 руб./школ.;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доплата за взрослого в составе школьной группы –1050 руб./чел.</w:t>
      </w:r>
      <w:bookmarkStart w:id="4" w:name="_GoBack"/>
      <w:bookmarkEnd w:id="4"/>
      <w:r w:rsidRPr="00D312B5">
        <w:rPr>
          <w:sz w:val="22"/>
          <w:szCs w:val="22"/>
          <w:lang w:val="ru-RU"/>
        </w:rPr>
        <w:t>(разница входных билетов в музеи);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подъем на колокольню Собора А. Невского – 350 руб./чел.;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прогулка на речном кораблике по реке Волге (в период навигации 24.04–20.10) – от 800 руб./чел.;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исторический парк «Россия – моя история» – от 400 руб./чел.;</w:t>
      </w:r>
    </w:p>
    <w:p w:rsidR="00D312B5" w:rsidRDefault="00D312B5" w:rsidP="00D312B5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D312B5">
        <w:rPr>
          <w:sz w:val="22"/>
          <w:szCs w:val="22"/>
          <w:lang w:val="ru-RU"/>
        </w:rPr>
        <w:t>доплата за сутки проживания при раннем прибытии / позднем убытии г. Волгоград.</w:t>
      </w:r>
    </w:p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836A91" w:rsidRDefault="00836A91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36A91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 xml:space="preserve">Цена и программа экскурсионного тура может варьироваться в зависимости от времени прибытия и </w:t>
      </w:r>
      <w:r w:rsidRPr="00D312B5">
        <w:rPr>
          <w:bCs/>
          <w:sz w:val="22"/>
          <w:lang w:val="ru-RU"/>
        </w:rPr>
        <w:lastRenderedPageBreak/>
        <w:t>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CDB" w:rsidRDefault="00924CDB" w:rsidP="00CD1C11">
      <w:pPr>
        <w:spacing w:after="0" w:line="240" w:lineRule="auto"/>
      </w:pPr>
      <w:r>
        <w:separator/>
      </w:r>
    </w:p>
  </w:endnote>
  <w:endnote w:type="continuationSeparator" w:id="1">
    <w:p w:rsidR="00924CDB" w:rsidRDefault="00924CD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CDB" w:rsidRDefault="00924CDB" w:rsidP="00CD1C11">
      <w:pPr>
        <w:spacing w:after="0" w:line="240" w:lineRule="auto"/>
      </w:pPr>
      <w:r>
        <w:separator/>
      </w:r>
    </w:p>
  </w:footnote>
  <w:footnote w:type="continuationSeparator" w:id="1">
    <w:p w:rsidR="00924CDB" w:rsidRDefault="00924CD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3269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36A91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E0402"/>
    <w:rsid w:val="008F0ABF"/>
    <w:rsid w:val="009030A9"/>
    <w:rsid w:val="009116F1"/>
    <w:rsid w:val="009127DA"/>
    <w:rsid w:val="0091302C"/>
    <w:rsid w:val="00921C6B"/>
    <w:rsid w:val="00924CD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13</cp:revision>
  <cp:lastPrinted>2021-05-14T11:01:00Z</cp:lastPrinted>
  <dcterms:created xsi:type="dcterms:W3CDTF">2021-06-17T11:22:00Z</dcterms:created>
  <dcterms:modified xsi:type="dcterms:W3CDTF">2025-09-11T15:17:00Z</dcterms:modified>
</cp:coreProperties>
</file>