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10490"/>
      </w:tblGrid>
      <w:tr w:rsidR="0035422F" w:rsidRPr="0035422F" w14:paraId="3D517000" w14:textId="77777777" w:rsidTr="00D842DB">
        <w:trPr>
          <w:trHeight w:val="97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3ED6178F" w:rsidR="002625A4" w:rsidRPr="004D7FDA" w:rsidRDefault="002B78E1" w:rsidP="002B78E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2B78E1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Восточная сказка</w:t>
            </w:r>
            <w:r w:rsidR="00D842DB" w:rsidRPr="00D842DB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8</w:t>
            </w:r>
            <w:r w:rsidR="00D842DB" w:rsidRPr="00D842DB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  <w:r w:rsidR="003966D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="00FA6F1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</w:t>
            </w:r>
            <w:r w:rsidR="003905C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</w:t>
            </w:r>
            <w:r w:rsidR="005B723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ля </w:t>
            </w:r>
            <w:r w:rsidR="00B8427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организованных</w:t>
            </w:r>
            <w:r w:rsidR="00817D92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r w:rsidR="00831D5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</w:t>
            </w:r>
            <w:r w:rsidR="00FA6F1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)</w:t>
            </w:r>
          </w:p>
        </w:tc>
      </w:tr>
      <w:tr w:rsidR="00D842DB" w:rsidRPr="0035422F" w14:paraId="60D79BAC" w14:textId="77777777" w:rsidTr="002B78E1">
        <w:trPr>
          <w:trHeight w:val="128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30DE" w14:textId="26D39421" w:rsidR="00D842DB" w:rsidRPr="002B78E1" w:rsidRDefault="002B78E1" w:rsidP="00D842DB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aps/>
                <w:sz w:val="24"/>
                <w:szCs w:val="28"/>
                <w:lang w:eastAsia="ru-RU"/>
              </w:rPr>
            </w:pPr>
            <w:r w:rsidRPr="002B78E1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Узбекский народ имеет богатое историческое прошлое, страницы его истории неразрывно связаны с историей Средней Азии. Земля Узбекистана – это своеобразный драгоценный архив, хранящий уникальные исторические и археологические памятники разных эпох. Ни одна республика Средней Азии не имеет такого количества памятников истории и древней культуры как Узбекистан. Территория страны считается колыбелью древнейшей человеческой цивилизации.</w:t>
            </w:r>
          </w:p>
        </w:tc>
      </w:tr>
    </w:tbl>
    <w:p w14:paraId="6E1A6573" w14:textId="76342B8C" w:rsidR="00693EEA" w:rsidRPr="00D842DB" w:rsidRDefault="00693EEA" w:rsidP="00A24532">
      <w:pPr>
        <w:pStyle w:val="af"/>
        <w:tabs>
          <w:tab w:val="left" w:pos="426"/>
        </w:tabs>
        <w:spacing w:after="80"/>
        <w:ind w:right="-143"/>
        <w:rPr>
          <w:b/>
          <w:bCs/>
          <w:sz w:val="18"/>
          <w:szCs w:val="28"/>
          <w:lang w:val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tbl>
      <w:tblPr>
        <w:tblW w:w="10490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9497"/>
      </w:tblGrid>
      <w:tr w:rsidR="005242A1" w:rsidRPr="0035422F" w14:paraId="6D4EC56C" w14:textId="77777777" w:rsidTr="00D842DB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AC76E" w14:textId="41F6F406" w:rsidR="005242A1" w:rsidRPr="00B84270" w:rsidRDefault="005242A1" w:rsidP="00B84270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49AF5" w14:textId="3B1B22EC" w:rsidR="002B78E1" w:rsidRPr="002B78E1" w:rsidRDefault="002B78E1" w:rsidP="002B78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B78E1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ое прибытие в Ташкент до 09:00.</w:t>
            </w:r>
          </w:p>
          <w:p w14:paraId="6EB2EDD1" w14:textId="31F07B78" w:rsidR="002B78E1" w:rsidRPr="002B78E1" w:rsidRDefault="002B78E1" w:rsidP="002B78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B78E1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с гидом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,</w:t>
            </w:r>
            <w:r w:rsidRPr="002B78E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сопровождающим при выходе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 аэропорта, трансфер в отель.</w:t>
            </w:r>
          </w:p>
          <w:p w14:paraId="61B62639" w14:textId="71BD803C" w:rsidR="002B78E1" w:rsidRPr="002B78E1" w:rsidRDefault="002B78E1" w:rsidP="002B78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Питание: завтрак, обед, ужин.</w:t>
            </w:r>
          </w:p>
          <w:p w14:paraId="2DDBF37C" w14:textId="68D1514C" w:rsidR="002B78E1" w:rsidRPr="002B78E1" w:rsidRDefault="002B78E1" w:rsidP="002B78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B78E1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прог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рамма по современному Ташкенту.</w:t>
            </w:r>
          </w:p>
          <w:p w14:paraId="50517F49" w14:textId="5313CD70" w:rsidR="002B78E1" w:rsidRPr="002B78E1" w:rsidRDefault="002B78E1" w:rsidP="002B78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Театр оперы и балета им. Алишера Навои, экскурсия по площади Амира Тимура: Государственный музей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Тимуридов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, Сквер Амира Тимура в центре которого расположен памятник великому полководцу Амиру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Темуру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, знаменитые Ташкентские куранты и гостиница Узбекистан (Интурист), Дворец Форумов, «Бродвей» – аллея художников, с выставленными на продажу недорогими сувенирами, а также по фонтанам и современным памятникам столицы.</w:t>
            </w:r>
          </w:p>
          <w:p w14:paraId="75136442" w14:textId="3F2DE7DD" w:rsidR="002B78E1" w:rsidRPr="002B78E1" w:rsidRDefault="002B78E1" w:rsidP="002B78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старому городу.</w:t>
            </w:r>
          </w:p>
          <w:p w14:paraId="2DEE950D" w14:textId="2551CD2D" w:rsidR="002B78E1" w:rsidRPr="002B78E1" w:rsidRDefault="002B78E1" w:rsidP="002B78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Посещение комплекса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Хасти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 Имам, состоящего из Медресе Барак-Хана, мечети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Тилля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-шейха – хранилище знаменитого Корана Османа и золотого волоса пророка Мухаммада; посещение знаменитого базара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Чорсу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 в самом сердце старого города.</w:t>
            </w:r>
          </w:p>
          <w:p w14:paraId="4E6AABD4" w14:textId="34D8F1AF" w:rsidR="005242A1" w:rsidRPr="002625A4" w:rsidRDefault="002B78E1" w:rsidP="002B78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2B78E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5242A1" w:rsidRPr="0035422F" w14:paraId="4B7BC029" w14:textId="77777777" w:rsidTr="00D842DB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9F2C" w14:textId="77777777" w:rsidR="005242A1" w:rsidRDefault="005242A1" w:rsidP="00D6050C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A90F" w14:textId="0281A893" w:rsidR="002B78E1" w:rsidRPr="002B78E1" w:rsidRDefault="002B78E1" w:rsidP="002B78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Питание: завтрак, обед, ужин.</w:t>
            </w:r>
          </w:p>
          <w:p w14:paraId="43B9F3EE" w14:textId="27EF3B65" w:rsidR="002B78E1" w:rsidRPr="002B78E1" w:rsidRDefault="002B78E1" w:rsidP="002B78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B78E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Выезд из Ташкента по направлению к </w:t>
            </w:r>
            <w:proofErr w:type="spellStart"/>
            <w:r w:rsidRPr="002B78E1">
              <w:rPr>
                <w:rFonts w:ascii="Times New Roman" w:eastAsia="Times New Roman" w:hAnsi="Times New Roman"/>
                <w:b/>
                <w:bCs/>
                <w:lang w:eastAsia="ru-RU"/>
              </w:rPr>
              <w:t>Чимганским</w:t>
            </w:r>
            <w:proofErr w:type="spellEnd"/>
            <w:r w:rsidRPr="002B78E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горам (8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 км, около двух часов в пути).</w:t>
            </w:r>
          </w:p>
          <w:p w14:paraId="71E7F871" w14:textId="19ADB6DE" w:rsidR="002B78E1" w:rsidRPr="002B78E1" w:rsidRDefault="002B78E1" w:rsidP="002B78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Путь к горам Чимгана пролегает через живописные населенные пункты Ташкентской области.</w:t>
            </w:r>
          </w:p>
          <w:p w14:paraId="2098AFB4" w14:textId="384D14B4" w:rsidR="002B78E1" w:rsidRPr="002B78E1" w:rsidRDefault="002B78E1" w:rsidP="002B78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зоны отдыха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Амирсой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0B7DC5A" w14:textId="6656B013" w:rsidR="002B78E1" w:rsidRPr="002B78E1" w:rsidRDefault="002B78E1" w:rsidP="002B78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B78E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Свободное время (катание на канатной дороге, </w:t>
            </w:r>
            <w:proofErr w:type="spellStart"/>
            <w:r w:rsidRPr="002B78E1">
              <w:rPr>
                <w:rFonts w:ascii="Times New Roman" w:eastAsia="Times New Roman" w:hAnsi="Times New Roman"/>
                <w:b/>
                <w:bCs/>
                <w:lang w:eastAsia="ru-RU"/>
              </w:rPr>
              <w:t>квад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роциклах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, лошадях).</w:t>
            </w:r>
          </w:p>
          <w:p w14:paraId="0DD1185C" w14:textId="26ADB660" w:rsidR="002B78E1" w:rsidRPr="002B78E1" w:rsidRDefault="002B78E1" w:rsidP="002B78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Ташкент.</w:t>
            </w:r>
          </w:p>
          <w:p w14:paraId="0F766134" w14:textId="29A03799" w:rsidR="005242A1" w:rsidRPr="00B84270" w:rsidRDefault="002B78E1" w:rsidP="002B78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2B78E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D842DB" w:rsidRPr="0035422F" w14:paraId="0933F9E2" w14:textId="77777777" w:rsidTr="00D842DB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8AE9E" w14:textId="24B079B3" w:rsidR="00D842DB" w:rsidRDefault="00D842DB" w:rsidP="00D6050C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417E6" w14:textId="6F61E3CC" w:rsidR="002B78E1" w:rsidRPr="002B78E1" w:rsidRDefault="002B78E1" w:rsidP="002B78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Питание: завтрак, обед, ужин.</w:t>
            </w:r>
          </w:p>
          <w:p w14:paraId="16E8228C" w14:textId="04C0AE32" w:rsidR="002B78E1" w:rsidRPr="002B78E1" w:rsidRDefault="002B78E1" w:rsidP="002B78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B78E1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на вокзал согласно расписанию.</w:t>
            </w:r>
          </w:p>
          <w:p w14:paraId="33106B33" w14:textId="3EFB6AB0" w:rsidR="002B78E1" w:rsidRPr="002B78E1" w:rsidRDefault="002B78E1" w:rsidP="002B78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B78E1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Ташкент – Самарканд на утренне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 скоростном поезде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Афросияб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».</w:t>
            </w:r>
          </w:p>
          <w:p w14:paraId="03F38110" w14:textId="4E38CA03" w:rsidR="002B78E1" w:rsidRPr="002B78E1" w:rsidRDefault="002B78E1" w:rsidP="002B78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Самарканду.</w:t>
            </w:r>
          </w:p>
          <w:p w14:paraId="4D0AA2CE" w14:textId="77BD7E58" w:rsidR="002B78E1" w:rsidRPr="002B78E1" w:rsidRDefault="002B78E1" w:rsidP="002B78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Мавзолей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Гури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 Эмир – гробница Тамерлана (14-15 век) – место, где похоронены Амир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Темур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, его сыновья и внуки. Площадь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Регистан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 – один из выдающихся образцов градостроительного искусства Средней Азии, сложившийся в XVII веке и состоящий из трех медресе – Улугбека (1417-1420 гг.), Шер-Дор (1619-1636 гг.) и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Тилля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-Кари (1647-1660 гг.). На нем можно «перелистать страницы» многотысячной истории Самарканда. Мечеть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Биби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Ханум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 – самая большая в Средней Азии и одна из крупнейших во всем мусульманском мире. Именно на это сооружение устремляет свой изумлённый взгляд всякий, кто въезжает в город. Огромная, величественная, безмолвная… Архитектурный комплекс Шахи-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Зинда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 (11-15 век) – место захоронения царственных особ и знати. </w:t>
            </w:r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Но основным мавзолеем, откуда и начинается некрополь, считается мнимая могила двоюродного брата пророка Мухаммеда –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Кусама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 Ибн-Аббаса. Его так и называли «Шахи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Зинда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», что в переводе с персидского означает «Живой Царь».</w:t>
            </w:r>
          </w:p>
          <w:p w14:paraId="2B90F0ED" w14:textId="3BA4E517" w:rsidR="002B78E1" w:rsidRPr="002B78E1" w:rsidRDefault="002B78E1" w:rsidP="002B78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5F4F887D" w14:textId="72778CCF" w:rsidR="00D842DB" w:rsidRDefault="002B78E1" w:rsidP="002B78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B78E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D842DB" w:rsidRPr="0035422F" w14:paraId="5903E1DD" w14:textId="77777777" w:rsidTr="00D842DB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FE842" w14:textId="38EFCB3F" w:rsidR="00D842DB" w:rsidRDefault="00D842DB" w:rsidP="00D6050C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6D2C0" w14:textId="4C27CAAF" w:rsidR="002B78E1" w:rsidRPr="002B78E1" w:rsidRDefault="002B78E1" w:rsidP="002B78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Питание: завтрак, обед, ужин.</w:t>
            </w:r>
          </w:p>
          <w:p w14:paraId="4ACCADB7" w14:textId="2463CD7F" w:rsidR="002B78E1" w:rsidRPr="002B78E1" w:rsidRDefault="002B78E1" w:rsidP="002B78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B78E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Утреннее посещение Базара </w:t>
            </w:r>
            <w:proofErr w:type="spellStart"/>
            <w:r w:rsidRPr="002B78E1">
              <w:rPr>
                <w:rFonts w:ascii="Times New Roman" w:eastAsia="Times New Roman" w:hAnsi="Times New Roman"/>
                <w:b/>
                <w:bCs/>
                <w:lang w:eastAsia="ru-RU"/>
              </w:rPr>
              <w:t>Сиаб</w:t>
            </w:r>
            <w:proofErr w:type="spellEnd"/>
            <w:r w:rsidRPr="002B78E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рупнейшего базара в Самарканде.</w:t>
            </w:r>
          </w:p>
          <w:p w14:paraId="5C8B5E76" w14:textId="6030708C" w:rsidR="002B78E1" w:rsidRPr="002B78E1" w:rsidRDefault="002B78E1" w:rsidP="002B78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B78E1">
              <w:rPr>
                <w:rFonts w:ascii="Times New Roman" w:eastAsia="Times New Roman" w:hAnsi="Times New Roman"/>
                <w:b/>
                <w:bCs/>
                <w:lang w:eastAsia="ru-RU"/>
              </w:rPr>
              <w:t>Посе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щение Мавзолея пророка Даниила.</w:t>
            </w:r>
          </w:p>
          <w:p w14:paraId="2D30E834" w14:textId="59C05DBA" w:rsidR="002B78E1" w:rsidRPr="002B78E1" w:rsidRDefault="002B78E1" w:rsidP="002B78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Пророк Даниил почитается тремя мировыми религиями. Он один из четырёх великих израильских пророков в иудаизме, пророк, Книга которого вошла в Ветхий Завет христианской Библии и пророк исламской традиции. Легенда гласит, что Тимур перевёз часть останков Даниила, а именно его руку, в Самарканд.</w:t>
            </w:r>
          </w:p>
          <w:p w14:paraId="2E922BEC" w14:textId="6415878E" w:rsidR="002B78E1" w:rsidRPr="002B78E1" w:rsidRDefault="002B78E1" w:rsidP="002B78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B78E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Осмотр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обсерватории Улугбека (15 век).</w:t>
            </w:r>
          </w:p>
          <w:p w14:paraId="2EA20D22" w14:textId="3E6D700F" w:rsidR="002B78E1" w:rsidRPr="002B78E1" w:rsidRDefault="002B78E1" w:rsidP="002B78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Научные труды Улугбека были созданы благодаря уникальной обсерватории, которую он воздвиг в Самарканде. Главным стационарным инструментом был гигантский квадрант, размещенный внутри цилиндрического здания диаметром 48 м (остатки фундамента, вернее траншей от него, найдены при археологических исследованиях).</w:t>
            </w:r>
          </w:p>
          <w:p w14:paraId="0DB94FB8" w14:textId="09BC5207" w:rsidR="002B78E1" w:rsidRPr="002B78E1" w:rsidRDefault="002B78E1" w:rsidP="002B78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B78E1">
              <w:rPr>
                <w:rFonts w:ascii="Times New Roman" w:eastAsia="Times New Roman" w:hAnsi="Times New Roman"/>
                <w:b/>
                <w:bCs/>
                <w:lang w:eastAsia="ru-RU"/>
              </w:rPr>
              <w:t>После обеда переезд в Бухару (27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 км, переезд около 5-6 часов).</w:t>
            </w:r>
          </w:p>
          <w:p w14:paraId="79F65033" w14:textId="5690A0DD" w:rsidR="002B78E1" w:rsidRPr="002B78E1" w:rsidRDefault="002B78E1" w:rsidP="002B78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B78E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Прибытие в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Бухару, размещение в гостинице.</w:t>
            </w:r>
          </w:p>
          <w:p w14:paraId="68BDEB97" w14:textId="796FAC09" w:rsidR="00D842DB" w:rsidRDefault="002B78E1" w:rsidP="002B78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B78E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D842DB" w:rsidRPr="0035422F" w14:paraId="79F22253" w14:textId="77777777" w:rsidTr="00D842DB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A8D0" w14:textId="7296DF6C" w:rsidR="00D842DB" w:rsidRDefault="00D842DB" w:rsidP="00D6050C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3EB25" w14:textId="4710C616" w:rsidR="002B78E1" w:rsidRPr="002B78E1" w:rsidRDefault="002B78E1" w:rsidP="002B78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Питание: завтрак, обед, ужин.</w:t>
            </w:r>
          </w:p>
          <w:p w14:paraId="211FB5E9" w14:textId="26989820" w:rsidR="002B78E1" w:rsidRPr="002B78E1" w:rsidRDefault="002B78E1" w:rsidP="002B78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Бухаре.</w:t>
            </w:r>
          </w:p>
          <w:p w14:paraId="028E977B" w14:textId="567A8FBC" w:rsidR="002B78E1" w:rsidRPr="002B78E1" w:rsidRDefault="002B78E1" w:rsidP="002B78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Цитадель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Арк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 – город в городе (4 век до н.э.), Мечеть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Боло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 Хаус (начало 20-го века). Архитектурный ансамбль Пои-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Калон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 (Пьедестал Великого), религиозное сердце Священной Бухары, состоит из минарета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Калян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, мечети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Калян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 и медресе Мири-Араб. Медресе Улугбека (1417), Медресе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Нодир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-Диван-Беги, Медресе Абдул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Азиз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 Хана, Мечеть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Магоки-Аттори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 (12-16 вв.), ансамбль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Ляби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Хауз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 (14-17 век). Ансамбль Кош-Медресе, состоящий из двух противостоящих медресе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Мадари-Абдуллахан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 (матери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Абдуллахана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) и медресе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Абдуллахан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. Мавзолей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Саманидов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 (усыпальница представителей династии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Саманидов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 конца 9-го – начала 10-го века), мавзолей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Чашма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Аюб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 (Родник Иова),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Чор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 Минор (Четыре минарета).</w:t>
            </w:r>
          </w:p>
          <w:p w14:paraId="04904311" w14:textId="36E9135D" w:rsidR="002B78E1" w:rsidRPr="002B78E1" w:rsidRDefault="002B78E1" w:rsidP="002B78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3EAFD102" w14:textId="2D698306" w:rsidR="00D842DB" w:rsidRDefault="002B78E1" w:rsidP="002B78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B78E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D842DB" w:rsidRPr="0035422F" w14:paraId="037F48D1" w14:textId="77777777" w:rsidTr="00D842DB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4218" w14:textId="03937DFE" w:rsidR="00D842DB" w:rsidRDefault="00D842DB" w:rsidP="00D6050C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день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F166D" w14:textId="7173BFDE" w:rsidR="002B78E1" w:rsidRPr="002B78E1" w:rsidRDefault="002B78E1" w:rsidP="002B78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Питание: завтрак, обед, ужин.</w:t>
            </w:r>
          </w:p>
          <w:p w14:paraId="1D77F544" w14:textId="60CD3564" w:rsidR="002B78E1" w:rsidRPr="002B78E1" w:rsidRDefault="002B78E1" w:rsidP="002B78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B78E1">
              <w:rPr>
                <w:rFonts w:ascii="Times New Roman" w:eastAsia="Times New Roman" w:hAnsi="Times New Roman"/>
                <w:b/>
                <w:bCs/>
                <w:lang w:eastAsia="ru-RU"/>
              </w:rPr>
              <w:t>09:00 переезд в Хиву проходит через пустыню Кызылкум (46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 км, переезд около 7-8 часов).</w:t>
            </w:r>
          </w:p>
          <w:p w14:paraId="55C2ED97" w14:textId="242AB321" w:rsidR="002B78E1" w:rsidRPr="002B78E1" w:rsidRDefault="002B78E1" w:rsidP="002B78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По дороге вы сможете полюбоваться великой среднеазиатской рекой Амударьей, вам откроются экзотические пейзажи пустыни. Вы сможете полюбоваться барханами и караванами диких верблюдов, кочующих по пустыне!</w:t>
            </w:r>
          </w:p>
          <w:p w14:paraId="4E009BC4" w14:textId="47BE0E52" w:rsidR="002B78E1" w:rsidRPr="002B78E1" w:rsidRDefault="002B78E1" w:rsidP="002B78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B78E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Прибытие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Хиву, размещение в гостинице.</w:t>
            </w:r>
          </w:p>
          <w:p w14:paraId="13FD5D16" w14:textId="47A28928" w:rsidR="002B78E1" w:rsidRPr="002B78E1" w:rsidRDefault="002B78E1" w:rsidP="002B78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B78E1">
              <w:rPr>
                <w:rFonts w:ascii="Times New Roman" w:eastAsia="Times New Roman" w:hAnsi="Times New Roman"/>
                <w:b/>
                <w:bCs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вободное время.</w:t>
            </w:r>
          </w:p>
          <w:p w14:paraId="236F64EB" w14:textId="79E8C252" w:rsidR="00D842DB" w:rsidRDefault="002B78E1" w:rsidP="002B78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B78E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D842DB" w:rsidRPr="0035422F" w14:paraId="6B7CB6F4" w14:textId="77777777" w:rsidTr="00D842DB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6B3C" w14:textId="77D6D39F" w:rsidR="00D842DB" w:rsidRDefault="00D842DB" w:rsidP="00D6050C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 день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D98E" w14:textId="0D04F097" w:rsidR="002B78E1" w:rsidRPr="002B78E1" w:rsidRDefault="002B78E1" w:rsidP="002B78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B78E1">
              <w:rPr>
                <w:rFonts w:ascii="Times New Roman" w:eastAsia="Times New Roman" w:hAnsi="Times New Roman"/>
                <w:b/>
                <w:bCs/>
                <w:lang w:eastAsia="ru-RU"/>
              </w:rPr>
              <w:t>Питание: завтрак, обед, ужин.</w:t>
            </w:r>
          </w:p>
          <w:p w14:paraId="2D928471" w14:textId="5F1C09E4" w:rsidR="002B78E1" w:rsidRPr="002B78E1" w:rsidRDefault="002B78E1" w:rsidP="002B78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B78E1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09:00 экскурсия по городу с посещением архитектурного ко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мплекса Ичан Кала (12-19 века).</w:t>
            </w:r>
          </w:p>
          <w:p w14:paraId="4FF1EB37" w14:textId="3E9BD8B9" w:rsidR="002B78E1" w:rsidRPr="002B78E1" w:rsidRDefault="002B78E1" w:rsidP="002B78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Цитадель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Куня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Арк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 (16-17 век), резиденции последнего Хана, включая Мавзолей Исмаила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Хаджы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, Медресе Мухаммеда Амин Хана, Медресе Мухаммад-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Рахимхана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, Джума – мечеть (10 век), Минарет Джума – мечети, Медресе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Шергазихана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, Мавзолей Саида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Алауддина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, минарет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Мурад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-тура. Архитектурный комплекс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Пахлаван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 Махмуда: Мавзолей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Пахлаван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 Махмуда (14-18 века), Минарет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Исламходжи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, Ак-мечеть, Бани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Анушахана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, Караван-сарай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Аллакулихана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, Медресе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Алпакулихана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 (1834-1835 гг.). Дворец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Таш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Ховли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 (19 век), Минарет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Кальта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 – </w:t>
            </w:r>
            <w:proofErr w:type="spellStart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>Минар</w:t>
            </w:r>
            <w:proofErr w:type="spellEnd"/>
            <w:r w:rsidRPr="002B78E1">
              <w:rPr>
                <w:rFonts w:ascii="Times New Roman" w:eastAsia="Times New Roman" w:hAnsi="Times New Roman"/>
                <w:bCs/>
                <w:lang w:eastAsia="ru-RU"/>
              </w:rPr>
              <w:t xml:space="preserve"> и другие достопримечательности Хивы.</w:t>
            </w:r>
          </w:p>
          <w:p w14:paraId="491777CC" w14:textId="6899C70C" w:rsidR="002B78E1" w:rsidRPr="002B78E1" w:rsidRDefault="002B78E1" w:rsidP="002B78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48CC94FE" w14:textId="245B9617" w:rsidR="00D842DB" w:rsidRDefault="002B78E1" w:rsidP="002B78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B78E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D842DB" w:rsidRPr="0035422F" w14:paraId="573DA5E7" w14:textId="77777777" w:rsidTr="00D842DB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29C54" w14:textId="0BD318DD" w:rsidR="00D842DB" w:rsidRDefault="00D842DB" w:rsidP="00D6050C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8 день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F954A" w14:textId="20760C12" w:rsidR="002B78E1" w:rsidRPr="002B78E1" w:rsidRDefault="002B78E1" w:rsidP="002B78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79E195B" w14:textId="74EDE22C" w:rsidR="002B78E1" w:rsidRPr="002B78E1" w:rsidRDefault="002B78E1" w:rsidP="002B78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B78E1">
              <w:rPr>
                <w:rFonts w:ascii="Times New Roman" w:eastAsia="Times New Roman" w:hAnsi="Times New Roman"/>
                <w:b/>
                <w:bCs/>
                <w:lang w:eastAsia="ru-RU"/>
              </w:rPr>
              <w:t>Тран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сфер в аэропорт к вашему рейсу.</w:t>
            </w:r>
          </w:p>
          <w:p w14:paraId="4BB4195B" w14:textId="373FAA53" w:rsidR="00D842DB" w:rsidRDefault="002B78E1" w:rsidP="002B78E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B78E1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78DA9510" w14:textId="0458CA05" w:rsidR="00D842DB" w:rsidRDefault="00D842DB" w:rsidP="00B84270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</w:p>
    <w:p w14:paraId="3299B255" w14:textId="4EBC9AE8" w:rsidR="00A160C7" w:rsidRDefault="00A24532" w:rsidP="00D842DB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t xml:space="preserve">Стоимость тура на 1 </w:t>
      </w:r>
      <w:r w:rsidR="00B84270">
        <w:rPr>
          <w:b/>
          <w:bCs/>
          <w:sz w:val="28"/>
          <w:szCs w:val="28"/>
          <w:lang w:val="ru-RU"/>
        </w:rPr>
        <w:t>взрослого</w:t>
      </w:r>
      <w:bookmarkEnd w:id="0"/>
      <w:bookmarkEnd w:id="1"/>
      <w:bookmarkEnd w:id="2"/>
      <w:bookmarkEnd w:id="3"/>
      <w:r w:rsidR="00D842DB">
        <w:rPr>
          <w:b/>
          <w:bCs/>
          <w:sz w:val="28"/>
          <w:szCs w:val="28"/>
          <w:lang w:val="ru-RU"/>
        </w:rPr>
        <w:t>:</w:t>
      </w:r>
    </w:p>
    <w:tbl>
      <w:tblPr>
        <w:tblStyle w:val="af3"/>
        <w:tblW w:w="10485" w:type="dxa"/>
        <w:tblInd w:w="-567" w:type="dxa"/>
        <w:tblLook w:val="04A0" w:firstRow="1" w:lastRow="0" w:firstColumn="1" w:lastColumn="0" w:noHBand="0" w:noVBand="1"/>
      </w:tblPr>
      <w:tblGrid>
        <w:gridCol w:w="2622"/>
        <w:gridCol w:w="2621"/>
        <w:gridCol w:w="2621"/>
        <w:gridCol w:w="2621"/>
      </w:tblGrid>
      <w:tr w:rsidR="002B78E1" w14:paraId="7CA237EB" w14:textId="77777777" w:rsidTr="00D842DB">
        <w:tc>
          <w:tcPr>
            <w:tcW w:w="1250" w:type="pct"/>
            <w:shd w:val="clear" w:color="auto" w:fill="F2F2F2" w:themeFill="background1" w:themeFillShade="F2"/>
          </w:tcPr>
          <w:p w14:paraId="1E4476F8" w14:textId="2F098AB3" w:rsidR="002B78E1" w:rsidRPr="00D842DB" w:rsidRDefault="002B78E1" w:rsidP="002B78E1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Группа 15 чел.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14:paraId="4394C84F" w14:textId="7D4477CE" w:rsidR="002B78E1" w:rsidRPr="00D842DB" w:rsidRDefault="002B78E1" w:rsidP="002B78E1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Группа 20 чел.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14:paraId="3DD54BBA" w14:textId="2D83BA12" w:rsidR="002B78E1" w:rsidRPr="00D842DB" w:rsidRDefault="002B78E1" w:rsidP="002B78E1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Группа 25 чел.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14:paraId="3AC6EDEC" w14:textId="4E7179A2" w:rsidR="002B78E1" w:rsidRPr="00D842DB" w:rsidRDefault="002B78E1" w:rsidP="002B78E1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Группа 30 чел.</w:t>
            </w:r>
          </w:p>
        </w:tc>
      </w:tr>
      <w:tr w:rsidR="00D842DB" w14:paraId="6FDD3EF7" w14:textId="77777777" w:rsidTr="00D842DB">
        <w:tc>
          <w:tcPr>
            <w:tcW w:w="1250" w:type="pct"/>
          </w:tcPr>
          <w:p w14:paraId="7648339F" w14:textId="65A606B3" w:rsidR="00D842DB" w:rsidRPr="00D842DB" w:rsidRDefault="002B78E1" w:rsidP="00D842DB">
            <w:pPr>
              <w:pStyle w:val="af"/>
              <w:tabs>
                <w:tab w:val="left" w:pos="426"/>
              </w:tabs>
              <w:ind w:right="-1"/>
              <w:jc w:val="center"/>
              <w:rPr>
                <w:bCs/>
                <w:sz w:val="24"/>
                <w:szCs w:val="28"/>
              </w:rPr>
            </w:pPr>
            <w:r w:rsidRPr="002B78E1">
              <w:rPr>
                <w:bCs/>
                <w:sz w:val="24"/>
                <w:szCs w:val="28"/>
                <w:lang w:val="ru-RU"/>
              </w:rPr>
              <w:t>1335</w:t>
            </w:r>
            <w:r w:rsidR="00D842DB" w:rsidRPr="00D842DB">
              <w:rPr>
                <w:bCs/>
                <w:sz w:val="24"/>
                <w:szCs w:val="28"/>
              </w:rPr>
              <w:t>$</w:t>
            </w:r>
          </w:p>
        </w:tc>
        <w:tc>
          <w:tcPr>
            <w:tcW w:w="1250" w:type="pct"/>
          </w:tcPr>
          <w:p w14:paraId="4AF14157" w14:textId="2D3830C9" w:rsidR="00D842DB" w:rsidRPr="00D842DB" w:rsidRDefault="002B78E1" w:rsidP="00D842DB">
            <w:pPr>
              <w:pStyle w:val="af"/>
              <w:tabs>
                <w:tab w:val="left" w:pos="426"/>
              </w:tabs>
              <w:ind w:right="-1"/>
              <w:jc w:val="center"/>
              <w:rPr>
                <w:bCs/>
                <w:sz w:val="24"/>
                <w:szCs w:val="28"/>
              </w:rPr>
            </w:pPr>
            <w:r w:rsidRPr="002B78E1">
              <w:rPr>
                <w:bCs/>
                <w:sz w:val="24"/>
                <w:szCs w:val="28"/>
                <w:lang w:val="ru-RU"/>
              </w:rPr>
              <w:t>1275</w:t>
            </w:r>
            <w:r w:rsidR="00D842DB" w:rsidRPr="00D842DB">
              <w:rPr>
                <w:bCs/>
                <w:sz w:val="24"/>
                <w:szCs w:val="28"/>
              </w:rPr>
              <w:t>$</w:t>
            </w:r>
          </w:p>
        </w:tc>
        <w:tc>
          <w:tcPr>
            <w:tcW w:w="1250" w:type="pct"/>
          </w:tcPr>
          <w:p w14:paraId="246473B5" w14:textId="07323839" w:rsidR="00D842DB" w:rsidRPr="00D842DB" w:rsidRDefault="002B78E1" w:rsidP="00D842DB">
            <w:pPr>
              <w:pStyle w:val="af"/>
              <w:tabs>
                <w:tab w:val="left" w:pos="426"/>
              </w:tabs>
              <w:ind w:right="-1"/>
              <w:jc w:val="center"/>
              <w:rPr>
                <w:bCs/>
                <w:sz w:val="24"/>
                <w:szCs w:val="28"/>
              </w:rPr>
            </w:pPr>
            <w:r w:rsidRPr="002B78E1">
              <w:rPr>
                <w:bCs/>
                <w:sz w:val="24"/>
                <w:szCs w:val="28"/>
                <w:lang w:val="ru-RU"/>
              </w:rPr>
              <w:t>1220</w:t>
            </w:r>
            <w:r w:rsidR="00D842DB" w:rsidRPr="00D842DB">
              <w:rPr>
                <w:bCs/>
                <w:sz w:val="24"/>
                <w:szCs w:val="28"/>
              </w:rPr>
              <w:t>$</w:t>
            </w:r>
          </w:p>
        </w:tc>
        <w:tc>
          <w:tcPr>
            <w:tcW w:w="1250" w:type="pct"/>
          </w:tcPr>
          <w:p w14:paraId="3CB7BD12" w14:textId="5D19002E" w:rsidR="00D842DB" w:rsidRPr="00D842DB" w:rsidRDefault="002B78E1" w:rsidP="00D842DB">
            <w:pPr>
              <w:pStyle w:val="af"/>
              <w:tabs>
                <w:tab w:val="left" w:pos="426"/>
              </w:tabs>
              <w:ind w:right="-1"/>
              <w:jc w:val="center"/>
              <w:rPr>
                <w:bCs/>
                <w:sz w:val="24"/>
                <w:szCs w:val="28"/>
              </w:rPr>
            </w:pPr>
            <w:r w:rsidRPr="002B78E1">
              <w:rPr>
                <w:bCs/>
                <w:sz w:val="24"/>
                <w:szCs w:val="28"/>
                <w:lang w:val="ru-RU"/>
              </w:rPr>
              <w:t>1200</w:t>
            </w:r>
            <w:r w:rsidR="00D842DB" w:rsidRPr="00D842DB">
              <w:rPr>
                <w:bCs/>
                <w:sz w:val="24"/>
                <w:szCs w:val="28"/>
              </w:rPr>
              <w:t>$</w:t>
            </w:r>
          </w:p>
        </w:tc>
      </w:tr>
    </w:tbl>
    <w:p w14:paraId="54E751B0" w14:textId="2328DA5A" w:rsidR="00D842DB" w:rsidRDefault="00D842DB" w:rsidP="002B78E1">
      <w:pPr>
        <w:pStyle w:val="af"/>
        <w:tabs>
          <w:tab w:val="left" w:pos="426"/>
        </w:tabs>
        <w:ind w:right="-284"/>
        <w:rPr>
          <w:b/>
          <w:bCs/>
          <w:sz w:val="28"/>
          <w:szCs w:val="28"/>
          <w:lang w:val="ru-RU"/>
        </w:rPr>
      </w:pPr>
    </w:p>
    <w:p w14:paraId="086E248C" w14:textId="5EC55F56" w:rsidR="00072673" w:rsidRPr="00857D7D" w:rsidRDefault="00315D09" w:rsidP="00D842DB">
      <w:pPr>
        <w:pStyle w:val="af"/>
        <w:tabs>
          <w:tab w:val="left" w:pos="426"/>
        </w:tabs>
        <w:ind w:left="-567" w:right="-284"/>
        <w:rPr>
          <w:b/>
          <w:sz w:val="28"/>
          <w:szCs w:val="22"/>
          <w:lang w:val="ru-RU"/>
        </w:rPr>
      </w:pPr>
      <w:r w:rsidRPr="00857D7D">
        <w:rPr>
          <w:b/>
          <w:sz w:val="28"/>
          <w:szCs w:val="22"/>
          <w:lang w:val="ru-RU"/>
        </w:rPr>
        <w:t>В стоимость тура входит:</w:t>
      </w:r>
    </w:p>
    <w:p w14:paraId="02068B55" w14:textId="77777777" w:rsidR="002B78E1" w:rsidRPr="002B78E1" w:rsidRDefault="002B78E1" w:rsidP="002B78E1">
      <w:pPr>
        <w:pStyle w:val="af"/>
        <w:numPr>
          <w:ilvl w:val="0"/>
          <w:numId w:val="35"/>
        </w:numPr>
        <w:tabs>
          <w:tab w:val="left" w:pos="1276"/>
        </w:tabs>
        <w:ind w:left="-142" w:right="-1"/>
        <w:rPr>
          <w:color w:val="000000"/>
          <w:sz w:val="22"/>
          <w:szCs w:val="22"/>
          <w:lang w:val="ru-RU"/>
        </w:rPr>
      </w:pPr>
      <w:r w:rsidRPr="002B78E1">
        <w:rPr>
          <w:color w:val="000000"/>
          <w:sz w:val="22"/>
          <w:szCs w:val="22"/>
          <w:lang w:val="ru-RU"/>
        </w:rPr>
        <w:t>проживание в указанных гостиницах или аналогичных (2-местное размещение)</w:t>
      </w:r>
    </w:p>
    <w:p w14:paraId="501BFC8B" w14:textId="77777777" w:rsidR="002B78E1" w:rsidRPr="002B78E1" w:rsidRDefault="002B78E1" w:rsidP="002B78E1">
      <w:pPr>
        <w:pStyle w:val="af"/>
        <w:numPr>
          <w:ilvl w:val="0"/>
          <w:numId w:val="35"/>
        </w:numPr>
        <w:tabs>
          <w:tab w:val="left" w:pos="1276"/>
        </w:tabs>
        <w:ind w:left="-142" w:right="-1"/>
        <w:rPr>
          <w:color w:val="000000"/>
          <w:sz w:val="22"/>
          <w:szCs w:val="22"/>
          <w:lang w:val="ru-RU"/>
        </w:rPr>
      </w:pPr>
      <w:r w:rsidRPr="002B78E1">
        <w:rPr>
          <w:color w:val="000000"/>
          <w:sz w:val="22"/>
          <w:szCs w:val="22"/>
          <w:lang w:val="ru-RU"/>
        </w:rPr>
        <w:t>питание: полный пансион – 1–7 дни, только завтрак – 8 день;</w:t>
      </w:r>
    </w:p>
    <w:p w14:paraId="5CB430F8" w14:textId="77777777" w:rsidR="002B78E1" w:rsidRPr="002B78E1" w:rsidRDefault="002B78E1" w:rsidP="002B78E1">
      <w:pPr>
        <w:pStyle w:val="af"/>
        <w:numPr>
          <w:ilvl w:val="0"/>
          <w:numId w:val="35"/>
        </w:numPr>
        <w:tabs>
          <w:tab w:val="left" w:pos="1276"/>
        </w:tabs>
        <w:ind w:left="-142" w:right="-1"/>
        <w:rPr>
          <w:color w:val="000000"/>
          <w:sz w:val="22"/>
          <w:szCs w:val="22"/>
          <w:lang w:val="ru-RU"/>
        </w:rPr>
      </w:pPr>
      <w:r w:rsidRPr="002B78E1">
        <w:rPr>
          <w:color w:val="000000"/>
          <w:sz w:val="22"/>
          <w:szCs w:val="22"/>
          <w:lang w:val="ru-RU"/>
        </w:rPr>
        <w:t xml:space="preserve">комфортабельный кондиционированный транспорт на весь маршрут </w:t>
      </w:r>
      <w:proofErr w:type="spellStart"/>
      <w:r w:rsidRPr="002B78E1">
        <w:rPr>
          <w:color w:val="000000"/>
          <w:sz w:val="22"/>
          <w:szCs w:val="22"/>
          <w:lang w:val="ru-RU"/>
        </w:rPr>
        <w:t>Midibus</w:t>
      </w:r>
      <w:proofErr w:type="spellEnd"/>
      <w:r w:rsidRPr="002B78E1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2B78E1">
        <w:rPr>
          <w:color w:val="000000"/>
          <w:sz w:val="22"/>
          <w:szCs w:val="22"/>
          <w:lang w:val="ru-RU"/>
        </w:rPr>
        <w:t>Golden</w:t>
      </w:r>
      <w:proofErr w:type="spellEnd"/>
      <w:r w:rsidRPr="002B78E1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2B78E1">
        <w:rPr>
          <w:color w:val="000000"/>
          <w:sz w:val="22"/>
          <w:szCs w:val="22"/>
          <w:lang w:val="ru-RU"/>
        </w:rPr>
        <w:t>Dragon</w:t>
      </w:r>
      <w:proofErr w:type="spellEnd"/>
      <w:r w:rsidRPr="002B78E1">
        <w:rPr>
          <w:color w:val="000000"/>
          <w:sz w:val="22"/>
          <w:szCs w:val="22"/>
          <w:lang w:val="ru-RU"/>
        </w:rPr>
        <w:t>;</w:t>
      </w:r>
    </w:p>
    <w:p w14:paraId="07C78E16" w14:textId="77777777" w:rsidR="002B78E1" w:rsidRPr="002B78E1" w:rsidRDefault="002B78E1" w:rsidP="002B78E1">
      <w:pPr>
        <w:pStyle w:val="af"/>
        <w:numPr>
          <w:ilvl w:val="0"/>
          <w:numId w:val="35"/>
        </w:numPr>
        <w:tabs>
          <w:tab w:val="left" w:pos="1276"/>
        </w:tabs>
        <w:ind w:left="-142" w:right="-1"/>
        <w:rPr>
          <w:color w:val="000000"/>
          <w:sz w:val="22"/>
          <w:szCs w:val="22"/>
          <w:lang w:val="ru-RU"/>
        </w:rPr>
      </w:pPr>
      <w:r w:rsidRPr="002B78E1">
        <w:rPr>
          <w:color w:val="000000"/>
          <w:sz w:val="22"/>
          <w:szCs w:val="22"/>
          <w:lang w:val="ru-RU"/>
        </w:rPr>
        <w:t>встречи / проводы в аэропорту;</w:t>
      </w:r>
    </w:p>
    <w:p w14:paraId="0DA29C5D" w14:textId="77777777" w:rsidR="002B78E1" w:rsidRPr="002B78E1" w:rsidRDefault="002B78E1" w:rsidP="002B78E1">
      <w:pPr>
        <w:pStyle w:val="af"/>
        <w:numPr>
          <w:ilvl w:val="0"/>
          <w:numId w:val="35"/>
        </w:numPr>
        <w:tabs>
          <w:tab w:val="left" w:pos="1276"/>
        </w:tabs>
        <w:ind w:left="-142" w:right="-1"/>
        <w:rPr>
          <w:color w:val="000000"/>
          <w:sz w:val="22"/>
          <w:szCs w:val="22"/>
          <w:lang w:val="ru-RU"/>
        </w:rPr>
      </w:pPr>
      <w:r w:rsidRPr="002B78E1">
        <w:rPr>
          <w:color w:val="000000"/>
          <w:sz w:val="22"/>
          <w:szCs w:val="22"/>
          <w:lang w:val="ru-RU"/>
        </w:rPr>
        <w:t>ж/д билет на скоростной поезд «</w:t>
      </w:r>
      <w:proofErr w:type="spellStart"/>
      <w:r w:rsidRPr="002B78E1">
        <w:rPr>
          <w:color w:val="000000"/>
          <w:sz w:val="22"/>
          <w:szCs w:val="22"/>
          <w:lang w:val="ru-RU"/>
        </w:rPr>
        <w:t>Афросияб</w:t>
      </w:r>
      <w:proofErr w:type="spellEnd"/>
      <w:r w:rsidRPr="002B78E1">
        <w:rPr>
          <w:color w:val="000000"/>
          <w:sz w:val="22"/>
          <w:szCs w:val="22"/>
          <w:lang w:val="ru-RU"/>
        </w:rPr>
        <w:t>» (эконом класс);</w:t>
      </w:r>
    </w:p>
    <w:p w14:paraId="3255625E" w14:textId="77777777" w:rsidR="002B78E1" w:rsidRPr="002B78E1" w:rsidRDefault="002B78E1" w:rsidP="002B78E1">
      <w:pPr>
        <w:pStyle w:val="af"/>
        <w:numPr>
          <w:ilvl w:val="0"/>
          <w:numId w:val="35"/>
        </w:numPr>
        <w:tabs>
          <w:tab w:val="left" w:pos="1276"/>
        </w:tabs>
        <w:ind w:left="-142" w:right="-1"/>
        <w:rPr>
          <w:color w:val="000000"/>
          <w:sz w:val="22"/>
          <w:szCs w:val="22"/>
          <w:lang w:val="ru-RU"/>
        </w:rPr>
      </w:pPr>
      <w:r w:rsidRPr="002B78E1">
        <w:rPr>
          <w:color w:val="000000"/>
          <w:sz w:val="22"/>
          <w:szCs w:val="22"/>
          <w:lang w:val="ru-RU"/>
        </w:rPr>
        <w:t>экскурсии по памятникам и монументам на русском языке;</w:t>
      </w:r>
    </w:p>
    <w:p w14:paraId="10AB8E09" w14:textId="77777777" w:rsidR="002B78E1" w:rsidRPr="002B78E1" w:rsidRDefault="002B78E1" w:rsidP="002B78E1">
      <w:pPr>
        <w:pStyle w:val="af"/>
        <w:numPr>
          <w:ilvl w:val="0"/>
          <w:numId w:val="35"/>
        </w:numPr>
        <w:tabs>
          <w:tab w:val="left" w:pos="1276"/>
        </w:tabs>
        <w:ind w:left="-142" w:right="-1"/>
        <w:rPr>
          <w:color w:val="000000"/>
          <w:sz w:val="22"/>
          <w:szCs w:val="22"/>
          <w:lang w:val="ru-RU"/>
        </w:rPr>
      </w:pPr>
      <w:r w:rsidRPr="002B78E1">
        <w:rPr>
          <w:color w:val="000000"/>
          <w:sz w:val="22"/>
          <w:szCs w:val="22"/>
          <w:lang w:val="ru-RU"/>
        </w:rPr>
        <w:t>входные билеты на указанные монументы;</w:t>
      </w:r>
    </w:p>
    <w:p w14:paraId="2074B99A" w14:textId="77777777" w:rsidR="002B78E1" w:rsidRPr="002B78E1" w:rsidRDefault="002B78E1" w:rsidP="002B78E1">
      <w:pPr>
        <w:pStyle w:val="af"/>
        <w:numPr>
          <w:ilvl w:val="0"/>
          <w:numId w:val="35"/>
        </w:numPr>
        <w:tabs>
          <w:tab w:val="left" w:pos="1276"/>
        </w:tabs>
        <w:ind w:left="-142" w:right="-1"/>
        <w:rPr>
          <w:color w:val="000000"/>
          <w:sz w:val="22"/>
          <w:szCs w:val="22"/>
          <w:lang w:val="ru-RU"/>
        </w:rPr>
      </w:pPr>
      <w:r w:rsidRPr="002B78E1">
        <w:rPr>
          <w:color w:val="000000"/>
          <w:sz w:val="22"/>
          <w:szCs w:val="22"/>
          <w:lang w:val="ru-RU"/>
        </w:rPr>
        <w:t>сопровождающий гид на протяжении всего тура.</w:t>
      </w:r>
    </w:p>
    <w:p w14:paraId="093B4BB2" w14:textId="3901039D" w:rsidR="00197290" w:rsidRPr="00857D7D" w:rsidRDefault="00197290" w:rsidP="00D842DB">
      <w:pPr>
        <w:pStyle w:val="af"/>
        <w:tabs>
          <w:tab w:val="left" w:pos="426"/>
        </w:tabs>
        <w:ind w:right="-284"/>
        <w:rPr>
          <w:b/>
          <w:sz w:val="22"/>
          <w:szCs w:val="22"/>
          <w:lang w:val="ru-RU"/>
        </w:rPr>
      </w:pPr>
    </w:p>
    <w:p w14:paraId="77A41AAF" w14:textId="77777777" w:rsidR="00A160C7" w:rsidRPr="00857D7D" w:rsidRDefault="0051666A" w:rsidP="00D842DB">
      <w:pPr>
        <w:pStyle w:val="af"/>
        <w:tabs>
          <w:tab w:val="left" w:pos="426"/>
        </w:tabs>
        <w:ind w:left="-567" w:right="-284"/>
        <w:rPr>
          <w:b/>
          <w:sz w:val="28"/>
          <w:szCs w:val="22"/>
          <w:lang w:val="ru-RU"/>
        </w:rPr>
      </w:pPr>
      <w:r w:rsidRPr="00857D7D">
        <w:rPr>
          <w:b/>
          <w:sz w:val="28"/>
          <w:szCs w:val="22"/>
          <w:lang w:val="ru-RU"/>
        </w:rPr>
        <w:t>Дополнительные услуги</w:t>
      </w:r>
      <w:r w:rsidR="00526A18" w:rsidRPr="00857D7D">
        <w:rPr>
          <w:b/>
          <w:sz w:val="28"/>
          <w:szCs w:val="22"/>
          <w:lang w:val="ru-RU"/>
        </w:rPr>
        <w:t>:</w:t>
      </w:r>
    </w:p>
    <w:p w14:paraId="5E9CE1D2" w14:textId="77777777" w:rsidR="002B78E1" w:rsidRPr="002B78E1" w:rsidRDefault="002B78E1" w:rsidP="002B78E1">
      <w:pPr>
        <w:pStyle w:val="af0"/>
        <w:numPr>
          <w:ilvl w:val="0"/>
          <w:numId w:val="4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B78E1">
        <w:rPr>
          <w:rFonts w:ascii="Times New Roman" w:eastAsia="Times New Roman" w:hAnsi="Times New Roman"/>
          <w:color w:val="000000"/>
          <w:lang w:eastAsia="ru-RU"/>
        </w:rPr>
        <w:t>авиаперелет в Ташкент, обратно из Ургенча;</w:t>
      </w:r>
    </w:p>
    <w:p w14:paraId="43900C22" w14:textId="77777777" w:rsidR="002B78E1" w:rsidRPr="002B78E1" w:rsidRDefault="002B78E1" w:rsidP="002B78E1">
      <w:pPr>
        <w:pStyle w:val="af0"/>
        <w:numPr>
          <w:ilvl w:val="0"/>
          <w:numId w:val="4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B78E1">
        <w:rPr>
          <w:rFonts w:ascii="Times New Roman" w:eastAsia="Times New Roman" w:hAnsi="Times New Roman"/>
          <w:color w:val="000000"/>
          <w:lang w:eastAsia="ru-RU"/>
        </w:rPr>
        <w:t>одноместное размещение – 300 долл.;</w:t>
      </w:r>
    </w:p>
    <w:p w14:paraId="082E3BD6" w14:textId="77777777" w:rsidR="002B78E1" w:rsidRPr="002B78E1" w:rsidRDefault="002B78E1" w:rsidP="002B78E1">
      <w:pPr>
        <w:pStyle w:val="af0"/>
        <w:numPr>
          <w:ilvl w:val="0"/>
          <w:numId w:val="4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B78E1">
        <w:rPr>
          <w:rFonts w:ascii="Times New Roman" w:eastAsia="Times New Roman" w:hAnsi="Times New Roman"/>
          <w:color w:val="000000"/>
          <w:lang w:eastAsia="ru-RU"/>
        </w:rPr>
        <w:t>алкогольные и прохладительные напитки;</w:t>
      </w:r>
    </w:p>
    <w:p w14:paraId="70BA3F28" w14:textId="77777777" w:rsidR="002B78E1" w:rsidRPr="002B78E1" w:rsidRDefault="002B78E1" w:rsidP="002B78E1">
      <w:pPr>
        <w:pStyle w:val="af0"/>
        <w:numPr>
          <w:ilvl w:val="0"/>
          <w:numId w:val="4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B78E1">
        <w:rPr>
          <w:rFonts w:ascii="Times New Roman" w:eastAsia="Times New Roman" w:hAnsi="Times New Roman"/>
          <w:color w:val="000000"/>
          <w:lang w:eastAsia="ru-RU"/>
        </w:rPr>
        <w:t>сборы за фото- и видеосъемку в музеях;</w:t>
      </w:r>
    </w:p>
    <w:p w14:paraId="3415C723" w14:textId="77777777" w:rsidR="002B78E1" w:rsidRPr="002B78E1" w:rsidRDefault="002B78E1" w:rsidP="002B78E1">
      <w:pPr>
        <w:pStyle w:val="af0"/>
        <w:numPr>
          <w:ilvl w:val="0"/>
          <w:numId w:val="4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B78E1">
        <w:rPr>
          <w:rFonts w:ascii="Times New Roman" w:eastAsia="Times New Roman" w:hAnsi="Times New Roman"/>
          <w:color w:val="000000"/>
          <w:lang w:eastAsia="ru-RU"/>
        </w:rPr>
        <w:t>чаевые носильщикам в отелях/аэропорту;</w:t>
      </w:r>
    </w:p>
    <w:p w14:paraId="428548E1" w14:textId="77777777" w:rsidR="002B78E1" w:rsidRPr="002B78E1" w:rsidRDefault="002B78E1" w:rsidP="002B78E1">
      <w:pPr>
        <w:pStyle w:val="af0"/>
        <w:numPr>
          <w:ilvl w:val="0"/>
          <w:numId w:val="4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B78E1">
        <w:rPr>
          <w:rFonts w:ascii="Times New Roman" w:eastAsia="Times New Roman" w:hAnsi="Times New Roman"/>
          <w:color w:val="000000"/>
          <w:lang w:eastAsia="ru-RU"/>
        </w:rPr>
        <w:t>личные расходы;</w:t>
      </w:r>
    </w:p>
    <w:p w14:paraId="0E49BE4D" w14:textId="77777777" w:rsidR="002B78E1" w:rsidRPr="002B78E1" w:rsidRDefault="002B78E1" w:rsidP="002B78E1">
      <w:pPr>
        <w:pStyle w:val="af0"/>
        <w:numPr>
          <w:ilvl w:val="0"/>
          <w:numId w:val="4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B78E1">
        <w:rPr>
          <w:rFonts w:ascii="Times New Roman" w:eastAsia="Times New Roman" w:hAnsi="Times New Roman"/>
          <w:color w:val="000000"/>
          <w:lang w:eastAsia="ru-RU"/>
        </w:rPr>
        <w:t>другие услуги, не указанные выше.</w:t>
      </w:r>
    </w:p>
    <w:p w14:paraId="0D76F38A" w14:textId="3E164C4A" w:rsidR="00197290" w:rsidRPr="00D842DB" w:rsidRDefault="00197290" w:rsidP="00D842DB">
      <w:pPr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14:paraId="3D9300A5" w14:textId="2A4AD912" w:rsidR="00A24532" w:rsidRPr="00857D7D" w:rsidRDefault="00072673" w:rsidP="00D842DB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lang w:eastAsia="ru-RU"/>
        </w:rPr>
      </w:pPr>
      <w:r w:rsidRPr="00857D7D">
        <w:rPr>
          <w:rFonts w:ascii="Times New Roman" w:eastAsia="Times New Roman" w:hAnsi="Times New Roman"/>
          <w:b/>
          <w:bCs/>
          <w:sz w:val="28"/>
          <w:lang w:eastAsia="ru-RU"/>
        </w:rPr>
        <w:t xml:space="preserve">Комментарии к </w:t>
      </w:r>
      <w:r w:rsidR="00A9690B" w:rsidRPr="00857D7D">
        <w:rPr>
          <w:rFonts w:ascii="Times New Roman" w:eastAsia="Times New Roman" w:hAnsi="Times New Roman"/>
          <w:b/>
          <w:bCs/>
          <w:sz w:val="28"/>
          <w:lang w:eastAsia="ru-RU"/>
        </w:rPr>
        <w:t>туру</w:t>
      </w:r>
      <w:r w:rsidRPr="00857D7D">
        <w:rPr>
          <w:rFonts w:ascii="Times New Roman" w:eastAsia="Times New Roman" w:hAnsi="Times New Roman"/>
          <w:b/>
          <w:bCs/>
          <w:sz w:val="28"/>
          <w:lang w:eastAsia="ru-RU"/>
        </w:rPr>
        <w:t>:</w:t>
      </w:r>
    </w:p>
    <w:p w14:paraId="70526125" w14:textId="77777777" w:rsidR="002B78E1" w:rsidRPr="002B78E1" w:rsidRDefault="002B78E1" w:rsidP="002B78E1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B78E1">
        <w:rPr>
          <w:rFonts w:ascii="Times New Roman" w:eastAsia="Times New Roman" w:hAnsi="Times New Roman"/>
          <w:color w:val="000000"/>
          <w:lang w:eastAsia="ru-RU"/>
        </w:rPr>
        <w:t>Оплата в рублях по курсу компании на день покупки.</w:t>
      </w:r>
    </w:p>
    <w:p w14:paraId="0E658697" w14:textId="77777777" w:rsidR="002B78E1" w:rsidRPr="002B78E1" w:rsidRDefault="002B78E1" w:rsidP="002B78E1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bookmarkStart w:id="4" w:name="_GoBack"/>
      <w:bookmarkEnd w:id="4"/>
      <w:r w:rsidRPr="002B78E1">
        <w:rPr>
          <w:rFonts w:ascii="Times New Roman" w:eastAsia="Times New Roman" w:hAnsi="Times New Roman"/>
          <w:color w:val="000000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14:paraId="67E91822" w14:textId="77777777" w:rsidR="002B78E1" w:rsidRPr="002B78E1" w:rsidRDefault="002B78E1" w:rsidP="002B78E1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B78E1">
        <w:rPr>
          <w:rFonts w:ascii="Times New Roman" w:eastAsia="Times New Roman" w:hAnsi="Times New Roman"/>
          <w:color w:val="000000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 В редких случаях, по независящим от турфирмы обстоятельствам, рестораны и точки питания могут быть заменены на аналогичные.</w:t>
      </w:r>
    </w:p>
    <w:p w14:paraId="744FC2EA" w14:textId="77777777" w:rsidR="002B78E1" w:rsidRPr="002B78E1" w:rsidRDefault="002B78E1" w:rsidP="002B78E1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B78E1">
        <w:rPr>
          <w:rFonts w:ascii="Times New Roman" w:eastAsia="Times New Roman" w:hAnsi="Times New Roman"/>
          <w:color w:val="000000"/>
          <w:lang w:eastAsia="ru-RU"/>
        </w:rPr>
        <w:t>Планируемые отели 4* по маршруту (возможна замена на аналогичные):</w:t>
      </w:r>
    </w:p>
    <w:p w14:paraId="32F580CC" w14:textId="77777777" w:rsidR="002B78E1" w:rsidRPr="002B78E1" w:rsidRDefault="002B78E1" w:rsidP="002B78E1">
      <w:pPr>
        <w:pStyle w:val="af0"/>
        <w:numPr>
          <w:ilvl w:val="1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B78E1">
        <w:rPr>
          <w:rFonts w:ascii="Times New Roman" w:eastAsia="Times New Roman" w:hAnsi="Times New Roman"/>
          <w:color w:val="000000"/>
          <w:lang w:eastAsia="ru-RU"/>
        </w:rPr>
        <w:t xml:space="preserve">Самарканд – </w:t>
      </w:r>
      <w:proofErr w:type="spellStart"/>
      <w:r w:rsidRPr="002B78E1">
        <w:rPr>
          <w:rFonts w:ascii="Times New Roman" w:eastAsia="Times New Roman" w:hAnsi="Times New Roman"/>
          <w:color w:val="000000"/>
          <w:lang w:eastAsia="ru-RU"/>
        </w:rPr>
        <w:t>Registan</w:t>
      </w:r>
      <w:proofErr w:type="spellEnd"/>
      <w:r w:rsidRPr="002B78E1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Pr="002B78E1">
        <w:rPr>
          <w:rFonts w:ascii="Times New Roman" w:eastAsia="Times New Roman" w:hAnsi="Times New Roman"/>
          <w:color w:val="000000"/>
          <w:lang w:eastAsia="ru-RU"/>
        </w:rPr>
        <w:t>Plaza</w:t>
      </w:r>
      <w:proofErr w:type="spellEnd"/>
      <w:r w:rsidRPr="002B78E1">
        <w:rPr>
          <w:rFonts w:ascii="Times New Roman" w:eastAsia="Times New Roman" w:hAnsi="Times New Roman"/>
          <w:color w:val="000000"/>
          <w:lang w:eastAsia="ru-RU"/>
        </w:rPr>
        <w:t xml:space="preserve"> **** MOVENPICK или подобный;</w:t>
      </w:r>
    </w:p>
    <w:p w14:paraId="0F5ADA45" w14:textId="77777777" w:rsidR="002B78E1" w:rsidRPr="002B78E1" w:rsidRDefault="002B78E1" w:rsidP="002B78E1">
      <w:pPr>
        <w:pStyle w:val="af0"/>
        <w:numPr>
          <w:ilvl w:val="1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lang w:val="en-US" w:eastAsia="ru-RU"/>
        </w:rPr>
      </w:pPr>
      <w:r w:rsidRPr="002B78E1">
        <w:rPr>
          <w:rFonts w:ascii="Times New Roman" w:eastAsia="Times New Roman" w:hAnsi="Times New Roman"/>
          <w:color w:val="000000"/>
          <w:lang w:eastAsia="ru-RU"/>
        </w:rPr>
        <w:lastRenderedPageBreak/>
        <w:t>Ташкент</w:t>
      </w:r>
      <w:r w:rsidRPr="002B78E1">
        <w:rPr>
          <w:rFonts w:ascii="Times New Roman" w:eastAsia="Times New Roman" w:hAnsi="Times New Roman"/>
          <w:color w:val="000000"/>
          <w:lang w:val="en-US" w:eastAsia="ru-RU"/>
        </w:rPr>
        <w:t xml:space="preserve"> – Courtyard by Marriott </w:t>
      </w:r>
      <w:r w:rsidRPr="002B78E1">
        <w:rPr>
          <w:rFonts w:ascii="Times New Roman" w:eastAsia="Times New Roman" w:hAnsi="Times New Roman"/>
          <w:color w:val="000000"/>
          <w:lang w:eastAsia="ru-RU"/>
        </w:rPr>
        <w:t>или</w:t>
      </w:r>
      <w:r w:rsidRPr="002B78E1">
        <w:rPr>
          <w:rFonts w:ascii="Times New Roman" w:eastAsia="Times New Roman" w:hAnsi="Times New Roman"/>
          <w:color w:val="000000"/>
          <w:lang w:val="en-US" w:eastAsia="ru-RU"/>
        </w:rPr>
        <w:t xml:space="preserve"> </w:t>
      </w:r>
      <w:r w:rsidRPr="002B78E1">
        <w:rPr>
          <w:rFonts w:ascii="Times New Roman" w:eastAsia="Times New Roman" w:hAnsi="Times New Roman"/>
          <w:color w:val="000000"/>
          <w:lang w:eastAsia="ru-RU"/>
        </w:rPr>
        <w:t>подобный</w:t>
      </w:r>
      <w:r w:rsidRPr="002B78E1">
        <w:rPr>
          <w:rFonts w:ascii="Times New Roman" w:eastAsia="Times New Roman" w:hAnsi="Times New Roman"/>
          <w:color w:val="000000"/>
          <w:lang w:val="en-US" w:eastAsia="ru-RU"/>
        </w:rPr>
        <w:t>;</w:t>
      </w:r>
    </w:p>
    <w:p w14:paraId="2B743979" w14:textId="77777777" w:rsidR="002B78E1" w:rsidRPr="002B78E1" w:rsidRDefault="002B78E1" w:rsidP="002B78E1">
      <w:pPr>
        <w:pStyle w:val="af0"/>
        <w:numPr>
          <w:ilvl w:val="1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B78E1">
        <w:rPr>
          <w:rFonts w:ascii="Times New Roman" w:eastAsia="Times New Roman" w:hAnsi="Times New Roman"/>
          <w:color w:val="000000"/>
          <w:lang w:eastAsia="ru-RU"/>
        </w:rPr>
        <w:t xml:space="preserve">Бухара – </w:t>
      </w:r>
      <w:proofErr w:type="spellStart"/>
      <w:r w:rsidRPr="002B78E1">
        <w:rPr>
          <w:rFonts w:ascii="Times New Roman" w:eastAsia="Times New Roman" w:hAnsi="Times New Roman"/>
          <w:color w:val="000000"/>
          <w:lang w:eastAsia="ru-RU"/>
        </w:rPr>
        <w:t>Asia</w:t>
      </w:r>
      <w:proofErr w:type="spellEnd"/>
      <w:r w:rsidRPr="002B78E1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Pr="002B78E1">
        <w:rPr>
          <w:rFonts w:ascii="Times New Roman" w:eastAsia="Times New Roman" w:hAnsi="Times New Roman"/>
          <w:color w:val="000000"/>
          <w:lang w:eastAsia="ru-RU"/>
        </w:rPr>
        <w:t>Buxara</w:t>
      </w:r>
      <w:proofErr w:type="spellEnd"/>
      <w:r w:rsidRPr="002B78E1">
        <w:rPr>
          <w:rFonts w:ascii="Times New Roman" w:eastAsia="Times New Roman" w:hAnsi="Times New Roman"/>
          <w:color w:val="000000"/>
          <w:lang w:eastAsia="ru-RU"/>
        </w:rPr>
        <w:t xml:space="preserve"> или подобный;</w:t>
      </w:r>
    </w:p>
    <w:p w14:paraId="0A752027" w14:textId="2D4C7CD1" w:rsidR="00072673" w:rsidRPr="002B78E1" w:rsidRDefault="002B78E1" w:rsidP="002B78E1">
      <w:pPr>
        <w:pStyle w:val="af0"/>
        <w:numPr>
          <w:ilvl w:val="1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B78E1">
        <w:rPr>
          <w:rFonts w:ascii="Times New Roman" w:eastAsia="Times New Roman" w:hAnsi="Times New Roman"/>
          <w:color w:val="000000"/>
          <w:lang w:eastAsia="ru-RU"/>
        </w:rPr>
        <w:t xml:space="preserve">Хива – </w:t>
      </w:r>
      <w:proofErr w:type="spellStart"/>
      <w:r w:rsidRPr="002B78E1">
        <w:rPr>
          <w:rFonts w:ascii="Times New Roman" w:eastAsia="Times New Roman" w:hAnsi="Times New Roman"/>
          <w:color w:val="000000"/>
          <w:lang w:eastAsia="ru-RU"/>
        </w:rPr>
        <w:t>Asia</w:t>
      </w:r>
      <w:proofErr w:type="spellEnd"/>
      <w:r w:rsidRPr="002B78E1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Pr="002B78E1">
        <w:rPr>
          <w:rFonts w:ascii="Times New Roman" w:eastAsia="Times New Roman" w:hAnsi="Times New Roman"/>
          <w:color w:val="000000"/>
          <w:lang w:eastAsia="ru-RU"/>
        </w:rPr>
        <w:t>Khiva</w:t>
      </w:r>
      <w:proofErr w:type="spellEnd"/>
      <w:r w:rsidRPr="002B78E1">
        <w:rPr>
          <w:rFonts w:ascii="Times New Roman" w:eastAsia="Times New Roman" w:hAnsi="Times New Roman"/>
          <w:color w:val="000000"/>
          <w:lang w:eastAsia="ru-RU"/>
        </w:rPr>
        <w:t>.</w:t>
      </w:r>
    </w:p>
    <w:sectPr w:rsidR="00072673" w:rsidRPr="002B78E1" w:rsidSect="00C7776F">
      <w:headerReference w:type="default" r:id="rId7"/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DCD1C" w14:textId="77777777" w:rsidR="00FB2FEC" w:rsidRDefault="00FB2FEC" w:rsidP="00CD1C11">
      <w:pPr>
        <w:spacing w:after="0" w:line="240" w:lineRule="auto"/>
      </w:pPr>
      <w:r>
        <w:separator/>
      </w:r>
    </w:p>
  </w:endnote>
  <w:endnote w:type="continuationSeparator" w:id="0">
    <w:p w14:paraId="63DEE369" w14:textId="77777777" w:rsidR="00FB2FEC" w:rsidRDefault="00FB2FEC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65475" w14:textId="77777777" w:rsidR="00FB2FEC" w:rsidRDefault="00FB2FEC" w:rsidP="00CD1C11">
      <w:pPr>
        <w:spacing w:after="0" w:line="240" w:lineRule="auto"/>
      </w:pPr>
      <w:r>
        <w:separator/>
      </w:r>
    </w:p>
  </w:footnote>
  <w:footnote w:type="continuationSeparator" w:id="0">
    <w:p w14:paraId="38FF42E9" w14:textId="77777777" w:rsidR="00FB2FEC" w:rsidRDefault="00FB2FEC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5" name="Рисунок 5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455FC"/>
    <w:multiLevelType w:val="hybridMultilevel"/>
    <w:tmpl w:val="CC162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C5037"/>
    <w:multiLevelType w:val="hybridMultilevel"/>
    <w:tmpl w:val="2EF49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81178E3"/>
    <w:multiLevelType w:val="hybridMultilevel"/>
    <w:tmpl w:val="C08A0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534AFB"/>
    <w:multiLevelType w:val="hybridMultilevel"/>
    <w:tmpl w:val="1CDA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691B61"/>
    <w:multiLevelType w:val="hybridMultilevel"/>
    <w:tmpl w:val="3B76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4F6DDF"/>
    <w:multiLevelType w:val="hybridMultilevel"/>
    <w:tmpl w:val="BC7C8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8D10F7"/>
    <w:multiLevelType w:val="hybridMultilevel"/>
    <w:tmpl w:val="1324B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F47AD6"/>
    <w:multiLevelType w:val="hybridMultilevel"/>
    <w:tmpl w:val="F0404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9D4D05"/>
    <w:multiLevelType w:val="hybridMultilevel"/>
    <w:tmpl w:val="1082B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0F7EC9"/>
    <w:multiLevelType w:val="hybridMultilevel"/>
    <w:tmpl w:val="5B1E21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E4237"/>
    <w:multiLevelType w:val="hybridMultilevel"/>
    <w:tmpl w:val="DE60B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4700F"/>
    <w:multiLevelType w:val="hybridMultilevel"/>
    <w:tmpl w:val="E8AC8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162568"/>
    <w:multiLevelType w:val="hybridMultilevel"/>
    <w:tmpl w:val="0CFEC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D07EF"/>
    <w:multiLevelType w:val="hybridMultilevel"/>
    <w:tmpl w:val="0368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758D2"/>
    <w:multiLevelType w:val="hybridMultilevel"/>
    <w:tmpl w:val="517C7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1"/>
  </w:num>
  <w:num w:numId="3">
    <w:abstractNumId w:val="2"/>
  </w:num>
  <w:num w:numId="4">
    <w:abstractNumId w:val="29"/>
  </w:num>
  <w:num w:numId="5">
    <w:abstractNumId w:val="5"/>
  </w:num>
  <w:num w:numId="6">
    <w:abstractNumId w:val="28"/>
  </w:num>
  <w:num w:numId="7">
    <w:abstractNumId w:val="41"/>
  </w:num>
  <w:num w:numId="8">
    <w:abstractNumId w:val="9"/>
  </w:num>
  <w:num w:numId="9">
    <w:abstractNumId w:val="21"/>
  </w:num>
  <w:num w:numId="10">
    <w:abstractNumId w:val="7"/>
  </w:num>
  <w:num w:numId="11">
    <w:abstractNumId w:val="12"/>
  </w:num>
  <w:num w:numId="12">
    <w:abstractNumId w:val="23"/>
  </w:num>
  <w:num w:numId="13">
    <w:abstractNumId w:val="13"/>
  </w:num>
  <w:num w:numId="14">
    <w:abstractNumId w:val="11"/>
  </w:num>
  <w:num w:numId="15">
    <w:abstractNumId w:val="10"/>
  </w:num>
  <w:num w:numId="16">
    <w:abstractNumId w:val="32"/>
  </w:num>
  <w:num w:numId="17">
    <w:abstractNumId w:val="8"/>
  </w:num>
  <w:num w:numId="18">
    <w:abstractNumId w:val="26"/>
  </w:num>
  <w:num w:numId="19">
    <w:abstractNumId w:val="4"/>
  </w:num>
  <w:num w:numId="20">
    <w:abstractNumId w:val="14"/>
  </w:num>
  <w:num w:numId="21">
    <w:abstractNumId w:val="18"/>
  </w:num>
  <w:num w:numId="22">
    <w:abstractNumId w:val="36"/>
  </w:num>
  <w:num w:numId="23">
    <w:abstractNumId w:val="22"/>
  </w:num>
  <w:num w:numId="24">
    <w:abstractNumId w:val="24"/>
  </w:num>
  <w:num w:numId="25">
    <w:abstractNumId w:val="19"/>
  </w:num>
  <w:num w:numId="26">
    <w:abstractNumId w:val="38"/>
  </w:num>
  <w:num w:numId="27">
    <w:abstractNumId w:val="17"/>
  </w:num>
  <w:num w:numId="28">
    <w:abstractNumId w:val="16"/>
  </w:num>
  <w:num w:numId="29">
    <w:abstractNumId w:val="42"/>
  </w:num>
  <w:num w:numId="30">
    <w:abstractNumId w:val="43"/>
  </w:num>
  <w:num w:numId="31">
    <w:abstractNumId w:val="15"/>
  </w:num>
  <w:num w:numId="32">
    <w:abstractNumId w:val="35"/>
  </w:num>
  <w:num w:numId="33">
    <w:abstractNumId w:val="34"/>
  </w:num>
  <w:num w:numId="34">
    <w:abstractNumId w:val="6"/>
  </w:num>
  <w:num w:numId="35">
    <w:abstractNumId w:val="39"/>
  </w:num>
  <w:num w:numId="36">
    <w:abstractNumId w:val="3"/>
  </w:num>
  <w:num w:numId="37">
    <w:abstractNumId w:val="30"/>
  </w:num>
  <w:num w:numId="38">
    <w:abstractNumId w:val="25"/>
  </w:num>
  <w:num w:numId="39">
    <w:abstractNumId w:val="20"/>
  </w:num>
  <w:num w:numId="40">
    <w:abstractNumId w:val="37"/>
  </w:num>
  <w:num w:numId="41">
    <w:abstractNumId w:val="40"/>
  </w:num>
  <w:num w:numId="42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0A3B"/>
    <w:rsid w:val="0003225B"/>
    <w:rsid w:val="000322EC"/>
    <w:rsid w:val="00035D6B"/>
    <w:rsid w:val="00036D86"/>
    <w:rsid w:val="00036DD6"/>
    <w:rsid w:val="0004071A"/>
    <w:rsid w:val="00056776"/>
    <w:rsid w:val="00063764"/>
    <w:rsid w:val="00072673"/>
    <w:rsid w:val="00086F4E"/>
    <w:rsid w:val="0009172F"/>
    <w:rsid w:val="000917F5"/>
    <w:rsid w:val="000D302A"/>
    <w:rsid w:val="000D3133"/>
    <w:rsid w:val="000D486A"/>
    <w:rsid w:val="000D6D31"/>
    <w:rsid w:val="000E2BE5"/>
    <w:rsid w:val="000E4677"/>
    <w:rsid w:val="000E6970"/>
    <w:rsid w:val="000F3C5F"/>
    <w:rsid w:val="000F712E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92AB3"/>
    <w:rsid w:val="00197290"/>
    <w:rsid w:val="001A5201"/>
    <w:rsid w:val="001B2463"/>
    <w:rsid w:val="001B4E2A"/>
    <w:rsid w:val="001C005F"/>
    <w:rsid w:val="001C1399"/>
    <w:rsid w:val="001C16AA"/>
    <w:rsid w:val="001C26C6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118A1"/>
    <w:rsid w:val="002449F5"/>
    <w:rsid w:val="00255C83"/>
    <w:rsid w:val="00257C2F"/>
    <w:rsid w:val="002625A4"/>
    <w:rsid w:val="00262E8D"/>
    <w:rsid w:val="00263267"/>
    <w:rsid w:val="002657ED"/>
    <w:rsid w:val="0027193C"/>
    <w:rsid w:val="00274790"/>
    <w:rsid w:val="00283E61"/>
    <w:rsid w:val="002A4369"/>
    <w:rsid w:val="002B661B"/>
    <w:rsid w:val="002B78E1"/>
    <w:rsid w:val="002C125E"/>
    <w:rsid w:val="002C18E3"/>
    <w:rsid w:val="002D4CA8"/>
    <w:rsid w:val="002D5DD4"/>
    <w:rsid w:val="002F52CE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5591"/>
    <w:rsid w:val="00366BB8"/>
    <w:rsid w:val="00370026"/>
    <w:rsid w:val="00376653"/>
    <w:rsid w:val="003809E6"/>
    <w:rsid w:val="0038612F"/>
    <w:rsid w:val="003905C8"/>
    <w:rsid w:val="0039405B"/>
    <w:rsid w:val="003966D2"/>
    <w:rsid w:val="003A0DFE"/>
    <w:rsid w:val="003A4B6D"/>
    <w:rsid w:val="003B0A83"/>
    <w:rsid w:val="003B12E2"/>
    <w:rsid w:val="003B1859"/>
    <w:rsid w:val="003C02B5"/>
    <w:rsid w:val="003C62DA"/>
    <w:rsid w:val="003D1EF7"/>
    <w:rsid w:val="003E4DC2"/>
    <w:rsid w:val="003E52ED"/>
    <w:rsid w:val="003F0E9D"/>
    <w:rsid w:val="003F41A6"/>
    <w:rsid w:val="00405175"/>
    <w:rsid w:val="00412B83"/>
    <w:rsid w:val="00421C59"/>
    <w:rsid w:val="004521B8"/>
    <w:rsid w:val="00455564"/>
    <w:rsid w:val="00480F1B"/>
    <w:rsid w:val="004A3D84"/>
    <w:rsid w:val="004A6356"/>
    <w:rsid w:val="004D27AB"/>
    <w:rsid w:val="004D7FDA"/>
    <w:rsid w:val="004E1982"/>
    <w:rsid w:val="004F08C6"/>
    <w:rsid w:val="004F18CE"/>
    <w:rsid w:val="004F5795"/>
    <w:rsid w:val="00507CE5"/>
    <w:rsid w:val="005141BD"/>
    <w:rsid w:val="0051666A"/>
    <w:rsid w:val="00521EFE"/>
    <w:rsid w:val="005242A1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60DE7"/>
    <w:rsid w:val="0057431A"/>
    <w:rsid w:val="00576B44"/>
    <w:rsid w:val="005821B8"/>
    <w:rsid w:val="005867F3"/>
    <w:rsid w:val="0059043D"/>
    <w:rsid w:val="0059168B"/>
    <w:rsid w:val="005969DA"/>
    <w:rsid w:val="005A1BF1"/>
    <w:rsid w:val="005A2A1B"/>
    <w:rsid w:val="005A4A89"/>
    <w:rsid w:val="005B7235"/>
    <w:rsid w:val="005B758E"/>
    <w:rsid w:val="005C1BAD"/>
    <w:rsid w:val="005C73F8"/>
    <w:rsid w:val="005D56DC"/>
    <w:rsid w:val="005E275C"/>
    <w:rsid w:val="005E7649"/>
    <w:rsid w:val="005F1B0A"/>
    <w:rsid w:val="00600EB9"/>
    <w:rsid w:val="00613C6D"/>
    <w:rsid w:val="00624EF7"/>
    <w:rsid w:val="00632EFB"/>
    <w:rsid w:val="00633E2C"/>
    <w:rsid w:val="00640820"/>
    <w:rsid w:val="00646BE7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46D7"/>
    <w:rsid w:val="00693EEA"/>
    <w:rsid w:val="006A6986"/>
    <w:rsid w:val="006B1627"/>
    <w:rsid w:val="006B33B9"/>
    <w:rsid w:val="006B4703"/>
    <w:rsid w:val="006D1AB2"/>
    <w:rsid w:val="006E2AB0"/>
    <w:rsid w:val="006E3077"/>
    <w:rsid w:val="006E3D6E"/>
    <w:rsid w:val="006E6A7E"/>
    <w:rsid w:val="006F2690"/>
    <w:rsid w:val="006F2A71"/>
    <w:rsid w:val="006F63D4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51C7C"/>
    <w:rsid w:val="007649AD"/>
    <w:rsid w:val="0077388F"/>
    <w:rsid w:val="00785B73"/>
    <w:rsid w:val="007B0D48"/>
    <w:rsid w:val="007B3D98"/>
    <w:rsid w:val="007B48A9"/>
    <w:rsid w:val="007B6713"/>
    <w:rsid w:val="007B6A56"/>
    <w:rsid w:val="007C5A51"/>
    <w:rsid w:val="007D6234"/>
    <w:rsid w:val="007E28B0"/>
    <w:rsid w:val="007F1E77"/>
    <w:rsid w:val="007F374B"/>
    <w:rsid w:val="00811664"/>
    <w:rsid w:val="00811DBB"/>
    <w:rsid w:val="00811E32"/>
    <w:rsid w:val="00817D92"/>
    <w:rsid w:val="00821D53"/>
    <w:rsid w:val="0082370D"/>
    <w:rsid w:val="00830A10"/>
    <w:rsid w:val="00831D5F"/>
    <w:rsid w:val="00840E30"/>
    <w:rsid w:val="00850A11"/>
    <w:rsid w:val="0085774C"/>
    <w:rsid w:val="00857D7D"/>
    <w:rsid w:val="00861DD6"/>
    <w:rsid w:val="008634E1"/>
    <w:rsid w:val="00872E9B"/>
    <w:rsid w:val="00890F96"/>
    <w:rsid w:val="008A24DB"/>
    <w:rsid w:val="008A27EB"/>
    <w:rsid w:val="008B28A9"/>
    <w:rsid w:val="008B73FB"/>
    <w:rsid w:val="008C1A80"/>
    <w:rsid w:val="008C6F3E"/>
    <w:rsid w:val="008D4397"/>
    <w:rsid w:val="008E0402"/>
    <w:rsid w:val="009030A9"/>
    <w:rsid w:val="009116F1"/>
    <w:rsid w:val="009127DA"/>
    <w:rsid w:val="0091302C"/>
    <w:rsid w:val="00921C6B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6824"/>
    <w:rsid w:val="00996532"/>
    <w:rsid w:val="009A0FE8"/>
    <w:rsid w:val="009A36D5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4940"/>
    <w:rsid w:val="00A160C7"/>
    <w:rsid w:val="00A21615"/>
    <w:rsid w:val="00A231D3"/>
    <w:rsid w:val="00A24532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3EF1"/>
    <w:rsid w:val="00AC78EA"/>
    <w:rsid w:val="00AD03C9"/>
    <w:rsid w:val="00AD1E2C"/>
    <w:rsid w:val="00AD7951"/>
    <w:rsid w:val="00AD7E4D"/>
    <w:rsid w:val="00AE1F06"/>
    <w:rsid w:val="00AE670D"/>
    <w:rsid w:val="00B03DD9"/>
    <w:rsid w:val="00B04085"/>
    <w:rsid w:val="00B07263"/>
    <w:rsid w:val="00B0783B"/>
    <w:rsid w:val="00B07E52"/>
    <w:rsid w:val="00B1266C"/>
    <w:rsid w:val="00B134D9"/>
    <w:rsid w:val="00B252A2"/>
    <w:rsid w:val="00B27342"/>
    <w:rsid w:val="00B44B05"/>
    <w:rsid w:val="00B4678F"/>
    <w:rsid w:val="00B54189"/>
    <w:rsid w:val="00B54913"/>
    <w:rsid w:val="00B722F6"/>
    <w:rsid w:val="00B84270"/>
    <w:rsid w:val="00B853D2"/>
    <w:rsid w:val="00B87AB8"/>
    <w:rsid w:val="00BA07F0"/>
    <w:rsid w:val="00BA3269"/>
    <w:rsid w:val="00BA72E1"/>
    <w:rsid w:val="00BC3311"/>
    <w:rsid w:val="00BE0087"/>
    <w:rsid w:val="00BE673C"/>
    <w:rsid w:val="00BF646A"/>
    <w:rsid w:val="00BF6748"/>
    <w:rsid w:val="00C2425B"/>
    <w:rsid w:val="00C325B2"/>
    <w:rsid w:val="00C32E26"/>
    <w:rsid w:val="00C37DF9"/>
    <w:rsid w:val="00C42A98"/>
    <w:rsid w:val="00C665B5"/>
    <w:rsid w:val="00C72117"/>
    <w:rsid w:val="00C7624E"/>
    <w:rsid w:val="00C76E4B"/>
    <w:rsid w:val="00C7776F"/>
    <w:rsid w:val="00C8477D"/>
    <w:rsid w:val="00CA24E5"/>
    <w:rsid w:val="00CA3250"/>
    <w:rsid w:val="00CA55A6"/>
    <w:rsid w:val="00CB2AA6"/>
    <w:rsid w:val="00CB37B0"/>
    <w:rsid w:val="00CC0EAA"/>
    <w:rsid w:val="00CC65D2"/>
    <w:rsid w:val="00CC6F31"/>
    <w:rsid w:val="00CD1C11"/>
    <w:rsid w:val="00CD4756"/>
    <w:rsid w:val="00CD66ED"/>
    <w:rsid w:val="00CE3916"/>
    <w:rsid w:val="00CE4606"/>
    <w:rsid w:val="00CE4AB5"/>
    <w:rsid w:val="00CF0EFE"/>
    <w:rsid w:val="00D124B1"/>
    <w:rsid w:val="00D137CA"/>
    <w:rsid w:val="00D15FA6"/>
    <w:rsid w:val="00D20E84"/>
    <w:rsid w:val="00D2192D"/>
    <w:rsid w:val="00D2207A"/>
    <w:rsid w:val="00D257A2"/>
    <w:rsid w:val="00D37CFF"/>
    <w:rsid w:val="00D41A27"/>
    <w:rsid w:val="00D441EA"/>
    <w:rsid w:val="00D60B90"/>
    <w:rsid w:val="00D65C31"/>
    <w:rsid w:val="00D671B8"/>
    <w:rsid w:val="00D70288"/>
    <w:rsid w:val="00D7278E"/>
    <w:rsid w:val="00D83FD0"/>
    <w:rsid w:val="00D842DB"/>
    <w:rsid w:val="00D9408F"/>
    <w:rsid w:val="00DA6704"/>
    <w:rsid w:val="00DB1E51"/>
    <w:rsid w:val="00DC49B0"/>
    <w:rsid w:val="00DC6DD3"/>
    <w:rsid w:val="00DD2B90"/>
    <w:rsid w:val="00DE05F0"/>
    <w:rsid w:val="00DE5C1B"/>
    <w:rsid w:val="00E03E40"/>
    <w:rsid w:val="00E05EE7"/>
    <w:rsid w:val="00E15570"/>
    <w:rsid w:val="00E24F1A"/>
    <w:rsid w:val="00E30B81"/>
    <w:rsid w:val="00E36F40"/>
    <w:rsid w:val="00E473E7"/>
    <w:rsid w:val="00E607EF"/>
    <w:rsid w:val="00E634FF"/>
    <w:rsid w:val="00E723B1"/>
    <w:rsid w:val="00E91773"/>
    <w:rsid w:val="00EA3295"/>
    <w:rsid w:val="00EB452D"/>
    <w:rsid w:val="00EC2B05"/>
    <w:rsid w:val="00EC5721"/>
    <w:rsid w:val="00EC6DE9"/>
    <w:rsid w:val="00EC720B"/>
    <w:rsid w:val="00ED2CCB"/>
    <w:rsid w:val="00ED711D"/>
    <w:rsid w:val="00EE3FAF"/>
    <w:rsid w:val="00EE4C8F"/>
    <w:rsid w:val="00EF1C02"/>
    <w:rsid w:val="00EF3465"/>
    <w:rsid w:val="00EF4546"/>
    <w:rsid w:val="00F050E6"/>
    <w:rsid w:val="00F06101"/>
    <w:rsid w:val="00F20FF8"/>
    <w:rsid w:val="00F22D5A"/>
    <w:rsid w:val="00F26ED3"/>
    <w:rsid w:val="00F32AEC"/>
    <w:rsid w:val="00F542F1"/>
    <w:rsid w:val="00F63A45"/>
    <w:rsid w:val="00F64732"/>
    <w:rsid w:val="00F6567C"/>
    <w:rsid w:val="00F670C3"/>
    <w:rsid w:val="00F67728"/>
    <w:rsid w:val="00F81924"/>
    <w:rsid w:val="00F926AA"/>
    <w:rsid w:val="00FA6F18"/>
    <w:rsid w:val="00FB2FEC"/>
    <w:rsid w:val="00FB37C2"/>
    <w:rsid w:val="00FB407B"/>
    <w:rsid w:val="00FC6EC2"/>
    <w:rsid w:val="00FE2D5D"/>
    <w:rsid w:val="00FE3438"/>
    <w:rsid w:val="00FF08F4"/>
    <w:rsid w:val="00FF4280"/>
    <w:rsid w:val="00FF436E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3966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3"/>
    <w:uiPriority w:val="39"/>
    <w:rsid w:val="003655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39"/>
    <w:locked/>
    <w:rsid w:val="00524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66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04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293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3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0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51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1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83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51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1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44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28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Анжелика Агаметова</cp:lastModifiedBy>
  <cp:revision>7</cp:revision>
  <cp:lastPrinted>2021-05-14T11:01:00Z</cp:lastPrinted>
  <dcterms:created xsi:type="dcterms:W3CDTF">2022-09-05T13:53:00Z</dcterms:created>
  <dcterms:modified xsi:type="dcterms:W3CDTF">2025-05-15T12:26:00Z</dcterms:modified>
</cp:coreProperties>
</file>