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459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:rsidTr="00822420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35422F" w:rsidRPr="000E4677" w:rsidRDefault="00822420" w:rsidP="0082242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Тверские зарисовки: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Pr="0082242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от императорских фасадов до ожившей старины</w:t>
            </w:r>
            <w:r w:rsidR="00086F4E" w:rsidRPr="00086F4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3</w:t>
            </w:r>
            <w:r w:rsidR="00086F4E" w:rsidRPr="00086F4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дня</w:t>
            </w:r>
          </w:p>
        </w:tc>
      </w:tr>
    </w:tbl>
    <w:p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45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A75ED1" w:rsidRPr="0035422F" w:rsidTr="00065425">
        <w:trPr>
          <w:trHeight w:val="22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2F2"/>
            <w:vAlign w:val="center"/>
          </w:tcPr>
          <w:p w:rsidR="006F2750" w:rsidRPr="00AA258B" w:rsidRDefault="006F2750" w:rsidP="00856024">
            <w:pPr>
              <w:widowControl w:val="0"/>
              <w:spacing w:before="80" w:after="0" w:line="276" w:lineRule="auto"/>
              <w:rPr>
                <w:rFonts w:ascii="Times New Roman" w:eastAsia="Times New Roman" w:hAnsi="Times New Roman"/>
                <w:b/>
                <w:szCs w:val="18"/>
                <w:lang w:eastAsia="ru-RU"/>
              </w:rPr>
            </w:pPr>
            <w:bookmarkStart w:id="0" w:name="_Hlk43743441"/>
            <w:r w:rsidRPr="006F2750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Дат</w:t>
            </w:r>
            <w:r w:rsidR="00856024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ы</w:t>
            </w:r>
            <w:r w:rsidRPr="006F2750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 xml:space="preserve"> тура:</w:t>
            </w:r>
            <w:r w:rsidR="003F37A1">
              <w:rPr>
                <w:rFonts w:ascii="Times New Roman" w:eastAsia="Times New Roman" w:hAnsi="Times New Roman"/>
                <w:b/>
                <w:i/>
                <w:szCs w:val="18"/>
                <w:lang w:eastAsia="ru-RU"/>
              </w:rPr>
              <w:t xml:space="preserve"> </w:t>
            </w:r>
            <w:r w:rsidR="00856024">
              <w:rPr>
                <w:rFonts w:ascii="Times New Roman" w:eastAsia="Times New Roman" w:hAnsi="Times New Roman"/>
                <w:b/>
                <w:i/>
                <w:szCs w:val="18"/>
                <w:lang w:eastAsia="ru-RU"/>
              </w:rPr>
              <w:t>26.06, 24.07, 21.08, 02.10.2026</w:t>
            </w:r>
          </w:p>
        </w:tc>
      </w:tr>
      <w:bookmarkEnd w:id="0"/>
      <w:tr w:rsidR="00942C76" w:rsidRPr="0035422F" w:rsidTr="00065425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C76" w:rsidRPr="004521B8" w:rsidRDefault="00942C76" w:rsidP="001F07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024" w:rsidRPr="00856024" w:rsidRDefault="00856024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07:00 подача автобуса по адресу: станция метро «Московская», Демонстрационный проезд, остановка «Московская площадь» (автобус будет стоять между памятником В. 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И. Ленину и Домом Советов)</w:t>
            </w:r>
          </w:p>
          <w:p w:rsidR="00856024" w:rsidRPr="00856024" w:rsidRDefault="00856024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07:15 отправление автобуса. Трассова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я экскурсия. Бытовые остановки.</w:t>
            </w:r>
          </w:p>
          <w:p w:rsidR="00856024" w:rsidRPr="00856024" w:rsidRDefault="00856024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13:30 об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ед (за доп. плату, по желанию).</w:t>
            </w:r>
          </w:p>
          <w:p w:rsidR="00856024" w:rsidRPr="00856024" w:rsidRDefault="00856024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14:30 обзорная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экскурсия по новогодней Твери.</w:t>
            </w:r>
          </w:p>
          <w:p w:rsidR="00856024" w:rsidRPr="00856024" w:rsidRDefault="00856024" w:rsidP="008560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Вы увидите город в новогоднем праздничном облачении, его уникальные памятники архитектуры XVI–XVIII веков: Собор Белая Троица, Императорский Путевой Дворец, купеческие усадьбы, памятник Афанасию Никитину. Вы узнаете, почему Новый мост старее Старого моста, как появилось выражение «Филькина грамота», как Петр I строил мост в Твер</w:t>
            </w:r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и и много других тайн и легенд.</w:t>
            </w:r>
          </w:p>
          <w:p w:rsidR="00856024" w:rsidRPr="00856024" w:rsidRDefault="00856024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16:30 посещение грандиозного Т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верского Императорского дворца.</w:t>
            </w:r>
          </w:p>
          <w:p w:rsidR="00856024" w:rsidRPr="00856024" w:rsidRDefault="00856024" w:rsidP="008560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Тверской Императорский дворец – выдающийся памятник русского зодчества, связанный с именами архитекторов Петра Романовича Никитина (в период 1763–1778 гг.), Карла Ивановича Росси (апрель-август 1809 г.) и Александра Ивановича </w:t>
            </w:r>
            <w:proofErr w:type="spellStart"/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Резанова</w:t>
            </w:r>
            <w:proofErr w:type="spellEnd"/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 (1864–1871 гг.). Дворец не только отмечен художественными достоинствами, но и является значимой частью отечественной культуры, искусства, истории, овеянной именами Императорского дома Романовых и других знаменитых людей.</w:t>
            </w:r>
          </w:p>
          <w:p w:rsidR="00856024" w:rsidRPr="00856024" w:rsidRDefault="00856024" w:rsidP="008560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Дворец был построен для императрицы Екатерины II. Здесь жила «тверская принцесса» – так называли дочь Павла I и родную сестру Александра I – княжну Екатерину. Сейчас дворец великолепно отреставрирован.</w:t>
            </w:r>
          </w:p>
          <w:p w:rsidR="00856024" w:rsidRPr="00856024" w:rsidRDefault="00856024" w:rsidP="008560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Во время экскурсии «Знакомство с Тверским императорским дворцом» (Парадная анфилада) мы познакомимся с историей дворца и посетим парадные залы с восстановленными интерьерами 60-х годов XIX века. В ходе экскурсии нам покажут полотна художников второй половины 19 века: И.И. Левитана, И.И. Шишкина, А.И. Куинджи, В.И. Маковско</w:t>
            </w:r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го, И.Е. Репина, В.И. Сурикова.</w:t>
            </w:r>
          </w:p>
          <w:p w:rsidR="00856024" w:rsidRPr="00856024" w:rsidRDefault="00856024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Размещение.</w:t>
            </w:r>
          </w:p>
          <w:p w:rsidR="00856024" w:rsidRPr="00856024" w:rsidRDefault="00856024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Свободное время.</w:t>
            </w:r>
          </w:p>
          <w:p w:rsidR="00942C76" w:rsidRPr="00AA258B" w:rsidRDefault="00856024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Ночь в гостинице.</w:t>
            </w:r>
          </w:p>
        </w:tc>
      </w:tr>
      <w:tr w:rsidR="00942C76" w:rsidRPr="0035422F" w:rsidTr="00065425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C76" w:rsidRPr="00072673" w:rsidRDefault="00942C76" w:rsidP="001F07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024" w:rsidRPr="00856024" w:rsidRDefault="00856024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Завтрак.</w:t>
            </w:r>
          </w:p>
          <w:p w:rsidR="00856024" w:rsidRPr="00856024" w:rsidRDefault="00856024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09:00 отправление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Берново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(100 км).</w:t>
            </w:r>
          </w:p>
          <w:p w:rsidR="00856024" w:rsidRPr="00856024" w:rsidRDefault="00856024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11:00 посещение музея А.С. Пушкина с экскурсиями «Пушкин и Тверской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край» и «Тайны старого парка».</w:t>
            </w:r>
          </w:p>
          <w:p w:rsidR="00856024" w:rsidRPr="00856024" w:rsidRDefault="00856024" w:rsidP="008560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Музей А.С. Пушкина в </w:t>
            </w:r>
            <w:proofErr w:type="spellStart"/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Берново</w:t>
            </w:r>
            <w:proofErr w:type="spellEnd"/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 был открыт 6 июня 1971 года в усадебном доме Вульфов. </w:t>
            </w:r>
            <w:proofErr w:type="spellStart"/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Берново</w:t>
            </w:r>
            <w:proofErr w:type="spellEnd"/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 – усадебный комплекс с домом и парком с сохранившейся структурой XVIII века, с элементами французского регулярного и английского романтического парков. Изящный усадебный дом является уникальным памятником усадебной культуры России эпохи классицизма. Эти места связаны с именем великого поэта – Александра Сергеевича Пушкина. Здесь он любил проводить время в обществе старых друзей, отдыхал от суеты столичной жизни, черпал вдохновение и работал в осенние месяцы. Здесь он написал свои </w:t>
            </w:r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lastRenderedPageBreak/>
              <w:t>стихотворные произведения: «Цветок», «Анчар», «Роман в письмах», «Зимнее утро», отдельные фрагменты «Евгения Онегина».</w:t>
            </w:r>
          </w:p>
          <w:p w:rsidR="00856024" w:rsidRPr="00856024" w:rsidRDefault="00856024" w:rsidP="008560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В конце 2024 года музей открылся после масштабной реконструкции. Современные витрины, музейный свет, необычный декор, новые экспонаты из фондов Тверского государственного объединённого музея. Всё это позволило преподнести тему «Пушкин и Тверской край» в но</w:t>
            </w:r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вом глубоком звучании.</w:t>
            </w:r>
          </w:p>
          <w:p w:rsidR="00856024" w:rsidRPr="00856024" w:rsidRDefault="00856024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Переезд в Старицу (50 км).</w:t>
            </w:r>
          </w:p>
          <w:p w:rsidR="00856024" w:rsidRPr="00856024" w:rsidRDefault="00856024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ед (за доп. плату, по желанию).</w:t>
            </w:r>
          </w:p>
          <w:p w:rsidR="00856024" w:rsidRPr="00856024" w:rsidRDefault="00856024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Знакомство с городом.</w:t>
            </w:r>
          </w:p>
          <w:p w:rsidR="00856024" w:rsidRPr="00856024" w:rsidRDefault="00856024" w:rsidP="008560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Город расположен на высоких берегах Волги и радует глаз белокаменными постройками. О былом прошлом удельного княжества Старицкого напоминают православные святыни, кузни, городище, купеческие дома. Любопытно, что местные жители называют 2 части города «той» и «этой» стороной, и между ними никогда не бывает путаницы! В ходе экскурсии по Старице вы узнаете и о трагической судьбе Старицких князей, и о первом русском патриархе всея Руси Иове, и об Иване Грозном, который так полюбил Старицу, что называл её «Любим-город», и о том, что величать Русь белокаменной впервые начали с лёгкой руки </w:t>
            </w:r>
            <w:proofErr w:type="spellStart"/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старицких</w:t>
            </w:r>
            <w:proofErr w:type="spellEnd"/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 жителей. Ведь именно здесь в XIII веке начали добывать изумительный «</w:t>
            </w:r>
            <w:proofErr w:type="spellStart"/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старицкий</w:t>
            </w:r>
            <w:proofErr w:type="spellEnd"/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 мрамор» – белый известняк, который использовался для строительства не только Московского кремля, но и многих других волжских городов. Этот древнейший город с уникальной историей имел все шансы стать столицей Руси! Архитектурные ансамбли города – это поэма из камня, и ими можно любоваться бесконечно. Главный из них – Свято-Успенский монастырь, редкий образец древнего русского зодчества, поражающий велич</w:t>
            </w:r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ием, гармонией и совершенством.</w:t>
            </w:r>
          </w:p>
          <w:p w:rsidR="00856024" w:rsidRPr="00856024" w:rsidRDefault="00856024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Возвращение в 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Тверь (80 км). Свободное время.</w:t>
            </w:r>
          </w:p>
          <w:p w:rsidR="00942C76" w:rsidRPr="00AA258B" w:rsidRDefault="00856024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Ночь в гостинице.</w:t>
            </w:r>
          </w:p>
        </w:tc>
      </w:tr>
      <w:tr w:rsidR="00822420" w:rsidRPr="0035422F" w:rsidTr="00065425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20" w:rsidRPr="00072673" w:rsidRDefault="00822420" w:rsidP="008224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024" w:rsidRPr="00856024" w:rsidRDefault="00856024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Завтрак.</w:t>
            </w:r>
          </w:p>
          <w:p w:rsidR="00856024" w:rsidRPr="00856024" w:rsidRDefault="00856024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Освобождение номеров.</w:t>
            </w:r>
          </w:p>
          <w:p w:rsidR="00856024" w:rsidRPr="00856024" w:rsidRDefault="00856024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10:00 экскурсия в Музей Тверского быта.</w:t>
            </w:r>
          </w:p>
          <w:p w:rsidR="00856024" w:rsidRPr="00856024" w:rsidRDefault="00856024" w:rsidP="008560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Музей тверского быта занимает несколько зданий: бывший дом купцов Арефьевых и городскую усадьбу, построенную для тверского купца Павла Ивановича Пирогова. На территории усадьбы XVIII века несколько построек разного времени: главный усадебный дом, два флигеля, беседка, амбар и колодец. В настоящее время в музее работают несколько экспозиции. Их главная тема – городская культура XVIII–XIX веков.</w:t>
            </w:r>
          </w:p>
          <w:p w:rsidR="00856024" w:rsidRPr="00856024" w:rsidRDefault="00856024" w:rsidP="008560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Экспозиция «В гостях у тверских купцов» размещается на первом этаже главного усадебного дома. Она знакомит с жизнью и бытом тверских купцов: рабочим кабинетом хозяина, комнатами домочадцев и, благодаря представленной старинной мебели, посуде, одежде, книгам, детским игрушкам, различным необходимым в быту мелочам и безделушкам, дает возможность почувствовать уютную тёплую атмосферу этого гостеприимного дома. Особой любовью у посетителей пользуется экспозиция «Русские самовары. Тверское чаепитие». Здесь представлена коллекция предметов для русского чаепития: </w:t>
            </w:r>
            <w:proofErr w:type="spellStart"/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сбитенники</w:t>
            </w:r>
            <w:proofErr w:type="spellEnd"/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, дорожные самовары и самовары-«эгоисты», </w:t>
            </w:r>
            <w:proofErr w:type="spellStart"/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бульотки</w:t>
            </w:r>
            <w:proofErr w:type="spellEnd"/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, </w:t>
            </w:r>
            <w:proofErr w:type="spellStart"/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чаеварки</w:t>
            </w:r>
            <w:proofErr w:type="spellEnd"/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, подносы, щипцы для колки сахара, посуда.</w:t>
            </w:r>
          </w:p>
          <w:p w:rsidR="00856024" w:rsidRPr="00856024" w:rsidRDefault="00856024" w:rsidP="008560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Посетив интерактивную программу «Тверское чаепитие», вы узнаете об уникальных атрибутах русского чаепития, насладитесь ароматным чаем, заваренным по старинной русской традиции, отведаете тверских пряников, баранок, сушек и сухариков.</w:t>
            </w:r>
          </w:p>
          <w:p w:rsidR="00856024" w:rsidRPr="00856024" w:rsidRDefault="00856024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Переезд в село </w:t>
            </w:r>
            <w:proofErr w:type="spellStart"/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Замытье</w:t>
            </w:r>
            <w:proofErr w:type="spellEnd"/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(100 км).</w:t>
            </w:r>
          </w:p>
          <w:p w:rsidR="00856024" w:rsidRPr="00856024" w:rsidRDefault="00856024" w:rsidP="008560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Название села </w:t>
            </w:r>
            <w:proofErr w:type="spellStart"/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Замытье</w:t>
            </w:r>
            <w:proofErr w:type="spellEnd"/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 происходит от слова «мыт» – застава для сбора провозной платы. Село находилось за мытом. Мытом называлась не только собираемая пошлина, но и место </w:t>
            </w:r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lastRenderedPageBreak/>
              <w:t>сбора, например, «мыто», «</w:t>
            </w:r>
            <w:proofErr w:type="spellStart"/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мытищи</w:t>
            </w:r>
            <w:proofErr w:type="spellEnd"/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». Заставы для сбора проездной пошлины находились на пограничье между Новгородской землёй и Тверским княжеством на рубеже XIII–XIV веков. Село появилось примерно в 1290-е годы. В XVI века </w:t>
            </w:r>
            <w:proofErr w:type="spellStart"/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Замытье</w:t>
            </w:r>
            <w:proofErr w:type="spellEnd"/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 было крупнейшим центром ремесленничества и торговли. В конце 19 века здесь проходили торговые ярмарки. В центре села стояли 12 каменных лавок, шесть из них остались до сих пор. Сейчас в них разместились чайная, гончарная мастерская и музей ремёсел «Умелец и кормилец». В ХIХ в. </w:t>
            </w:r>
            <w:proofErr w:type="spellStart"/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Замытье</w:t>
            </w:r>
            <w:proofErr w:type="spellEnd"/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 было имением князей Голицыных.</w:t>
            </w:r>
          </w:p>
          <w:p w:rsidR="00856024" w:rsidRPr="00856024" w:rsidRDefault="00856024" w:rsidP="008560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Во время экскурсии не только услышим историю старинного торгового и ремесленного села на реке </w:t>
            </w:r>
            <w:proofErr w:type="spellStart"/>
            <w:proofErr w:type="gramStart"/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Медведице,но</w:t>
            </w:r>
            <w:proofErr w:type="spellEnd"/>
            <w:proofErr w:type="gramEnd"/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 сможем попробовать хрустальной чистоты водички из обустроенного святого источника Тихвинской иконы Божией Матери, отдохнуть в прекрасной Первой народной чайной, оформленной в старинном стиле с камином и пузатым раритетным самоваром и чаем с разными травами, подняться на колокольню величественного храма Преображения Господня и обозреть окрестности.</w:t>
            </w:r>
          </w:p>
          <w:p w:rsidR="00856024" w:rsidRPr="00856024" w:rsidRDefault="00856024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Экскурсионная программа в историко-культурной туристическом центре </w:t>
            </w:r>
            <w:proofErr w:type="spellStart"/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Замытье</w:t>
            </w:r>
            <w:proofErr w:type="spellEnd"/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«Все в село!»:</w:t>
            </w:r>
          </w:p>
          <w:p w:rsidR="00856024" w:rsidRPr="00856024" w:rsidRDefault="00856024" w:rsidP="00856024">
            <w:pPr>
              <w:pStyle w:val="af0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встреча группы в народных костюмах с величанием;</w:t>
            </w:r>
          </w:p>
          <w:p w:rsidR="00856024" w:rsidRPr="00856024" w:rsidRDefault="00856024" w:rsidP="00856024">
            <w:pPr>
              <w:pStyle w:val="af0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экскурсия в музей торговли и музей ремёсел;</w:t>
            </w:r>
          </w:p>
          <w:p w:rsidR="00856024" w:rsidRPr="00856024" w:rsidRDefault="00856024" w:rsidP="00856024">
            <w:pPr>
              <w:pStyle w:val="af0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посещение двух мастерских (гончарной и кузнечной) с демонстрацией ремесла;</w:t>
            </w:r>
          </w:p>
          <w:p w:rsidR="00856024" w:rsidRPr="00856024" w:rsidRDefault="00856024" w:rsidP="00856024">
            <w:pPr>
              <w:pStyle w:val="af0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посещение храма Преображения Господня с подъёмом на смотровую площадку -колокольни (в зависимости от погоды);</w:t>
            </w:r>
          </w:p>
          <w:p w:rsidR="00856024" w:rsidRPr="00856024" w:rsidRDefault="00856024" w:rsidP="00856024">
            <w:pPr>
              <w:pStyle w:val="af0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комплексный обед в Первой народной чайной;</w:t>
            </w:r>
          </w:p>
          <w:p w:rsidR="00856024" w:rsidRPr="00856024" w:rsidRDefault="00856024" w:rsidP="00856024">
            <w:pPr>
              <w:pStyle w:val="af0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чай из старинного русского самовара;</w:t>
            </w:r>
          </w:p>
          <w:p w:rsidR="00856024" w:rsidRPr="00856024" w:rsidRDefault="00856024" w:rsidP="00856024">
            <w:pPr>
              <w:pStyle w:val="af0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живой огонь камина (в холодную погоду);</w:t>
            </w:r>
          </w:p>
          <w:p w:rsidR="00856024" w:rsidRPr="00856024" w:rsidRDefault="00856024" w:rsidP="00856024">
            <w:pPr>
              <w:pStyle w:val="af0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посещение святого источника Тихвинской иконы Божией Матери с купелью.</w:t>
            </w:r>
          </w:p>
          <w:p w:rsidR="00856024" w:rsidRPr="00856024" w:rsidRDefault="00856024" w:rsidP="008560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Отъезд в Санкт-Петербург.</w:t>
            </w:r>
          </w:p>
          <w:p w:rsidR="00822420" w:rsidRPr="00AA258B" w:rsidRDefault="00856024" w:rsidP="0082242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856024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Окончание т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ура ориентировочно 22:30–23:00.</w:t>
            </w:r>
          </w:p>
        </w:tc>
      </w:tr>
    </w:tbl>
    <w:p w:rsidR="00B30302" w:rsidRDefault="00B30302" w:rsidP="004A6DB4">
      <w:pPr>
        <w:pStyle w:val="af"/>
        <w:tabs>
          <w:tab w:val="left" w:pos="426"/>
        </w:tabs>
        <w:ind w:left="-567" w:right="-284"/>
        <w:rPr>
          <w:b/>
          <w:bCs/>
          <w:sz w:val="28"/>
          <w:szCs w:val="28"/>
          <w:lang w:val="ru-RU"/>
        </w:rPr>
      </w:pPr>
      <w:bookmarkStart w:id="1" w:name="_Hlk45711510"/>
      <w:bookmarkStart w:id="2" w:name="_Hlk45711422"/>
      <w:bookmarkStart w:id="3" w:name="_Hlk43742582"/>
      <w:bookmarkStart w:id="4" w:name="_Hlk43730867"/>
    </w:p>
    <w:p w:rsidR="005C3C8F" w:rsidRDefault="004A6356" w:rsidP="005C3C8F">
      <w:pPr>
        <w:pStyle w:val="af"/>
        <w:tabs>
          <w:tab w:val="left" w:pos="426"/>
        </w:tabs>
        <w:ind w:left="-567" w:right="-284"/>
        <w:rPr>
          <w:b/>
          <w:bCs/>
          <w:sz w:val="28"/>
          <w:szCs w:val="28"/>
          <w:lang w:val="ru-RU"/>
        </w:rPr>
      </w:pPr>
      <w:r w:rsidRPr="00107D8B">
        <w:rPr>
          <w:b/>
          <w:bCs/>
          <w:sz w:val="28"/>
          <w:szCs w:val="28"/>
          <w:lang w:val="ru-RU"/>
        </w:rPr>
        <w:t>Стоимость тура на 1 человека в рублях</w:t>
      </w:r>
      <w:r w:rsidR="003225B2">
        <w:rPr>
          <w:b/>
          <w:bCs/>
          <w:sz w:val="28"/>
          <w:szCs w:val="28"/>
          <w:lang w:val="ru-RU"/>
        </w:rPr>
        <w:t>:</w:t>
      </w:r>
      <w:bookmarkEnd w:id="1"/>
      <w:bookmarkEnd w:id="2"/>
      <w:bookmarkEnd w:id="3"/>
      <w:bookmarkEnd w:id="4"/>
    </w:p>
    <w:tbl>
      <w:tblPr>
        <w:tblW w:w="5287" w:type="pct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4"/>
        <w:gridCol w:w="2550"/>
      </w:tblGrid>
      <w:tr w:rsidR="00822420" w:rsidRPr="0064286B" w:rsidTr="0054705B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22420" w:rsidRPr="0064286B" w:rsidRDefault="00822420" w:rsidP="00863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420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"ГОСТИНИЦА "ВОЛГА", Тверь</w:t>
            </w:r>
          </w:p>
        </w:tc>
      </w:tr>
      <w:tr w:rsidR="00856024" w:rsidRPr="0064286B" w:rsidTr="0054705B"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24" w:rsidRDefault="00856024" w:rsidP="00856024">
            <w:pPr>
              <w:spacing w:after="0" w:line="240" w:lineRule="auto"/>
              <w:ind w:left="123"/>
              <w:rPr>
                <w:rFonts w:ascii="Times New Roman" w:eastAsia="Times New Roman" w:hAnsi="Times New Roman"/>
                <w:lang w:eastAsia="ru-RU"/>
              </w:rPr>
            </w:pPr>
            <w:r w:rsidRPr="0064286B">
              <w:rPr>
                <w:rFonts w:ascii="Times New Roman" w:eastAsia="Times New Roman" w:hAnsi="Times New Roman"/>
                <w:lang w:eastAsia="ru-RU"/>
              </w:rPr>
              <w:t>1-местный стандарт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24" w:rsidRPr="00762FC1" w:rsidRDefault="00856024" w:rsidP="0085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762FC1">
              <w:rPr>
                <w:rFonts w:ascii="Times New Roman" w:eastAsia="Times New Roman" w:hAnsi="Times New Roman"/>
                <w:b/>
                <w:lang w:eastAsia="ru-RU"/>
              </w:rPr>
              <w:t>31</w:t>
            </w:r>
            <w:r w:rsidRPr="00762FC1">
              <w:rPr>
                <w:rFonts w:ascii="Times New Roman" w:eastAsia="Times New Roman" w:hAnsi="Times New Roman"/>
                <w:b/>
                <w:lang w:val="en-US" w:eastAsia="ru-RU"/>
              </w:rPr>
              <w:t>750</w:t>
            </w:r>
          </w:p>
        </w:tc>
      </w:tr>
      <w:tr w:rsidR="00856024" w:rsidRPr="0064286B" w:rsidTr="00856024"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24" w:rsidRPr="0064286B" w:rsidRDefault="00856024" w:rsidP="00856024">
            <w:pPr>
              <w:spacing w:after="0" w:line="240" w:lineRule="auto"/>
              <w:ind w:left="123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</w:t>
            </w:r>
            <w:r w:rsidRPr="0064286B">
              <w:rPr>
                <w:rFonts w:ascii="Times New Roman" w:eastAsia="Times New Roman" w:hAnsi="Times New Roman"/>
                <w:lang w:eastAsia="ru-RU"/>
              </w:rPr>
              <w:t>местный номер комфорт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(раздельные кровати или двуспальная)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24" w:rsidRPr="00762FC1" w:rsidRDefault="00856024" w:rsidP="0085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762FC1">
              <w:rPr>
                <w:rFonts w:ascii="Times New Roman" w:eastAsia="Times New Roman" w:hAnsi="Times New Roman"/>
                <w:b/>
                <w:lang w:eastAsia="ru-RU"/>
              </w:rPr>
              <w:t>26</w:t>
            </w:r>
            <w:r w:rsidRPr="00762FC1">
              <w:rPr>
                <w:rFonts w:ascii="Times New Roman" w:eastAsia="Times New Roman" w:hAnsi="Times New Roman"/>
                <w:b/>
                <w:lang w:val="en-US" w:eastAsia="ru-RU"/>
              </w:rPr>
              <w:t>900</w:t>
            </w:r>
          </w:p>
        </w:tc>
      </w:tr>
      <w:tr w:rsidR="00856024" w:rsidRPr="0064286B" w:rsidTr="0054705B"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24" w:rsidRPr="007A5510" w:rsidRDefault="00856024" w:rsidP="00856024">
            <w:pPr>
              <w:spacing w:after="0" w:line="240" w:lineRule="auto"/>
              <w:ind w:left="123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Л</w:t>
            </w:r>
            <w:bookmarkStart w:id="5" w:name="_GoBack"/>
            <w:bookmarkEnd w:id="5"/>
            <w:r>
              <w:rPr>
                <w:rFonts w:ascii="Times New Roman" w:eastAsia="Times New Roman" w:hAnsi="Times New Roman"/>
                <w:bCs/>
                <w:lang w:eastAsia="ru-RU"/>
              </w:rPr>
              <w:t>юкс (двуспальная кровать</w:t>
            </w:r>
            <w:r w:rsidRPr="007A5510"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24" w:rsidRPr="00762FC1" w:rsidRDefault="00856024" w:rsidP="0085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762FC1">
              <w:rPr>
                <w:rFonts w:ascii="Times New Roman" w:eastAsia="Times New Roman" w:hAnsi="Times New Roman"/>
                <w:b/>
                <w:lang w:eastAsia="ru-RU"/>
              </w:rPr>
              <w:t>29</w:t>
            </w:r>
            <w:r w:rsidRPr="00762FC1">
              <w:rPr>
                <w:rFonts w:ascii="Times New Roman" w:eastAsia="Times New Roman" w:hAnsi="Times New Roman"/>
                <w:b/>
                <w:lang w:val="en-US" w:eastAsia="ru-RU"/>
              </w:rPr>
              <w:t>700</w:t>
            </w:r>
          </w:p>
        </w:tc>
      </w:tr>
      <w:tr w:rsidR="00856024" w:rsidRPr="0064286B" w:rsidTr="0054705B"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24" w:rsidRPr="007A5510" w:rsidRDefault="00856024" w:rsidP="00856024">
            <w:pPr>
              <w:spacing w:after="0" w:line="240" w:lineRule="auto"/>
              <w:ind w:left="123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Доп. место в номере комфорт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24" w:rsidRPr="00762FC1" w:rsidRDefault="00856024" w:rsidP="0085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762FC1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Pr="00762FC1">
              <w:rPr>
                <w:rFonts w:ascii="Times New Roman" w:eastAsia="Times New Roman" w:hAnsi="Times New Roman"/>
                <w:b/>
                <w:lang w:val="en-US" w:eastAsia="ru-RU"/>
              </w:rPr>
              <w:t>3300</w:t>
            </w:r>
          </w:p>
        </w:tc>
      </w:tr>
      <w:tr w:rsidR="00856024" w:rsidRPr="0064286B" w:rsidTr="0054705B"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24" w:rsidRPr="007A5510" w:rsidRDefault="00856024" w:rsidP="00856024">
            <w:pPr>
              <w:spacing w:after="0" w:line="240" w:lineRule="auto"/>
              <w:ind w:left="123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Доп. номер в номере люкс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24" w:rsidRPr="00762FC1" w:rsidRDefault="00856024" w:rsidP="0085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762FC1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Pr="00762FC1">
              <w:rPr>
                <w:rFonts w:ascii="Times New Roman" w:eastAsia="Times New Roman" w:hAnsi="Times New Roman"/>
                <w:b/>
                <w:lang w:val="en-US" w:eastAsia="ru-RU"/>
              </w:rPr>
              <w:t>3300</w:t>
            </w:r>
          </w:p>
        </w:tc>
      </w:tr>
      <w:tr w:rsidR="00856024" w:rsidRPr="00850D92" w:rsidTr="0054705B">
        <w:trPr>
          <w:trHeight w:val="65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024" w:rsidRPr="00850D92" w:rsidRDefault="00856024" w:rsidP="00856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Скидка детям </w:t>
            </w:r>
            <w:r w:rsidRPr="00850D92">
              <w:rPr>
                <w:rFonts w:ascii="Times New Roman" w:eastAsia="Times New Roman" w:hAnsi="Times New Roman"/>
                <w:lang w:eastAsia="ru-RU"/>
              </w:rPr>
              <w:t xml:space="preserve">до 16 лет – </w:t>
            </w:r>
            <w:r>
              <w:rPr>
                <w:rFonts w:ascii="Times New Roman" w:eastAsia="Times New Roman" w:hAnsi="Times New Roman"/>
                <w:lang w:eastAsia="ru-RU"/>
              </w:rPr>
              <w:t>400 руб.</w:t>
            </w:r>
          </w:p>
        </w:tc>
      </w:tr>
    </w:tbl>
    <w:p w:rsidR="00C94456" w:rsidRPr="00573122" w:rsidRDefault="00C94456" w:rsidP="00405F99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:rsidR="00072673" w:rsidRPr="00107D8B" w:rsidRDefault="00315D09" w:rsidP="008E6B16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107D8B">
        <w:rPr>
          <w:b/>
          <w:sz w:val="28"/>
          <w:szCs w:val="24"/>
          <w:lang w:val="ru-RU"/>
        </w:rPr>
        <w:t>В стоимость тура входит:</w:t>
      </w:r>
    </w:p>
    <w:p w:rsidR="00856024" w:rsidRPr="00856024" w:rsidRDefault="00856024" w:rsidP="00856024">
      <w:pPr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6024">
        <w:rPr>
          <w:rFonts w:ascii="Times New Roman" w:eastAsia="Times New Roman" w:hAnsi="Times New Roman"/>
          <w:color w:val="000000"/>
          <w:szCs w:val="24"/>
          <w:lang w:eastAsia="ru-RU"/>
        </w:rPr>
        <w:t>проживание: Общество с ограниченной ответственностью «Гостиница «Волга» (номера выбранной категории);</w:t>
      </w:r>
    </w:p>
    <w:p w:rsidR="00856024" w:rsidRPr="00856024" w:rsidRDefault="00856024" w:rsidP="00856024">
      <w:pPr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6024">
        <w:rPr>
          <w:rFonts w:ascii="Times New Roman" w:eastAsia="Times New Roman" w:hAnsi="Times New Roman"/>
          <w:color w:val="000000"/>
          <w:szCs w:val="24"/>
          <w:lang w:eastAsia="ru-RU"/>
        </w:rPr>
        <w:t>питание: 2 завтрака («шведский стол»), обед в 3-й день;</w:t>
      </w:r>
    </w:p>
    <w:p w:rsidR="00856024" w:rsidRPr="00856024" w:rsidRDefault="00856024" w:rsidP="00856024">
      <w:pPr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6024">
        <w:rPr>
          <w:rFonts w:ascii="Times New Roman" w:eastAsia="Times New Roman" w:hAnsi="Times New Roman"/>
          <w:color w:val="000000"/>
          <w:szCs w:val="24"/>
          <w:lang w:eastAsia="ru-RU"/>
        </w:rPr>
        <w:t>автотранспортное обслуживание (при группе в количестве менее 18 человек обслуживание производится на микроавтобусе);</w:t>
      </w:r>
    </w:p>
    <w:p w:rsidR="00856024" w:rsidRPr="00856024" w:rsidRDefault="00856024" w:rsidP="00856024">
      <w:pPr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6024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экскурсионное обслуживание по программе с входными билетами;</w:t>
      </w:r>
    </w:p>
    <w:p w:rsidR="00856024" w:rsidRPr="00856024" w:rsidRDefault="00856024" w:rsidP="00856024">
      <w:pPr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6024">
        <w:rPr>
          <w:rFonts w:ascii="Times New Roman" w:eastAsia="Times New Roman" w:hAnsi="Times New Roman"/>
          <w:color w:val="000000"/>
          <w:szCs w:val="24"/>
          <w:lang w:eastAsia="ru-RU"/>
        </w:rPr>
        <w:t>услуги гида.</w:t>
      </w:r>
    </w:p>
    <w:p w:rsidR="005A7B01" w:rsidRDefault="005A7B01" w:rsidP="005A7B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5A7B01" w:rsidRPr="00107D8B" w:rsidRDefault="005A7B01" w:rsidP="005A7B01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107D8B">
        <w:rPr>
          <w:b/>
          <w:sz w:val="28"/>
          <w:szCs w:val="24"/>
          <w:lang w:val="ru-RU"/>
        </w:rPr>
        <w:t>В стоимость тура входит:</w:t>
      </w:r>
    </w:p>
    <w:p w:rsidR="005A7B01" w:rsidRPr="005A7B01" w:rsidRDefault="005A7B01" w:rsidP="005A7B01">
      <w:pPr>
        <w:pStyle w:val="af0"/>
        <w:numPr>
          <w:ilvl w:val="0"/>
          <w:numId w:val="7"/>
        </w:numPr>
        <w:spacing w:after="0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A7B01">
        <w:rPr>
          <w:rFonts w:ascii="Times New Roman" w:eastAsia="Times New Roman" w:hAnsi="Times New Roman"/>
          <w:color w:val="000000"/>
          <w:szCs w:val="24"/>
          <w:lang w:eastAsia="ru-RU"/>
        </w:rPr>
        <w:t>пакет питания (2 обеда в 1 и 2 дни) – 1</w:t>
      </w:r>
      <w:r w:rsidR="00856024">
        <w:rPr>
          <w:rFonts w:ascii="Times New Roman" w:eastAsia="Times New Roman" w:hAnsi="Times New Roman"/>
          <w:color w:val="000000"/>
          <w:szCs w:val="24"/>
          <w:lang w:eastAsia="ru-RU"/>
        </w:rPr>
        <w:t>7</w:t>
      </w:r>
      <w:r w:rsidRPr="005A7B01">
        <w:rPr>
          <w:rFonts w:ascii="Times New Roman" w:eastAsia="Times New Roman" w:hAnsi="Times New Roman"/>
          <w:color w:val="000000"/>
          <w:szCs w:val="24"/>
          <w:lang w:eastAsia="ru-RU"/>
        </w:rPr>
        <w:t>00 руб./чел.</w:t>
      </w:r>
    </w:p>
    <w:p w:rsidR="00072673" w:rsidRPr="000016E2" w:rsidRDefault="00072673" w:rsidP="008E6B16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0016E2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lastRenderedPageBreak/>
        <w:t xml:space="preserve">Комментарии к </w:t>
      </w:r>
      <w:r w:rsidR="00A9690B" w:rsidRPr="000016E2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0016E2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:rsidR="00856024" w:rsidRPr="00856024" w:rsidRDefault="00856024" w:rsidP="00856024">
      <w:pPr>
        <w:pStyle w:val="af0"/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856024">
        <w:rPr>
          <w:rFonts w:ascii="Times New Roman" w:eastAsia="Times New Roman" w:hAnsi="Times New Roman"/>
          <w:b/>
          <w:color w:val="000000"/>
          <w:szCs w:val="24"/>
          <w:lang w:eastAsia="ru-RU"/>
        </w:rPr>
        <w:t>Распределение посадочных мест происходит при бронировании. Рассадка пассажиров может меняться в зависимости от модели и вместимости транспортного средства.</w:t>
      </w:r>
    </w:p>
    <w:p w:rsidR="00856024" w:rsidRPr="00856024" w:rsidRDefault="00856024" w:rsidP="00856024">
      <w:pPr>
        <w:pStyle w:val="af0"/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6024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:rsidR="00856024" w:rsidRPr="00856024" w:rsidRDefault="00856024" w:rsidP="00856024">
      <w:pPr>
        <w:pStyle w:val="af0"/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6024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:rsidR="00856024" w:rsidRPr="00856024" w:rsidRDefault="00856024" w:rsidP="00856024">
      <w:pPr>
        <w:pStyle w:val="af0"/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6024">
        <w:rPr>
          <w:rFonts w:ascii="Times New Roman" w:eastAsia="Times New Roman" w:hAnsi="Times New Roman"/>
          <w:color w:val="000000"/>
          <w:szCs w:val="24"/>
          <w:lang w:eastAsia="ru-RU"/>
        </w:rPr>
        <w:t>При себе необходимо иметь паспорт.</w:t>
      </w:r>
    </w:p>
    <w:p w:rsidR="00263862" w:rsidRPr="00856024" w:rsidRDefault="00856024" w:rsidP="00856024">
      <w:pPr>
        <w:pStyle w:val="af0"/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6024">
        <w:rPr>
          <w:rFonts w:ascii="Times New Roman" w:eastAsia="Times New Roman" w:hAnsi="Times New Roman"/>
          <w:color w:val="000000"/>
          <w:szCs w:val="24"/>
          <w:lang w:eastAsia="ru-RU"/>
        </w:rPr>
        <w:t>Скорректировать заказ (добавить питание, заменить категорию номера, заменить отель, добавить дополнительные услуги и заменить туристов) возможно не менее чем за 72 часа до отправления. После этого изменения принимаются только по согласованию с операторами.</w:t>
      </w:r>
    </w:p>
    <w:sectPr w:rsidR="00263862" w:rsidRPr="00856024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F54" w:rsidRDefault="00D05F54" w:rsidP="00CD1C11">
      <w:pPr>
        <w:spacing w:after="0" w:line="240" w:lineRule="auto"/>
      </w:pPr>
      <w:r>
        <w:separator/>
      </w:r>
    </w:p>
  </w:endnote>
  <w:endnote w:type="continuationSeparator" w:id="0">
    <w:p w:rsidR="00D05F54" w:rsidRDefault="00D05F54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F54" w:rsidRDefault="00D05F54" w:rsidP="00CD1C11">
      <w:pPr>
        <w:spacing w:after="0" w:line="240" w:lineRule="auto"/>
      </w:pPr>
      <w:r>
        <w:separator/>
      </w:r>
    </w:p>
  </w:footnote>
  <w:footnote w:type="continuationSeparator" w:id="0">
    <w:p w:rsidR="00D05F54" w:rsidRDefault="00D05F54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</w:t>
    </w:r>
    <w:proofErr w:type="gramStart"/>
    <w:r w:rsidRPr="00E723B1">
      <w:rPr>
        <w:rFonts w:ascii="Arial" w:hAnsi="Arial" w:cs="Arial"/>
        <w:sz w:val="16"/>
        <w:szCs w:val="16"/>
      </w:rPr>
      <w:t>пр.,д.</w:t>
    </w:r>
    <w:proofErr w:type="gramEnd"/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60499"/>
    <w:multiLevelType w:val="hybridMultilevel"/>
    <w:tmpl w:val="A426E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6D46EE"/>
    <w:multiLevelType w:val="hybridMultilevel"/>
    <w:tmpl w:val="AD422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C5D38"/>
    <w:multiLevelType w:val="hybridMultilevel"/>
    <w:tmpl w:val="EC029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E0BB9"/>
    <w:multiLevelType w:val="hybridMultilevel"/>
    <w:tmpl w:val="6B507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44E88"/>
    <w:multiLevelType w:val="hybridMultilevel"/>
    <w:tmpl w:val="086EC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2"/>
  </w:num>
  <w:num w:numId="4">
    <w:abstractNumId w:val="16"/>
  </w:num>
  <w:num w:numId="5">
    <w:abstractNumId w:val="3"/>
  </w:num>
  <w:num w:numId="6">
    <w:abstractNumId w:val="15"/>
  </w:num>
  <w:num w:numId="7">
    <w:abstractNumId w:val="19"/>
  </w:num>
  <w:num w:numId="8">
    <w:abstractNumId w:val="5"/>
  </w:num>
  <w:num w:numId="9">
    <w:abstractNumId w:val="12"/>
  </w:num>
  <w:num w:numId="10">
    <w:abstractNumId w:val="4"/>
  </w:num>
  <w:num w:numId="11">
    <w:abstractNumId w:val="8"/>
  </w:num>
  <w:num w:numId="12">
    <w:abstractNumId w:val="13"/>
  </w:num>
  <w:num w:numId="13">
    <w:abstractNumId w:val="9"/>
  </w:num>
  <w:num w:numId="14">
    <w:abstractNumId w:val="7"/>
  </w:num>
  <w:num w:numId="15">
    <w:abstractNumId w:val="6"/>
  </w:num>
  <w:num w:numId="16">
    <w:abstractNumId w:val="18"/>
  </w:num>
  <w:num w:numId="17">
    <w:abstractNumId w:val="10"/>
  </w:num>
  <w:num w:numId="1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C11"/>
    <w:rsid w:val="000016E2"/>
    <w:rsid w:val="00007EB1"/>
    <w:rsid w:val="00015D5C"/>
    <w:rsid w:val="000210FE"/>
    <w:rsid w:val="00025D98"/>
    <w:rsid w:val="000267DF"/>
    <w:rsid w:val="0003225B"/>
    <w:rsid w:val="000322EC"/>
    <w:rsid w:val="00035D6B"/>
    <w:rsid w:val="00036D86"/>
    <w:rsid w:val="0004071A"/>
    <w:rsid w:val="00043580"/>
    <w:rsid w:val="00056776"/>
    <w:rsid w:val="00063764"/>
    <w:rsid w:val="00065425"/>
    <w:rsid w:val="0007056D"/>
    <w:rsid w:val="00072673"/>
    <w:rsid w:val="00080AD5"/>
    <w:rsid w:val="00086F4E"/>
    <w:rsid w:val="0009172F"/>
    <w:rsid w:val="000921E0"/>
    <w:rsid w:val="000B134D"/>
    <w:rsid w:val="000D3133"/>
    <w:rsid w:val="000D6D31"/>
    <w:rsid w:val="000E2FD7"/>
    <w:rsid w:val="000E4677"/>
    <w:rsid w:val="000E6384"/>
    <w:rsid w:val="000E6970"/>
    <w:rsid w:val="000F712E"/>
    <w:rsid w:val="00105812"/>
    <w:rsid w:val="00107D8B"/>
    <w:rsid w:val="00113586"/>
    <w:rsid w:val="00114988"/>
    <w:rsid w:val="00114FF0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A08E3"/>
    <w:rsid w:val="001A5201"/>
    <w:rsid w:val="001B2463"/>
    <w:rsid w:val="001B4E2A"/>
    <w:rsid w:val="001B702B"/>
    <w:rsid w:val="001C005F"/>
    <w:rsid w:val="001C1399"/>
    <w:rsid w:val="001C16AA"/>
    <w:rsid w:val="001C6BF3"/>
    <w:rsid w:val="001C74F9"/>
    <w:rsid w:val="001D592C"/>
    <w:rsid w:val="001E2F2D"/>
    <w:rsid w:val="001E3CB8"/>
    <w:rsid w:val="001E6370"/>
    <w:rsid w:val="001E6FD8"/>
    <w:rsid w:val="001F0714"/>
    <w:rsid w:val="001F0AA7"/>
    <w:rsid w:val="001F792D"/>
    <w:rsid w:val="001F7EC9"/>
    <w:rsid w:val="00200D22"/>
    <w:rsid w:val="00201C0D"/>
    <w:rsid w:val="00206011"/>
    <w:rsid w:val="002079AD"/>
    <w:rsid w:val="002449F5"/>
    <w:rsid w:val="002474A7"/>
    <w:rsid w:val="00255C83"/>
    <w:rsid w:val="00257C2F"/>
    <w:rsid w:val="002614D0"/>
    <w:rsid w:val="00263267"/>
    <w:rsid w:val="00263862"/>
    <w:rsid w:val="002660B5"/>
    <w:rsid w:val="0027193C"/>
    <w:rsid w:val="00274790"/>
    <w:rsid w:val="00283E61"/>
    <w:rsid w:val="0028783E"/>
    <w:rsid w:val="002A4369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FFE"/>
    <w:rsid w:val="003225B2"/>
    <w:rsid w:val="00322973"/>
    <w:rsid w:val="00322B1F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712E3"/>
    <w:rsid w:val="00377758"/>
    <w:rsid w:val="003809E6"/>
    <w:rsid w:val="003939C7"/>
    <w:rsid w:val="00394694"/>
    <w:rsid w:val="003A0DFE"/>
    <w:rsid w:val="003A18DD"/>
    <w:rsid w:val="003A4B6D"/>
    <w:rsid w:val="003B12E2"/>
    <w:rsid w:val="003B1859"/>
    <w:rsid w:val="003C02B5"/>
    <w:rsid w:val="003D1EF7"/>
    <w:rsid w:val="003E18DF"/>
    <w:rsid w:val="003E4DC2"/>
    <w:rsid w:val="003E52ED"/>
    <w:rsid w:val="003F0E9D"/>
    <w:rsid w:val="003F37A1"/>
    <w:rsid w:val="00405F99"/>
    <w:rsid w:val="0040686B"/>
    <w:rsid w:val="0042103C"/>
    <w:rsid w:val="00421C59"/>
    <w:rsid w:val="004521B8"/>
    <w:rsid w:val="00455564"/>
    <w:rsid w:val="004643C2"/>
    <w:rsid w:val="00480F1B"/>
    <w:rsid w:val="004A3D84"/>
    <w:rsid w:val="004A6356"/>
    <w:rsid w:val="004A6DB4"/>
    <w:rsid w:val="004B3CAB"/>
    <w:rsid w:val="004D27AB"/>
    <w:rsid w:val="004E1982"/>
    <w:rsid w:val="004E3EDD"/>
    <w:rsid w:val="004E766D"/>
    <w:rsid w:val="004F08C6"/>
    <w:rsid w:val="004F18CE"/>
    <w:rsid w:val="004F5795"/>
    <w:rsid w:val="00507CE5"/>
    <w:rsid w:val="005141BD"/>
    <w:rsid w:val="0051666A"/>
    <w:rsid w:val="00521EFE"/>
    <w:rsid w:val="0052616C"/>
    <w:rsid w:val="005279F3"/>
    <w:rsid w:val="00527DF3"/>
    <w:rsid w:val="00534987"/>
    <w:rsid w:val="00537617"/>
    <w:rsid w:val="00544444"/>
    <w:rsid w:val="0054705B"/>
    <w:rsid w:val="005507B5"/>
    <w:rsid w:val="0055461C"/>
    <w:rsid w:val="0055729D"/>
    <w:rsid w:val="005573D5"/>
    <w:rsid w:val="00560DE7"/>
    <w:rsid w:val="00573122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A7B01"/>
    <w:rsid w:val="005B245C"/>
    <w:rsid w:val="005B758E"/>
    <w:rsid w:val="005C3C8F"/>
    <w:rsid w:val="005C5894"/>
    <w:rsid w:val="005C5BBC"/>
    <w:rsid w:val="005D56DC"/>
    <w:rsid w:val="005E275C"/>
    <w:rsid w:val="005E7649"/>
    <w:rsid w:val="005F1B0A"/>
    <w:rsid w:val="00600EB9"/>
    <w:rsid w:val="00612DD1"/>
    <w:rsid w:val="00613C6D"/>
    <w:rsid w:val="00624EF7"/>
    <w:rsid w:val="006459F7"/>
    <w:rsid w:val="00663512"/>
    <w:rsid w:val="0066617D"/>
    <w:rsid w:val="00670354"/>
    <w:rsid w:val="00672CC9"/>
    <w:rsid w:val="00674304"/>
    <w:rsid w:val="006743F6"/>
    <w:rsid w:val="00692EC2"/>
    <w:rsid w:val="006A6986"/>
    <w:rsid w:val="006B0ADD"/>
    <w:rsid w:val="006B1627"/>
    <w:rsid w:val="006B33B9"/>
    <w:rsid w:val="006B4703"/>
    <w:rsid w:val="006B7358"/>
    <w:rsid w:val="006D1AB2"/>
    <w:rsid w:val="006E2AB0"/>
    <w:rsid w:val="006E3077"/>
    <w:rsid w:val="006E3D6E"/>
    <w:rsid w:val="006E76AB"/>
    <w:rsid w:val="006F2750"/>
    <w:rsid w:val="006F63D4"/>
    <w:rsid w:val="00704691"/>
    <w:rsid w:val="00710822"/>
    <w:rsid w:val="0071562E"/>
    <w:rsid w:val="0071687A"/>
    <w:rsid w:val="007219A5"/>
    <w:rsid w:val="007231CE"/>
    <w:rsid w:val="0073588E"/>
    <w:rsid w:val="00736824"/>
    <w:rsid w:val="00737485"/>
    <w:rsid w:val="00737DD0"/>
    <w:rsid w:val="00751C7C"/>
    <w:rsid w:val="007649AD"/>
    <w:rsid w:val="0077388F"/>
    <w:rsid w:val="0077637A"/>
    <w:rsid w:val="00785B73"/>
    <w:rsid w:val="00792A9E"/>
    <w:rsid w:val="007B0D48"/>
    <w:rsid w:val="007B48A9"/>
    <w:rsid w:val="007B6713"/>
    <w:rsid w:val="007B6A56"/>
    <w:rsid w:val="007D6234"/>
    <w:rsid w:val="007E28B0"/>
    <w:rsid w:val="007E293D"/>
    <w:rsid w:val="007F1E77"/>
    <w:rsid w:val="007F374B"/>
    <w:rsid w:val="007F3D09"/>
    <w:rsid w:val="00811664"/>
    <w:rsid w:val="00811E32"/>
    <w:rsid w:val="00821D53"/>
    <w:rsid w:val="00822420"/>
    <w:rsid w:val="0082370D"/>
    <w:rsid w:val="00830A10"/>
    <w:rsid w:val="00850A11"/>
    <w:rsid w:val="00850BE6"/>
    <w:rsid w:val="00856024"/>
    <w:rsid w:val="00861DD6"/>
    <w:rsid w:val="0086249A"/>
    <w:rsid w:val="00872E9B"/>
    <w:rsid w:val="008800DA"/>
    <w:rsid w:val="00890F96"/>
    <w:rsid w:val="008925F3"/>
    <w:rsid w:val="008A24DB"/>
    <w:rsid w:val="008A27EB"/>
    <w:rsid w:val="008C1A80"/>
    <w:rsid w:val="008E0402"/>
    <w:rsid w:val="008E6B16"/>
    <w:rsid w:val="00902B43"/>
    <w:rsid w:val="009030A9"/>
    <w:rsid w:val="009116F1"/>
    <w:rsid w:val="009127DA"/>
    <w:rsid w:val="0091302C"/>
    <w:rsid w:val="009258DA"/>
    <w:rsid w:val="00927485"/>
    <w:rsid w:val="0093259B"/>
    <w:rsid w:val="0094089C"/>
    <w:rsid w:val="00942678"/>
    <w:rsid w:val="00942C76"/>
    <w:rsid w:val="00947C8D"/>
    <w:rsid w:val="009518C5"/>
    <w:rsid w:val="00951EB5"/>
    <w:rsid w:val="009544E8"/>
    <w:rsid w:val="0096311E"/>
    <w:rsid w:val="00967941"/>
    <w:rsid w:val="009711DE"/>
    <w:rsid w:val="00976022"/>
    <w:rsid w:val="00977144"/>
    <w:rsid w:val="00986824"/>
    <w:rsid w:val="009A0FE8"/>
    <w:rsid w:val="009A363E"/>
    <w:rsid w:val="009A36D5"/>
    <w:rsid w:val="009C6F4D"/>
    <w:rsid w:val="009D4F24"/>
    <w:rsid w:val="009E080C"/>
    <w:rsid w:val="009E145B"/>
    <w:rsid w:val="009E2013"/>
    <w:rsid w:val="009E3A6C"/>
    <w:rsid w:val="009E6266"/>
    <w:rsid w:val="009E63A9"/>
    <w:rsid w:val="009E7070"/>
    <w:rsid w:val="009F0F5F"/>
    <w:rsid w:val="00A14940"/>
    <w:rsid w:val="00A21615"/>
    <w:rsid w:val="00A231D3"/>
    <w:rsid w:val="00A247E9"/>
    <w:rsid w:val="00A41C41"/>
    <w:rsid w:val="00A420C2"/>
    <w:rsid w:val="00A46F25"/>
    <w:rsid w:val="00A51820"/>
    <w:rsid w:val="00A52E99"/>
    <w:rsid w:val="00A53BDE"/>
    <w:rsid w:val="00A63EA7"/>
    <w:rsid w:val="00A673E9"/>
    <w:rsid w:val="00A73C90"/>
    <w:rsid w:val="00A75ED1"/>
    <w:rsid w:val="00A908F4"/>
    <w:rsid w:val="00A952CB"/>
    <w:rsid w:val="00A9690B"/>
    <w:rsid w:val="00A9753A"/>
    <w:rsid w:val="00AA258B"/>
    <w:rsid w:val="00AC3EF1"/>
    <w:rsid w:val="00AC78EA"/>
    <w:rsid w:val="00AD03C9"/>
    <w:rsid w:val="00AD7951"/>
    <w:rsid w:val="00AD7E4D"/>
    <w:rsid w:val="00AE670D"/>
    <w:rsid w:val="00B04085"/>
    <w:rsid w:val="00B040F4"/>
    <w:rsid w:val="00B0783B"/>
    <w:rsid w:val="00B07E52"/>
    <w:rsid w:val="00B1266C"/>
    <w:rsid w:val="00B15CF0"/>
    <w:rsid w:val="00B27342"/>
    <w:rsid w:val="00B30302"/>
    <w:rsid w:val="00B41B10"/>
    <w:rsid w:val="00B44B05"/>
    <w:rsid w:val="00B4678F"/>
    <w:rsid w:val="00B54189"/>
    <w:rsid w:val="00B719A8"/>
    <w:rsid w:val="00B722F6"/>
    <w:rsid w:val="00B83796"/>
    <w:rsid w:val="00B853D2"/>
    <w:rsid w:val="00BA07F0"/>
    <w:rsid w:val="00BA3269"/>
    <w:rsid w:val="00BA5287"/>
    <w:rsid w:val="00BA72E1"/>
    <w:rsid w:val="00BC3311"/>
    <w:rsid w:val="00BE0087"/>
    <w:rsid w:val="00BE673C"/>
    <w:rsid w:val="00BF6748"/>
    <w:rsid w:val="00C048B5"/>
    <w:rsid w:val="00C2425B"/>
    <w:rsid w:val="00C325B2"/>
    <w:rsid w:val="00C32E26"/>
    <w:rsid w:val="00C37DF9"/>
    <w:rsid w:val="00C42A98"/>
    <w:rsid w:val="00C665B5"/>
    <w:rsid w:val="00C72117"/>
    <w:rsid w:val="00C74E0B"/>
    <w:rsid w:val="00C7624E"/>
    <w:rsid w:val="00C76E4B"/>
    <w:rsid w:val="00C8477D"/>
    <w:rsid w:val="00C94456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04BB"/>
    <w:rsid w:val="00CE3916"/>
    <w:rsid w:val="00CE4606"/>
    <w:rsid w:val="00D05F54"/>
    <w:rsid w:val="00D124B1"/>
    <w:rsid w:val="00D137CA"/>
    <w:rsid w:val="00D15FA6"/>
    <w:rsid w:val="00D20E84"/>
    <w:rsid w:val="00D2207A"/>
    <w:rsid w:val="00D257A2"/>
    <w:rsid w:val="00D441EA"/>
    <w:rsid w:val="00D60B90"/>
    <w:rsid w:val="00D65C31"/>
    <w:rsid w:val="00D671B8"/>
    <w:rsid w:val="00D70288"/>
    <w:rsid w:val="00D7278E"/>
    <w:rsid w:val="00D76B35"/>
    <w:rsid w:val="00D83FD0"/>
    <w:rsid w:val="00DA6704"/>
    <w:rsid w:val="00DB1E51"/>
    <w:rsid w:val="00DC49B0"/>
    <w:rsid w:val="00DC4DDD"/>
    <w:rsid w:val="00DC6DD3"/>
    <w:rsid w:val="00DD2B90"/>
    <w:rsid w:val="00DE05F0"/>
    <w:rsid w:val="00E15570"/>
    <w:rsid w:val="00E36F40"/>
    <w:rsid w:val="00E44E43"/>
    <w:rsid w:val="00E473E7"/>
    <w:rsid w:val="00E5536F"/>
    <w:rsid w:val="00E57C33"/>
    <w:rsid w:val="00E607EF"/>
    <w:rsid w:val="00E634FF"/>
    <w:rsid w:val="00E723B1"/>
    <w:rsid w:val="00E874AD"/>
    <w:rsid w:val="00E937B8"/>
    <w:rsid w:val="00EA3295"/>
    <w:rsid w:val="00EB452D"/>
    <w:rsid w:val="00EC2B05"/>
    <w:rsid w:val="00EC5721"/>
    <w:rsid w:val="00EC720B"/>
    <w:rsid w:val="00ED711D"/>
    <w:rsid w:val="00EE3FAF"/>
    <w:rsid w:val="00EE4C8F"/>
    <w:rsid w:val="00EE75DD"/>
    <w:rsid w:val="00EF3465"/>
    <w:rsid w:val="00EF4546"/>
    <w:rsid w:val="00EF49E2"/>
    <w:rsid w:val="00F050E6"/>
    <w:rsid w:val="00F06101"/>
    <w:rsid w:val="00F20FF8"/>
    <w:rsid w:val="00F22D5A"/>
    <w:rsid w:val="00F245B9"/>
    <w:rsid w:val="00F26ED3"/>
    <w:rsid w:val="00F32AEC"/>
    <w:rsid w:val="00F32D57"/>
    <w:rsid w:val="00F40E1B"/>
    <w:rsid w:val="00F542F1"/>
    <w:rsid w:val="00F557A3"/>
    <w:rsid w:val="00F63A45"/>
    <w:rsid w:val="00F64732"/>
    <w:rsid w:val="00F6567C"/>
    <w:rsid w:val="00F670C3"/>
    <w:rsid w:val="00F67728"/>
    <w:rsid w:val="00F75253"/>
    <w:rsid w:val="00F81924"/>
    <w:rsid w:val="00FB407B"/>
    <w:rsid w:val="00FD2CEA"/>
    <w:rsid w:val="00FE1B3C"/>
    <w:rsid w:val="00FE2D5D"/>
    <w:rsid w:val="00FF08F4"/>
    <w:rsid w:val="00FF2B27"/>
    <w:rsid w:val="00FF4280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F3207"/>
  <w15:docId w15:val="{2E7E6FCD-3301-4995-B90E-A081CA29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75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12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strong">
    <w:name w:val="text-strong"/>
    <w:basedOn w:val="a0"/>
    <w:rsid w:val="00421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8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4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0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36</cp:revision>
  <cp:lastPrinted>2021-05-14T11:01:00Z</cp:lastPrinted>
  <dcterms:created xsi:type="dcterms:W3CDTF">2022-11-09T13:13:00Z</dcterms:created>
  <dcterms:modified xsi:type="dcterms:W3CDTF">2026-01-16T08:06:00Z</dcterms:modified>
</cp:coreProperties>
</file>